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新注册企业基本信息</w:t>
      </w: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315"/>
        <w:gridCol w:w="2157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123456789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广州市某某公司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张三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13800000000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仿宋_GB2312"/>
          <w:b w:val="0"/>
          <w:bCs w:val="0"/>
          <w:lang w:val="en-US" w:eastAsia="zh-CN"/>
        </w:rPr>
      </w:pPr>
      <w:r>
        <w:rPr>
          <w:rFonts w:hint="eastAsia" w:ascii="Times New Roman" w:eastAsia="仿宋_GB2312"/>
          <w:b w:val="0"/>
          <w:bCs w:val="0"/>
          <w:sz w:val="32"/>
          <w:szCs w:val="32"/>
          <w:lang w:eastAsia="zh-CN"/>
        </w:rPr>
        <w:t>（请于</w:t>
      </w:r>
      <w:r>
        <w:rPr>
          <w:rFonts w:hint="eastAsia" w:ascii="Times New Roman" w:eastAsia="仿宋_GB2312"/>
          <w:b w:val="0"/>
          <w:bCs w:val="0"/>
          <w:sz w:val="32"/>
          <w:szCs w:val="32"/>
          <w:lang w:val="en-US" w:eastAsia="zh-CN"/>
        </w:rPr>
        <w:t>2019年2月25日前发送给广州开发区经济和信息化局。联系电话 82118440，邮箱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jxjxxcyc@gdd.gov.cn</w:t>
      </w:r>
      <w:r>
        <w:rPr>
          <w:rFonts w:hint="eastAsia" w:ascii="Times New Roman" w:eastAsia="仿宋_GB2312"/>
          <w:b w:val="0"/>
          <w:bCs w:val="0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02E34"/>
    <w:rsid w:val="42C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韫石成璎</cp:lastModifiedBy>
  <dcterms:modified xsi:type="dcterms:W3CDTF">2019-01-28T02:17:58Z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