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17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0C0C0C"/>
          <w:kern w:val="2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color w:val="0C0C0C"/>
          <w:kern w:val="2"/>
          <w:sz w:val="44"/>
          <w:szCs w:val="44"/>
          <w:lang w:eastAsia="zh-CN"/>
        </w:rPr>
        <w:t>广州市黄埔区、广州开发区促进中小企业发展专项资金项目评审结果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63" w:afterLines="20" w:line="560" w:lineRule="exact"/>
        <w:ind w:right="317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0C0C0C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C0C0C"/>
          <w:kern w:val="2"/>
          <w:sz w:val="32"/>
          <w:szCs w:val="32"/>
          <w:lang w:val="en-US" w:eastAsia="zh-CN"/>
        </w:rPr>
        <w:t>一、大中小企业融通型双创载体</w:t>
      </w:r>
    </w:p>
    <w:tbl>
      <w:tblPr>
        <w:tblStyle w:val="2"/>
        <w:tblW w:w="8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4351"/>
        <w:gridCol w:w="3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3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85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汽车产业双创载体</w:t>
            </w:r>
          </w:p>
        </w:tc>
        <w:tc>
          <w:tcPr>
            <w:tcW w:w="385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广州瑞粤科技企业孵化器有限公司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电子信息产业双创载体</w:t>
            </w:r>
          </w:p>
        </w:tc>
        <w:tc>
          <w:tcPr>
            <w:tcW w:w="385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广东拓思软件科学园有限公司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3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新材料产业双创载体</w:t>
            </w:r>
          </w:p>
        </w:tc>
        <w:tc>
          <w:tcPr>
            <w:tcW w:w="385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广州华南新材料创新园有限公司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3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提质增效试点产业园区双创载体</w:t>
            </w:r>
          </w:p>
        </w:tc>
        <w:tc>
          <w:tcPr>
            <w:tcW w:w="385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广州城投意谷科技服务有限公司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3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提质增效试点产业园区双创载体</w:t>
            </w:r>
          </w:p>
        </w:tc>
        <w:tc>
          <w:tcPr>
            <w:tcW w:w="385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广州市德居安电子科技有限公司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63" w:afterLines="20" w:line="560" w:lineRule="exact"/>
        <w:ind w:right="317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0C0C0C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C0C0C"/>
          <w:kern w:val="2"/>
          <w:sz w:val="32"/>
          <w:szCs w:val="32"/>
          <w:lang w:val="en-US" w:eastAsia="zh-CN"/>
        </w:rPr>
        <w:t>二、双创升级特色服务园区</w:t>
      </w:r>
    </w:p>
    <w:tbl>
      <w:tblPr>
        <w:tblStyle w:val="2"/>
        <w:tblW w:w="8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4142"/>
        <w:gridCol w:w="4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14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406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4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区块链产业园区双创载体</w:t>
            </w:r>
          </w:p>
        </w:tc>
        <w:tc>
          <w:tcPr>
            <w:tcW w:w="406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广东百达丰电子科技实业有限公司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4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大数据产业园区双创载体</w:t>
            </w:r>
          </w:p>
        </w:tc>
        <w:tc>
          <w:tcPr>
            <w:tcW w:w="406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广州纳金科技有限公司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63" w:afterLines="20" w:line="560" w:lineRule="exact"/>
        <w:ind w:right="317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0C0C0C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C0C0C"/>
          <w:kern w:val="2"/>
          <w:sz w:val="32"/>
          <w:szCs w:val="32"/>
          <w:lang w:val="en-US" w:eastAsia="zh-CN"/>
        </w:rPr>
        <w:t>三、创新创业融通发展平台</w:t>
      </w:r>
    </w:p>
    <w:tbl>
      <w:tblPr>
        <w:tblStyle w:val="2"/>
        <w:tblW w:w="8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4142"/>
        <w:gridCol w:w="4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14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406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4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新材料产业孵化平台</w:t>
            </w:r>
          </w:p>
        </w:tc>
        <w:tc>
          <w:tcPr>
            <w:tcW w:w="406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金发科技股份有限公司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4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电子信息产业链协同平台</w:t>
            </w:r>
          </w:p>
        </w:tc>
        <w:tc>
          <w:tcPr>
            <w:tcW w:w="406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广州视源电子科技股份有限公司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14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汽车产业数据服务平台</w:t>
            </w:r>
          </w:p>
        </w:tc>
        <w:tc>
          <w:tcPr>
            <w:tcW w:w="406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广州明珞装备股份有限公司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14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中小企业工业互联网应用服务平台</w:t>
            </w:r>
          </w:p>
        </w:tc>
        <w:tc>
          <w:tcPr>
            <w:tcW w:w="406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航天云网数据研究院（广东）有限公司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95" w:afterLines="30" w:line="560" w:lineRule="exact"/>
        <w:ind w:right="317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0C0C0C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C0C0C"/>
          <w:kern w:val="2"/>
          <w:sz w:val="32"/>
          <w:szCs w:val="32"/>
          <w:lang w:val="en-US" w:eastAsia="zh-CN"/>
        </w:rPr>
        <w:t>四、创新创业活动</w:t>
      </w:r>
    </w:p>
    <w:tbl>
      <w:tblPr>
        <w:tblStyle w:val="2"/>
        <w:tblW w:w="8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3539"/>
        <w:gridCol w:w="4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3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46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3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双创赛事活动</w:t>
            </w:r>
          </w:p>
        </w:tc>
        <w:tc>
          <w:tcPr>
            <w:tcW w:w="46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航天云网数据研究院（广东）有限公司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95" w:afterLines="30" w:line="560" w:lineRule="exact"/>
        <w:ind w:right="317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0C0C0C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C0C0C"/>
          <w:kern w:val="2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黑体" w:cs="Times New Roman"/>
          <w:b w:val="0"/>
          <w:bCs w:val="0"/>
          <w:color w:val="0C0C0C"/>
          <w:kern w:val="2"/>
          <w:sz w:val="32"/>
          <w:szCs w:val="32"/>
          <w:lang w:val="en-US" w:eastAsia="zh-CN"/>
        </w:rPr>
        <w:t>“专精特新”培育企业</w:t>
      </w:r>
    </w:p>
    <w:tbl>
      <w:tblPr>
        <w:tblStyle w:val="2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3705"/>
        <w:gridCol w:w="4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70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43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0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“专精特新”培育企业</w:t>
            </w:r>
          </w:p>
        </w:tc>
        <w:tc>
          <w:tcPr>
            <w:tcW w:w="43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广州硅能照明有限公司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0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“专精特新”培育企业</w:t>
            </w:r>
          </w:p>
        </w:tc>
        <w:tc>
          <w:tcPr>
            <w:tcW w:w="43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日立楼宇技术（广州）有限公司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70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“专精特新”培育企业</w:t>
            </w:r>
          </w:p>
        </w:tc>
        <w:tc>
          <w:tcPr>
            <w:tcW w:w="43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广州科莱瑞迪医疗器材股份有限公司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0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“专精特新”培育企业</w:t>
            </w:r>
          </w:p>
        </w:tc>
        <w:tc>
          <w:tcPr>
            <w:tcW w:w="43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广州迈普再生医学科技股份有限公司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70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“专精特新”培育企业</w:t>
            </w:r>
          </w:p>
        </w:tc>
        <w:tc>
          <w:tcPr>
            <w:tcW w:w="43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广州汇标检测技术中心</w:t>
            </w:r>
          </w:p>
        </w:tc>
      </w:tr>
    </w:tbl>
    <w:p>
      <w:pPr>
        <w:widowControl/>
        <w:spacing w:line="560" w:lineRule="exac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/>
    <w:sectPr>
      <w:pgSz w:w="11906" w:h="16838"/>
      <w:pgMar w:top="2098" w:right="1531" w:bottom="1985" w:left="1304" w:header="851" w:footer="1587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94190"/>
    <w:rsid w:val="7909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2020-09-27T05:50:00Z</dcterms:created>
  <dc:creator>文涛</dc:creator>
  <cp:lastModifiedBy>文涛</cp:lastModifiedBy>
  <dcterms:modified xsi:type="dcterms:W3CDTF">2020-09-27T05:51:01Z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