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44"/>
          <w:szCs w:val="44"/>
        </w:rPr>
      </w:pP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广州市黄埔区</w:t>
      </w:r>
      <w:r>
        <w:rPr>
          <w:rFonts w:hint="eastAsia" w:ascii="Times New Roman" w:hAnsi="Times New Roman" w:eastAsia="方正小标宋简体"/>
          <w:sz w:val="44"/>
          <w:szCs w:val="44"/>
          <w:lang w:val="en-US" w:eastAsia="zh-CN"/>
        </w:rPr>
        <w:t xml:space="preserve"> </w:t>
      </w:r>
      <w:r>
        <w:rPr>
          <w:rFonts w:ascii="Times New Roman" w:hAnsi="Times New Roman" w:eastAsia="方正小标宋简体"/>
          <w:sz w:val="44"/>
          <w:szCs w:val="44"/>
        </w:rPr>
        <w:t>广州开发区</w:t>
      </w: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卫生高层次人才认定申报指南</w:t>
      </w:r>
    </w:p>
    <w:p>
      <w:pPr>
        <w:jc w:val="center"/>
        <w:rPr>
          <w:rFonts w:ascii="Times New Roman" w:hAnsi="Times New Roman"/>
          <w:b/>
          <w:sz w:val="44"/>
          <w:szCs w:val="44"/>
        </w:rPr>
      </w:pPr>
    </w:p>
    <w:p>
      <w:pPr>
        <w:keepNext w:val="0"/>
        <w:keepLines w:val="0"/>
        <w:pageBreakBefore w:val="0"/>
        <w:widowControl w:val="0"/>
        <w:kinsoku/>
        <w:wordWrap/>
        <w:overflowPunct/>
        <w:topLinePunct w:val="0"/>
        <w:bidi w:val="0"/>
        <w:snapToGrid/>
        <w:spacing w:line="580" w:lineRule="exact"/>
        <w:ind w:firstLine="643"/>
        <w:jc w:val="left"/>
        <w:textAlignment w:val="auto"/>
        <w:rPr>
          <w:rFonts w:ascii="Times New Roman" w:hAnsi="Times New Roman" w:eastAsia="黑体"/>
          <w:sz w:val="32"/>
          <w:szCs w:val="32"/>
        </w:rPr>
      </w:pPr>
      <w:bookmarkStart w:id="2" w:name="_GoBack"/>
      <w:r>
        <w:rPr>
          <w:rFonts w:ascii="Times New Roman" w:hAnsi="Times New Roman" w:eastAsia="黑体"/>
          <w:sz w:val="32"/>
          <w:szCs w:val="32"/>
        </w:rPr>
        <w:t>一、政策依据</w:t>
      </w:r>
    </w:p>
    <w:p>
      <w:pPr>
        <w:keepNext w:val="0"/>
        <w:keepLines w:val="0"/>
        <w:pageBreakBefore w:val="0"/>
        <w:widowControl w:val="0"/>
        <w:kinsoku/>
        <w:wordWrap/>
        <w:overflowPunct/>
        <w:topLinePunct w:val="0"/>
        <w:bidi w:val="0"/>
        <w:snapToGrid/>
        <w:spacing w:line="580" w:lineRule="exact"/>
        <w:ind w:firstLine="646"/>
        <w:jc w:val="left"/>
        <w:textAlignment w:val="auto"/>
        <w:rPr>
          <w:rFonts w:ascii="Times New Roman" w:hAnsi="Times New Roman" w:eastAsia="仿宋_GB2312"/>
          <w:sz w:val="32"/>
          <w:szCs w:val="32"/>
        </w:rPr>
      </w:pPr>
      <w:r>
        <w:rPr>
          <w:rFonts w:ascii="Times New Roman" w:hAnsi="Times New Roman" w:eastAsia="仿宋_GB2312"/>
          <w:sz w:val="32"/>
          <w:szCs w:val="32"/>
        </w:rPr>
        <w:t>《广州市黄埔区</w:t>
      </w:r>
      <w:r>
        <w:rPr>
          <w:rFonts w:hint="eastAsia" w:ascii="Times New Roman" w:hAnsi="Times New Roman" w:eastAsia="仿宋_GB2312"/>
          <w:sz w:val="32"/>
          <w:szCs w:val="32"/>
          <w:lang w:eastAsia="zh-CN"/>
        </w:rPr>
        <w:t>、</w:t>
      </w:r>
      <w:r>
        <w:rPr>
          <w:rFonts w:ascii="Times New Roman" w:hAnsi="Times New Roman" w:eastAsia="仿宋_GB2312"/>
          <w:sz w:val="32"/>
          <w:szCs w:val="32"/>
        </w:rPr>
        <w:t>广州开发区聚集“黄埔人才”实施办法》（穗开管办〔2017〕23号）</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580" w:lineRule="exact"/>
        <w:ind w:firstLine="646"/>
        <w:jc w:val="left"/>
        <w:textAlignment w:val="auto"/>
        <w:rPr>
          <w:rFonts w:ascii="Times New Roman" w:hAnsi="Times New Roman" w:eastAsia="仿宋_GB2312"/>
          <w:sz w:val="32"/>
          <w:szCs w:val="32"/>
        </w:rPr>
      </w:pPr>
      <w:r>
        <w:rPr>
          <w:rFonts w:ascii="Times New Roman" w:hAnsi="Times New Roman" w:eastAsia="仿宋_GB2312"/>
          <w:sz w:val="32"/>
          <w:szCs w:val="32"/>
        </w:rPr>
        <w:t>《广州市黄埔区</w:t>
      </w:r>
      <w:r>
        <w:rPr>
          <w:rFonts w:hint="eastAsia" w:ascii="Times New Roman" w:hAnsi="Times New Roman" w:eastAsia="仿宋_GB2312"/>
          <w:sz w:val="32"/>
          <w:szCs w:val="32"/>
          <w:lang w:eastAsia="zh-CN"/>
        </w:rPr>
        <w:t>、</w:t>
      </w:r>
      <w:r>
        <w:rPr>
          <w:rFonts w:ascii="Times New Roman" w:hAnsi="Times New Roman" w:eastAsia="仿宋_GB2312"/>
          <w:sz w:val="32"/>
          <w:szCs w:val="32"/>
        </w:rPr>
        <w:t>广州开发区聚集“黄埔人才”实施办法实施细则》（穗埔组通〔2018〕122号）</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580" w:lineRule="exact"/>
        <w:ind w:firstLine="643"/>
        <w:jc w:val="left"/>
        <w:textAlignment w:val="auto"/>
        <w:rPr>
          <w:rFonts w:ascii="Times New Roman" w:hAnsi="Times New Roman" w:eastAsia="黑体"/>
          <w:sz w:val="32"/>
          <w:szCs w:val="32"/>
        </w:rPr>
      </w:pPr>
      <w:r>
        <w:rPr>
          <w:rFonts w:ascii="Times New Roman" w:hAnsi="Times New Roman" w:eastAsia="黑体"/>
          <w:sz w:val="32"/>
          <w:szCs w:val="32"/>
        </w:rPr>
        <w:t>二、适用范围</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ascii="Times New Roman" w:hAnsi="Times New Roman" w:eastAsia="仿宋_GB2312"/>
          <w:kern w:val="0"/>
          <w:sz w:val="32"/>
          <w:szCs w:val="32"/>
        </w:rPr>
      </w:pPr>
      <w:r>
        <w:rPr>
          <w:rFonts w:ascii="Times New Roman" w:hAnsi="Times New Roman" w:eastAsia="仿宋_GB2312"/>
          <w:kern w:val="0"/>
          <w:sz w:val="32"/>
          <w:szCs w:val="32"/>
        </w:rPr>
        <w:t>适用于卫生</w:t>
      </w:r>
      <w:r>
        <w:rPr>
          <w:rFonts w:hint="eastAsia" w:ascii="Times New Roman" w:hAnsi="Times New Roman" w:eastAsia="仿宋_GB2312"/>
          <w:kern w:val="0"/>
          <w:sz w:val="32"/>
          <w:szCs w:val="32"/>
          <w:lang w:eastAsia="zh-CN"/>
        </w:rPr>
        <w:t>健康</w:t>
      </w:r>
      <w:r>
        <w:rPr>
          <w:rFonts w:ascii="Times New Roman" w:hAnsi="Times New Roman" w:eastAsia="仿宋_GB2312"/>
          <w:kern w:val="0"/>
          <w:sz w:val="32"/>
          <w:szCs w:val="32"/>
        </w:rPr>
        <w:t>系统高层次人才申报。</w:t>
      </w:r>
    </w:p>
    <w:p>
      <w:pPr>
        <w:keepNext w:val="0"/>
        <w:keepLines w:val="0"/>
        <w:pageBreakBefore w:val="0"/>
        <w:widowControl w:val="0"/>
        <w:kinsoku/>
        <w:wordWrap/>
        <w:overflowPunct/>
        <w:topLinePunct w:val="0"/>
        <w:autoSpaceDE/>
        <w:autoSpaceDN/>
        <w:bidi w:val="0"/>
        <w:adjustRightInd/>
        <w:snapToGrid/>
        <w:spacing w:line="580" w:lineRule="exact"/>
        <w:ind w:firstLine="643"/>
        <w:jc w:val="left"/>
        <w:textAlignment w:val="auto"/>
        <w:rPr>
          <w:rFonts w:ascii="Times New Roman" w:hAnsi="Times New Roman" w:eastAsia="黑体"/>
          <w:sz w:val="32"/>
          <w:szCs w:val="32"/>
        </w:rPr>
      </w:pPr>
      <w:r>
        <w:rPr>
          <w:rFonts w:ascii="Times New Roman" w:hAnsi="Times New Roman" w:eastAsia="黑体"/>
          <w:sz w:val="32"/>
          <w:szCs w:val="32"/>
        </w:rPr>
        <w:t>三、申报条件</w:t>
      </w:r>
      <w:bookmarkStart w:id="0" w:name="OLE_LINK4"/>
      <w:bookmarkStart w:id="1" w:name="OLE_LINK5"/>
    </w:p>
    <w:bookmarkEnd w:id="0"/>
    <w:bookmarkEnd w:id="1"/>
    <w:p>
      <w:pPr>
        <w:keepNext w:val="0"/>
        <w:keepLines w:val="0"/>
        <w:pageBreakBefore w:val="0"/>
        <w:widowControl w:val="0"/>
        <w:kinsoku/>
        <w:wordWrap/>
        <w:overflowPunct/>
        <w:topLinePunct w:val="0"/>
        <w:autoSpaceDE/>
        <w:autoSpaceDN/>
        <w:bidi w:val="0"/>
        <w:adjustRightInd/>
        <w:snapToGrid w:val="0"/>
        <w:spacing w:line="580" w:lineRule="exact"/>
        <w:ind w:firstLine="709"/>
        <w:jc w:val="left"/>
        <w:textAlignment w:val="auto"/>
        <w:rPr>
          <w:rFonts w:ascii="Times New Roman" w:hAnsi="Times New Roman" w:eastAsia="仿宋_GB2312"/>
          <w:color w:val="FF0000"/>
          <w:sz w:val="32"/>
          <w:szCs w:val="32"/>
        </w:rPr>
      </w:pPr>
      <w:r>
        <w:rPr>
          <w:rFonts w:hint="eastAsia" w:ascii="Times New Roman" w:hAnsi="Times New Roman" w:eastAsia="仿宋_GB2312"/>
          <w:sz w:val="32"/>
          <w:szCs w:val="32"/>
        </w:rPr>
        <w:t>符合</w:t>
      </w:r>
      <w:r>
        <w:rPr>
          <w:rFonts w:ascii="Times New Roman" w:hAnsi="Times New Roman" w:eastAsia="仿宋_GB2312"/>
          <w:sz w:val="32"/>
          <w:szCs w:val="32"/>
        </w:rPr>
        <w:t>《广州市黄埔区</w:t>
      </w:r>
      <w:r>
        <w:rPr>
          <w:rFonts w:hint="eastAsia" w:ascii="Times New Roman" w:hAnsi="Times New Roman" w:eastAsia="仿宋_GB2312"/>
          <w:sz w:val="32"/>
          <w:szCs w:val="32"/>
          <w:lang w:eastAsia="zh-CN"/>
        </w:rPr>
        <w:t>、</w:t>
      </w:r>
      <w:r>
        <w:rPr>
          <w:rFonts w:ascii="Times New Roman" w:hAnsi="Times New Roman" w:eastAsia="仿宋_GB2312"/>
          <w:sz w:val="32"/>
          <w:szCs w:val="32"/>
        </w:rPr>
        <w:t>广州开发区聚集“黄埔人才”实施办法》（穗开管办〔2017〕23号）、《广州市黄埔</w:t>
      </w:r>
      <w:r>
        <w:rPr>
          <w:rFonts w:hint="eastAsia" w:ascii="Times New Roman" w:hAnsi="Times New Roman" w:eastAsia="仿宋_GB2312"/>
          <w:sz w:val="32"/>
          <w:szCs w:val="32"/>
        </w:rPr>
        <w:t>区</w:t>
      </w:r>
      <w:r>
        <w:rPr>
          <w:rFonts w:hint="eastAsia" w:ascii="Times New Roman" w:hAnsi="Times New Roman" w:eastAsia="仿宋_GB2312"/>
          <w:sz w:val="32"/>
          <w:szCs w:val="32"/>
          <w:lang w:eastAsia="zh-CN"/>
        </w:rPr>
        <w:t>、</w:t>
      </w:r>
      <w:r>
        <w:rPr>
          <w:rFonts w:ascii="Times New Roman" w:hAnsi="Times New Roman" w:eastAsia="仿宋_GB2312"/>
          <w:sz w:val="32"/>
          <w:szCs w:val="32"/>
        </w:rPr>
        <w:t>广州开发区聚集“黄埔人才”实施办法实施细则》（穗埔组通〔2018〕122号）中的优秀医学专家奖励条件。</w:t>
      </w:r>
    </w:p>
    <w:p>
      <w:pPr>
        <w:keepNext w:val="0"/>
        <w:keepLines w:val="0"/>
        <w:pageBreakBefore w:val="0"/>
        <w:widowControl w:val="0"/>
        <w:kinsoku/>
        <w:wordWrap/>
        <w:overflowPunct/>
        <w:topLinePunct w:val="0"/>
        <w:autoSpaceDE/>
        <w:autoSpaceDN/>
        <w:bidi w:val="0"/>
        <w:adjustRightInd/>
        <w:spacing w:line="580" w:lineRule="exact"/>
        <w:ind w:firstLine="643"/>
        <w:jc w:val="left"/>
        <w:textAlignment w:val="auto"/>
        <w:rPr>
          <w:rFonts w:ascii="Times New Roman" w:hAnsi="Times New Roman" w:eastAsia="黑体"/>
          <w:sz w:val="32"/>
          <w:szCs w:val="32"/>
        </w:rPr>
      </w:pPr>
      <w:r>
        <w:rPr>
          <w:rFonts w:ascii="Times New Roman" w:hAnsi="Times New Roman" w:eastAsia="黑体"/>
          <w:sz w:val="32"/>
          <w:szCs w:val="32"/>
        </w:rPr>
        <w:t>四、相关待遇</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对于引进的人才给予人才奖励金，其中区属公立医院优秀专家人才或驻区医院及民营医疗机构杰出医学专家300万，区属公立医院技术骨干人才或驻区医院及民营医疗机构优秀医学领军人才200万，区属公立医院特需紧缺人才或驻区医院及民营医疗机构优秀医学骨干人才100万，人才奖励金分五年按照30%、20%、20%、15%、15%的比例支付。</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bCs/>
          <w:sz w:val="32"/>
          <w:szCs w:val="32"/>
        </w:rPr>
        <w:t>对</w:t>
      </w:r>
      <w:r>
        <w:rPr>
          <w:rFonts w:ascii="Times New Roman" w:hAnsi="Times New Roman" w:eastAsia="仿宋_GB2312"/>
          <w:snapToGrid w:val="0"/>
          <w:kern w:val="0"/>
          <w:sz w:val="32"/>
          <w:szCs w:val="32"/>
        </w:rPr>
        <w:t>引进的人才给予工作室经费（包括科研经费、实验室建设等），</w:t>
      </w:r>
      <w:r>
        <w:rPr>
          <w:rFonts w:ascii="Times New Roman" w:hAnsi="Times New Roman" w:eastAsia="仿宋_GB2312"/>
          <w:sz w:val="32"/>
          <w:szCs w:val="32"/>
        </w:rPr>
        <w:t>其中区属公立医院优秀专家人才或驻区医院及民营医疗机构杰出医学专家100万，区属公立医院技术骨干人才或驻区医院及民营医疗机构优秀医学领军人才60万，区属公立医院特需紧缺人才或驻区医院及民营医疗机构优秀医学骨干人才30万。</w:t>
      </w:r>
    </w:p>
    <w:p>
      <w:pPr>
        <w:keepNext w:val="0"/>
        <w:keepLines w:val="0"/>
        <w:pageBreakBefore w:val="0"/>
        <w:widowControl w:val="0"/>
        <w:kinsoku/>
        <w:wordWrap/>
        <w:overflowPunct/>
        <w:topLinePunct w:val="0"/>
        <w:autoSpaceDE/>
        <w:autoSpaceDN/>
        <w:bidi w:val="0"/>
        <w:adjustRightInd/>
        <w:spacing w:line="580" w:lineRule="exact"/>
        <w:ind w:firstLine="643"/>
        <w:jc w:val="left"/>
        <w:textAlignment w:val="auto"/>
        <w:rPr>
          <w:rFonts w:ascii="Times New Roman" w:hAnsi="Times New Roman" w:eastAsia="黑体"/>
          <w:sz w:val="32"/>
          <w:szCs w:val="32"/>
        </w:rPr>
      </w:pPr>
      <w:r>
        <w:rPr>
          <w:rFonts w:ascii="Times New Roman" w:hAnsi="Times New Roman" w:eastAsia="黑体"/>
          <w:sz w:val="32"/>
          <w:szCs w:val="32"/>
        </w:rPr>
        <w:t>五、申报材料</w:t>
      </w:r>
    </w:p>
    <w:p>
      <w:pPr>
        <w:keepNext w:val="0"/>
        <w:keepLines w:val="0"/>
        <w:pageBreakBefore w:val="0"/>
        <w:widowControl w:val="0"/>
        <w:kinsoku/>
        <w:wordWrap/>
        <w:overflowPunct/>
        <w:topLinePunct w:val="0"/>
        <w:autoSpaceDE/>
        <w:autoSpaceDN/>
        <w:bidi w:val="0"/>
        <w:adjustRightInd/>
        <w:spacing w:line="580" w:lineRule="exact"/>
        <w:ind w:firstLine="643"/>
        <w:jc w:val="left"/>
        <w:textAlignment w:val="auto"/>
        <w:rPr>
          <w:rFonts w:ascii="Times New Roman" w:hAnsi="Times New Roman" w:eastAsia="仿宋_GB2312"/>
          <w:sz w:val="32"/>
          <w:szCs w:val="32"/>
        </w:rPr>
      </w:pPr>
      <w:r>
        <w:rPr>
          <w:rFonts w:ascii="Times New Roman" w:hAnsi="Times New Roman" w:eastAsia="仿宋_GB2312"/>
          <w:sz w:val="32"/>
          <w:szCs w:val="32"/>
        </w:rPr>
        <w:t>1.《广州市黄埔区</w:t>
      </w:r>
      <w:r>
        <w:rPr>
          <w:rFonts w:hint="eastAsia" w:ascii="Times New Roman" w:hAnsi="Times New Roman" w:eastAsia="仿宋_GB2312"/>
          <w:sz w:val="32"/>
          <w:szCs w:val="32"/>
          <w:lang w:eastAsia="zh-CN"/>
        </w:rPr>
        <w:t>、</w:t>
      </w:r>
      <w:r>
        <w:rPr>
          <w:rFonts w:ascii="Times New Roman" w:hAnsi="Times New Roman" w:eastAsia="仿宋_GB2312"/>
          <w:sz w:val="32"/>
          <w:szCs w:val="32"/>
        </w:rPr>
        <w:t>广州开发区卫生高层次人才认定申报表》（一式三份，表1）</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2.本人身份证原件及复印件；</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3.本人最高学历学位证书原件及复印件</w:t>
      </w:r>
      <w:r>
        <w:rPr>
          <w:rFonts w:ascii="Times New Roman" w:hAnsi="Times New Roman" w:eastAsia="仿宋_GB2312"/>
          <w:sz w:val="32"/>
        </w:rPr>
        <w:t>（海外学位需同时提供教育部留学服务中心出具的学历学位认证书）</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4.本人职称证原件及复印件；</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5.本人工作证明及业绩成果原件、复印件；</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6.</w:t>
      </w:r>
      <w:r>
        <w:rPr>
          <w:rFonts w:ascii="Times New Roman" w:hAnsi="Times New Roman" w:eastAsia="仿宋_GB2312"/>
          <w:sz w:val="32"/>
        </w:rPr>
        <w:t>申报人获得的区级以上荣誉称号及证书</w:t>
      </w:r>
      <w:r>
        <w:rPr>
          <w:rFonts w:ascii="Times New Roman" w:hAnsi="Times New Roman" w:eastAsia="仿宋_GB2312"/>
          <w:sz w:val="32"/>
          <w:szCs w:val="32"/>
        </w:rPr>
        <w:t>原件、复印件</w:t>
      </w:r>
      <w:r>
        <w:rPr>
          <w:rFonts w:ascii="Times New Roman" w:hAnsi="Times New Roman" w:eastAsia="仿宋_GB2312"/>
          <w:sz w:val="32"/>
        </w:rPr>
        <w:t>（如有请提供）；</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7.申报的区属公立医院、驻区医院及民营医疗机构人才类型提供相应的材料原件及复印件（聘任合同、合作协议书等材料）。</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除材料1外，申报人提交其余材料原件供审核，提交复印件一式三份（一份由申报单位留存，两份由申报单位报主管部门）。</w:t>
      </w:r>
    </w:p>
    <w:p>
      <w:pPr>
        <w:keepNext w:val="0"/>
        <w:keepLines w:val="0"/>
        <w:pageBreakBefore w:val="0"/>
        <w:widowControl w:val="0"/>
        <w:kinsoku/>
        <w:wordWrap/>
        <w:overflowPunct/>
        <w:topLinePunct w:val="0"/>
        <w:autoSpaceDE/>
        <w:autoSpaceDN/>
        <w:bidi w:val="0"/>
        <w:adjustRightInd/>
        <w:spacing w:line="580" w:lineRule="exact"/>
        <w:ind w:firstLine="643"/>
        <w:jc w:val="left"/>
        <w:textAlignment w:val="auto"/>
        <w:rPr>
          <w:rFonts w:ascii="Times New Roman" w:hAnsi="Times New Roman" w:eastAsia="黑体"/>
          <w:sz w:val="32"/>
          <w:szCs w:val="32"/>
        </w:rPr>
      </w:pPr>
      <w:r>
        <w:rPr>
          <w:rFonts w:ascii="Times New Roman" w:hAnsi="Times New Roman" w:eastAsia="黑体"/>
          <w:sz w:val="32"/>
          <w:szCs w:val="32"/>
        </w:rPr>
        <w:t>六、申报流程</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hint="eastAsia" w:ascii="楷体_GB2312" w:hAnsi="楷体_GB2312" w:eastAsia="楷体_GB2312" w:cs="楷体_GB2312"/>
          <w:sz w:val="32"/>
          <w:szCs w:val="32"/>
        </w:rPr>
        <w:t>（一）个人申请。</w:t>
      </w:r>
      <w:r>
        <w:rPr>
          <w:rFonts w:ascii="Times New Roman" w:hAnsi="Times New Roman" w:eastAsia="仿宋_GB2312"/>
          <w:sz w:val="32"/>
          <w:szCs w:val="32"/>
        </w:rPr>
        <w:t>个人向所在单位提出申请，提供相关材料原件及复印件。</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楷体_GB2312" w:hAnsi="楷体_GB2312" w:eastAsia="楷体_GB2312" w:cs="楷体_GB2312"/>
          <w:sz w:val="32"/>
          <w:szCs w:val="32"/>
        </w:rPr>
        <w:t>（二）单位审核。</w:t>
      </w:r>
      <w:r>
        <w:rPr>
          <w:rFonts w:ascii="Times New Roman" w:hAnsi="Times New Roman" w:eastAsia="仿宋_GB2312"/>
          <w:sz w:val="32"/>
          <w:szCs w:val="32"/>
        </w:rPr>
        <w:t>申请人所在单位对申请人各项条件进行审核，打印《广州市黄埔区</w:t>
      </w:r>
      <w:r>
        <w:rPr>
          <w:rFonts w:hint="eastAsia" w:ascii="Times New Roman" w:hAnsi="Times New Roman" w:eastAsia="仿宋_GB2312"/>
          <w:sz w:val="32"/>
          <w:szCs w:val="32"/>
          <w:lang w:eastAsia="zh-CN"/>
        </w:rPr>
        <w:t>、</w:t>
      </w:r>
      <w:r>
        <w:rPr>
          <w:rFonts w:ascii="Times New Roman" w:hAnsi="Times New Roman" w:eastAsia="仿宋_GB2312"/>
          <w:sz w:val="32"/>
          <w:szCs w:val="32"/>
        </w:rPr>
        <w:t>广州开发区卫生高层次人才认定申报表》（一式三份）</w:t>
      </w:r>
      <w:r>
        <w:rPr>
          <w:rFonts w:hint="eastAsia" w:ascii="Times New Roman" w:hAnsi="Times New Roman" w:eastAsia="仿宋_GB2312"/>
          <w:sz w:val="32"/>
          <w:szCs w:val="32"/>
          <w:lang w:eastAsia="zh-CN"/>
        </w:rPr>
        <w:t>，</w:t>
      </w:r>
      <w:r>
        <w:rPr>
          <w:rFonts w:ascii="Times New Roman" w:hAnsi="Times New Roman" w:eastAsia="仿宋_GB2312"/>
          <w:sz w:val="32"/>
          <w:szCs w:val="32"/>
        </w:rPr>
        <w:t>加具推荐意见、盖章</w:t>
      </w:r>
      <w:r>
        <w:rPr>
          <w:rFonts w:hint="eastAsia" w:ascii="Times New Roman" w:hAnsi="Times New Roman" w:eastAsia="仿宋_GB2312"/>
          <w:sz w:val="32"/>
          <w:szCs w:val="32"/>
          <w:lang w:eastAsia="zh-CN"/>
        </w:rPr>
        <w:t>，</w:t>
      </w:r>
      <w:r>
        <w:rPr>
          <w:rFonts w:ascii="Times New Roman" w:hAnsi="Times New Roman" w:eastAsia="仿宋_GB2312"/>
          <w:sz w:val="32"/>
          <w:szCs w:val="32"/>
        </w:rPr>
        <w:t>与证明材料复印件两份（须加具“与原件相符”章、审核人签名并加盖单位公章）一起提交至主管部门。</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楷体_GB2312" w:hAnsi="楷体_GB2312" w:eastAsia="楷体_GB2312" w:cs="楷体_GB2312"/>
          <w:sz w:val="32"/>
          <w:szCs w:val="32"/>
        </w:rPr>
        <w:t>（三）主管部门审核。</w:t>
      </w:r>
      <w:r>
        <w:rPr>
          <w:rFonts w:ascii="Times New Roman" w:hAnsi="Times New Roman" w:eastAsia="仿宋_GB2312"/>
          <w:sz w:val="32"/>
          <w:szCs w:val="32"/>
        </w:rPr>
        <w:t>单位将《广州市黄埔区</w:t>
      </w:r>
      <w:r>
        <w:rPr>
          <w:rFonts w:hint="eastAsia" w:ascii="Times New Roman" w:hAnsi="Times New Roman" w:eastAsia="仿宋_GB2312"/>
          <w:sz w:val="32"/>
          <w:szCs w:val="32"/>
          <w:lang w:eastAsia="zh-CN"/>
        </w:rPr>
        <w:t>、</w:t>
      </w:r>
      <w:r>
        <w:rPr>
          <w:rFonts w:ascii="Times New Roman" w:hAnsi="Times New Roman" w:eastAsia="仿宋_GB2312"/>
          <w:sz w:val="32"/>
          <w:szCs w:val="32"/>
        </w:rPr>
        <w:t>广州开发区卫生高层次人才认定申报表》连同相关证明材料报送到主管部门，主管部门组织评审专家组对申报人选进行审核，确定拟入选名单。拟入选名单在主管部门网站及申请人所在工作单位进行公示，公示期为5个工作日。</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color w:val="FF0000"/>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四</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审定</w:t>
      </w:r>
      <w:r>
        <w:rPr>
          <w:rFonts w:ascii="楷体_GB2312" w:hAnsi="楷体_GB2312" w:eastAsia="楷体_GB2312" w:cs="楷体_GB2312"/>
          <w:sz w:val="32"/>
          <w:szCs w:val="32"/>
        </w:rPr>
        <w:t>。</w:t>
      </w:r>
      <w:r>
        <w:rPr>
          <w:rFonts w:hint="eastAsia" w:ascii="Times New Roman" w:hAnsi="Times New Roman" w:eastAsia="仿宋_GB2312"/>
          <w:sz w:val="32"/>
          <w:szCs w:val="32"/>
        </w:rPr>
        <w:t>公示期满无异议，</w:t>
      </w:r>
      <w:r>
        <w:rPr>
          <w:rFonts w:ascii="Times New Roman" w:hAnsi="Times New Roman" w:eastAsia="仿宋_GB2312"/>
          <w:sz w:val="32"/>
          <w:szCs w:val="32"/>
        </w:rPr>
        <w:t>主管部门加具推荐意见后报区人才工作领导小组</w:t>
      </w:r>
      <w:r>
        <w:rPr>
          <w:rFonts w:hint="eastAsia" w:ascii="Times New Roman" w:hAnsi="Times New Roman" w:eastAsia="仿宋_GB2312"/>
          <w:sz w:val="32"/>
          <w:szCs w:val="32"/>
        </w:rPr>
        <w:t>审定，并印发入选名单。</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五</w:t>
      </w:r>
      <w:r>
        <w:rPr>
          <w:rFonts w:ascii="楷体_GB2312" w:hAnsi="楷体_GB2312" w:eastAsia="楷体_GB2312" w:cs="楷体_GB2312"/>
          <w:sz w:val="32"/>
          <w:szCs w:val="32"/>
        </w:rPr>
        <w:t>）拨付。</w:t>
      </w:r>
      <w:r>
        <w:rPr>
          <w:rFonts w:ascii="Times New Roman" w:hAnsi="Times New Roman" w:eastAsia="仿宋_GB2312"/>
          <w:sz w:val="32"/>
          <w:szCs w:val="32"/>
        </w:rPr>
        <w:t>入选者按相关程序向政策研究室“政策兑现”窗口申请拨付奖励金。</w:t>
      </w:r>
    </w:p>
    <w:p>
      <w:pPr>
        <w:keepNext w:val="0"/>
        <w:keepLines w:val="0"/>
        <w:pageBreakBefore w:val="0"/>
        <w:widowControl w:val="0"/>
        <w:kinsoku/>
        <w:wordWrap/>
        <w:overflowPunct/>
        <w:topLinePunct w:val="0"/>
        <w:autoSpaceDE/>
        <w:autoSpaceDN/>
        <w:bidi w:val="0"/>
        <w:adjustRightInd/>
        <w:spacing w:line="580" w:lineRule="exact"/>
        <w:ind w:firstLine="643"/>
        <w:jc w:val="left"/>
        <w:textAlignment w:val="auto"/>
        <w:rPr>
          <w:rFonts w:ascii="Times New Roman" w:hAnsi="Times New Roman" w:eastAsia="黑体"/>
          <w:sz w:val="32"/>
          <w:szCs w:val="32"/>
        </w:rPr>
      </w:pPr>
      <w:r>
        <w:rPr>
          <w:rFonts w:ascii="Times New Roman" w:hAnsi="Times New Roman" w:eastAsia="黑体"/>
          <w:sz w:val="32"/>
          <w:szCs w:val="32"/>
        </w:rPr>
        <w:t>七、</w:t>
      </w:r>
      <w:r>
        <w:rPr>
          <w:rFonts w:hint="eastAsia" w:ascii="Times New Roman" w:hAnsi="Times New Roman" w:eastAsia="黑体"/>
          <w:sz w:val="32"/>
          <w:szCs w:val="32"/>
        </w:rPr>
        <w:t>受理</w:t>
      </w:r>
      <w:r>
        <w:rPr>
          <w:rFonts w:ascii="Times New Roman" w:hAnsi="Times New Roman" w:eastAsia="黑体"/>
          <w:sz w:val="32"/>
          <w:szCs w:val="32"/>
        </w:rPr>
        <w:t>时间</w:t>
      </w:r>
    </w:p>
    <w:p>
      <w:pPr>
        <w:keepNext w:val="0"/>
        <w:keepLines w:val="0"/>
        <w:pageBreakBefore w:val="0"/>
        <w:widowControl w:val="0"/>
        <w:kinsoku/>
        <w:wordWrap/>
        <w:overflowPunct/>
        <w:topLinePunct w:val="0"/>
        <w:autoSpaceDE/>
        <w:autoSpaceDN/>
        <w:bidi w:val="0"/>
        <w:adjustRightInd/>
        <w:spacing w:line="580" w:lineRule="exact"/>
        <w:ind w:firstLine="643"/>
        <w:jc w:val="left"/>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常年受理。</w:t>
      </w:r>
    </w:p>
    <w:p>
      <w:pPr>
        <w:keepNext w:val="0"/>
        <w:keepLines w:val="0"/>
        <w:pageBreakBefore w:val="0"/>
        <w:widowControl w:val="0"/>
        <w:kinsoku/>
        <w:wordWrap/>
        <w:overflowPunct/>
        <w:topLinePunct w:val="0"/>
        <w:autoSpaceDE/>
        <w:autoSpaceDN/>
        <w:bidi w:val="0"/>
        <w:adjustRightInd/>
        <w:spacing w:line="580" w:lineRule="exact"/>
        <w:ind w:firstLine="643"/>
        <w:jc w:val="left"/>
        <w:textAlignment w:val="auto"/>
        <w:rPr>
          <w:rFonts w:ascii="Times New Roman" w:hAnsi="Times New Roman" w:eastAsia="黑体"/>
          <w:sz w:val="32"/>
          <w:szCs w:val="32"/>
        </w:rPr>
      </w:pPr>
      <w:r>
        <w:rPr>
          <w:rFonts w:ascii="Times New Roman" w:hAnsi="Times New Roman" w:eastAsia="黑体"/>
          <w:sz w:val="32"/>
          <w:szCs w:val="32"/>
        </w:rPr>
        <w:t>八、</w:t>
      </w:r>
      <w:r>
        <w:rPr>
          <w:rFonts w:hint="eastAsia" w:ascii="Times New Roman" w:hAnsi="Times New Roman" w:eastAsia="黑体"/>
          <w:sz w:val="32"/>
          <w:szCs w:val="32"/>
        </w:rPr>
        <w:t>受理</w:t>
      </w:r>
      <w:r>
        <w:rPr>
          <w:rFonts w:ascii="Times New Roman" w:hAnsi="Times New Roman" w:eastAsia="黑体"/>
          <w:sz w:val="32"/>
          <w:szCs w:val="32"/>
        </w:rPr>
        <w:t>部门</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广州市黄埔区卫生</w:t>
      </w:r>
      <w:r>
        <w:rPr>
          <w:rFonts w:hint="eastAsia" w:ascii="Times New Roman" w:hAnsi="Times New Roman" w:eastAsia="仿宋_GB2312"/>
          <w:sz w:val="32"/>
          <w:szCs w:val="32"/>
          <w:lang w:eastAsia="zh-CN"/>
        </w:rPr>
        <w:t>健康</w:t>
      </w:r>
      <w:r>
        <w:rPr>
          <w:rFonts w:ascii="Times New Roman" w:hAnsi="Times New Roman" w:eastAsia="仿宋_GB2312"/>
          <w:sz w:val="32"/>
          <w:szCs w:val="32"/>
        </w:rPr>
        <w:t>局</w:t>
      </w:r>
    </w:p>
    <w:p>
      <w:pPr>
        <w:keepNext w:val="0"/>
        <w:keepLines w:val="0"/>
        <w:pageBreakBefore w:val="0"/>
        <w:widowControl w:val="0"/>
        <w:kinsoku/>
        <w:wordWrap/>
        <w:overflowPunct/>
        <w:topLinePunct w:val="0"/>
        <w:autoSpaceDE/>
        <w:autoSpaceDN/>
        <w:bidi w:val="0"/>
        <w:adjustRightInd/>
        <w:spacing w:line="580" w:lineRule="exact"/>
        <w:ind w:left="2230" w:leftChars="300" w:hanging="1600" w:hangingChars="500"/>
        <w:jc w:val="left"/>
        <w:textAlignment w:val="auto"/>
        <w:rPr>
          <w:rFonts w:ascii="Times New Roman" w:hAnsi="Times New Roman" w:eastAsia="仿宋_GB2312"/>
          <w:sz w:val="32"/>
          <w:szCs w:val="32"/>
        </w:rPr>
      </w:pPr>
      <w:r>
        <w:rPr>
          <w:rFonts w:ascii="Times New Roman" w:hAnsi="Times New Roman" w:eastAsia="仿宋_GB2312"/>
          <w:sz w:val="32"/>
          <w:szCs w:val="32"/>
        </w:rPr>
        <w:t>地点：广州市黄埔区科学城汇星路81号人防楼Ｃ栋711室</w:t>
      </w:r>
    </w:p>
    <w:p>
      <w:pPr>
        <w:keepNext w:val="0"/>
        <w:keepLines w:val="0"/>
        <w:pageBreakBefore w:val="0"/>
        <w:widowControl w:val="0"/>
        <w:kinsoku/>
        <w:wordWrap/>
        <w:overflowPunct/>
        <w:topLinePunct w:val="0"/>
        <w:autoSpaceDE/>
        <w:autoSpaceDN/>
        <w:bidi w:val="0"/>
        <w:adjustRightInd/>
        <w:spacing w:line="580" w:lineRule="exact"/>
        <w:ind w:left="2230" w:leftChars="300" w:hanging="1600" w:hangingChars="500"/>
        <w:jc w:val="left"/>
        <w:textAlignment w:val="auto"/>
        <w:rPr>
          <w:rFonts w:ascii="Times New Roman" w:hAnsi="Times New Roman" w:eastAsia="仿宋_GB2312"/>
          <w:sz w:val="32"/>
          <w:szCs w:val="32"/>
        </w:rPr>
      </w:pPr>
      <w:r>
        <w:rPr>
          <w:rFonts w:ascii="Times New Roman" w:hAnsi="Times New Roman" w:eastAsia="仿宋_GB2312"/>
          <w:sz w:val="32"/>
          <w:szCs w:val="32"/>
        </w:rPr>
        <w:t>办公时间：工作日8:45-11:45； 13:45-16:45</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联系电话：（020）82116780</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邮箱:hpqwjjzzrsk@163.com</w:t>
      </w:r>
    </w:p>
    <w:bookmarkEnd w:id="2"/>
    <w:p>
      <w:pPr>
        <w:keepNext w:val="0"/>
        <w:keepLines w:val="0"/>
        <w:pageBreakBefore w:val="0"/>
        <w:widowControl/>
        <w:kinsoku/>
        <w:wordWrap/>
        <w:overflowPunct/>
        <w:topLinePunct w:val="0"/>
        <w:autoSpaceDE/>
        <w:autoSpaceDN/>
        <w:bidi w:val="0"/>
        <w:adjustRightInd/>
        <w:spacing w:line="620" w:lineRule="exact"/>
        <w:jc w:val="left"/>
        <w:textAlignment w:val="auto"/>
        <w:rPr>
          <w:rFonts w:ascii="Times New Roman" w:hAnsi="Times New Roman" w:eastAsia="黑体"/>
          <w:b/>
          <w:sz w:val="32"/>
          <w:szCs w:val="32"/>
        </w:rPr>
        <w:sectPr>
          <w:footerReference r:id="rId3" w:type="default"/>
          <w:pgSz w:w="11906" w:h="16838"/>
          <w:pgMar w:top="1418" w:right="1558" w:bottom="1560" w:left="1560" w:header="851" w:footer="992" w:gutter="0"/>
          <w:pgNumType w:fmt="numberInDash"/>
          <w:cols w:space="425" w:num="1"/>
          <w:docGrid w:type="lines" w:linePitch="312" w:charSpace="0"/>
        </w:sectPr>
      </w:pPr>
    </w:p>
    <w:p>
      <w:pPr>
        <w:widowControl/>
        <w:jc w:val="center"/>
        <w:rPr>
          <w:rFonts w:ascii="宋体" w:hAnsi="宋体"/>
          <w:b/>
          <w:sz w:val="32"/>
          <w:szCs w:val="32"/>
        </w:rPr>
      </w:pPr>
      <w:r>
        <w:rPr>
          <w:rFonts w:ascii="宋体" w:hAnsi="宋体"/>
          <w:b/>
          <w:sz w:val="32"/>
          <w:szCs w:val="32"/>
        </w:rPr>
        <w:t>广州市黄埔区</w:t>
      </w:r>
      <w:r>
        <w:rPr>
          <w:rFonts w:hint="eastAsia" w:ascii="宋体" w:hAnsi="宋体"/>
          <w:b/>
          <w:sz w:val="32"/>
          <w:szCs w:val="32"/>
          <w:lang w:val="en-US" w:eastAsia="zh-CN"/>
        </w:rPr>
        <w:t xml:space="preserve"> </w:t>
      </w:r>
      <w:r>
        <w:rPr>
          <w:rFonts w:ascii="宋体" w:hAnsi="宋体"/>
          <w:b/>
          <w:sz w:val="32"/>
          <w:szCs w:val="32"/>
        </w:rPr>
        <w:t>广州开发区卫生高层次人才认定申报表</w:t>
      </w:r>
    </w:p>
    <w:p>
      <w:pPr>
        <w:spacing w:line="460" w:lineRule="exact"/>
        <w:ind w:firstLine="240" w:firstLineChars="100"/>
        <w:jc w:val="left"/>
        <w:rPr>
          <w:rFonts w:ascii="Times New Roman" w:hAnsi="Times New Roman" w:eastAsia="仿宋_GB2312"/>
          <w:color w:val="000000"/>
          <w:sz w:val="24"/>
        </w:rPr>
      </w:pPr>
      <w:r>
        <w:rPr>
          <w:rFonts w:ascii="Times New Roman" w:hAnsi="Times New Roman" w:eastAsia="仿宋_GB2312"/>
          <w:color w:val="000000"/>
          <w:sz w:val="24"/>
        </w:rPr>
        <w:t xml:space="preserve">申报单位：                                </w:t>
      </w:r>
      <w:r>
        <w:rPr>
          <w:rFonts w:hint="eastAsia" w:ascii="Times New Roman" w:hAnsi="Times New Roman" w:eastAsia="仿宋_GB2312"/>
          <w:color w:val="000000"/>
          <w:sz w:val="24"/>
        </w:rPr>
        <w:t xml:space="preserve">   </w:t>
      </w:r>
      <w:r>
        <w:rPr>
          <w:rFonts w:ascii="Times New Roman" w:hAnsi="Times New Roman" w:eastAsia="仿宋_GB2312"/>
          <w:color w:val="000000"/>
          <w:sz w:val="24"/>
        </w:rPr>
        <w:t xml:space="preserve"> 法人代码：</w:t>
      </w:r>
      <w:r>
        <w:rPr>
          <w:rFonts w:ascii="Times New Roman" w:hAnsi="Times New Roman" w:eastAsia="仿宋_GB2312"/>
          <w:color w:val="FF0000"/>
          <w:sz w:val="24"/>
        </w:rPr>
        <w:t>法人证编码</w:t>
      </w:r>
    </w:p>
    <w:p>
      <w:pPr>
        <w:spacing w:line="460" w:lineRule="exact"/>
        <w:ind w:firstLine="240" w:firstLineChars="100"/>
        <w:jc w:val="left"/>
        <w:rPr>
          <w:rFonts w:ascii="Times New Roman" w:hAnsi="Times New Roman" w:eastAsia="仿宋_GB2312"/>
          <w:color w:val="000000"/>
          <w:sz w:val="24"/>
        </w:rPr>
      </w:pPr>
      <w:r>
        <w:rPr>
          <w:rFonts w:ascii="Times New Roman" w:hAnsi="Times New Roman" w:eastAsia="仿宋_GB2312"/>
          <w:color w:val="000000"/>
          <w:sz w:val="24"/>
        </w:rPr>
        <w:t>联系人：                                      联系电话：</w:t>
      </w:r>
    </w:p>
    <w:tbl>
      <w:tblPr>
        <w:tblStyle w:val="8"/>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644"/>
        <w:gridCol w:w="836"/>
        <w:gridCol w:w="1250"/>
        <w:gridCol w:w="431"/>
        <w:gridCol w:w="277"/>
        <w:gridCol w:w="546"/>
        <w:gridCol w:w="709"/>
        <w:gridCol w:w="962"/>
        <w:gridCol w:w="220"/>
        <w:gridCol w:w="296"/>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姓名</w:t>
            </w:r>
          </w:p>
        </w:tc>
        <w:tc>
          <w:tcPr>
            <w:tcW w:w="1480" w:type="dxa"/>
            <w:gridSpan w:val="2"/>
            <w:vAlign w:val="center"/>
          </w:tcPr>
          <w:p>
            <w:pPr>
              <w:jc w:val="center"/>
              <w:rPr>
                <w:rFonts w:ascii="Times New Roman" w:hAnsi="Times New Roman" w:eastAsia="仿宋_GB2312"/>
                <w:color w:val="FF0000"/>
                <w:sz w:val="24"/>
              </w:rPr>
            </w:pPr>
          </w:p>
        </w:tc>
        <w:tc>
          <w:tcPr>
            <w:tcW w:w="1681"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性别</w:t>
            </w:r>
          </w:p>
        </w:tc>
        <w:tc>
          <w:tcPr>
            <w:tcW w:w="1532" w:type="dxa"/>
            <w:gridSpan w:val="3"/>
            <w:vAlign w:val="center"/>
          </w:tcPr>
          <w:p>
            <w:pPr>
              <w:jc w:val="center"/>
              <w:rPr>
                <w:rFonts w:ascii="Times New Roman" w:hAnsi="Times New Roman" w:eastAsia="仿宋_GB2312"/>
                <w:color w:val="FF0000"/>
                <w:sz w:val="24"/>
              </w:rPr>
            </w:pPr>
          </w:p>
        </w:tc>
        <w:tc>
          <w:tcPr>
            <w:tcW w:w="1182"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证件类别</w:t>
            </w:r>
          </w:p>
        </w:tc>
        <w:tc>
          <w:tcPr>
            <w:tcW w:w="2299" w:type="dxa"/>
            <w:gridSpan w:val="2"/>
            <w:vAlign w:val="center"/>
          </w:tcPr>
          <w:p>
            <w:pPr>
              <w:jc w:val="center"/>
              <w:rPr>
                <w:rFonts w:ascii="Times New Roman" w:hAnsi="Times New Roman" w:eastAsia="仿宋_GB2312"/>
                <w:color w:val="FF0000"/>
                <w:sz w:val="24"/>
              </w:rPr>
            </w:pPr>
            <w:r>
              <w:rPr>
                <w:rFonts w:ascii="仿宋_GB2312" w:hAnsi="Times New Roman" w:eastAsia="仿宋_GB2312"/>
                <w:color w:val="FF0000"/>
                <w:sz w:val="18"/>
                <w:szCs w:val="18"/>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国籍</w:t>
            </w:r>
          </w:p>
          <w:p>
            <w:pPr>
              <w:jc w:val="center"/>
              <w:rPr>
                <w:rFonts w:ascii="Times New Roman" w:hAnsi="Times New Roman" w:eastAsia="仿宋_GB2312"/>
                <w:color w:val="000000"/>
                <w:sz w:val="24"/>
              </w:rPr>
            </w:pPr>
            <w:r>
              <w:rPr>
                <w:rFonts w:ascii="Times New Roman" w:hAnsi="Times New Roman" w:eastAsia="仿宋_GB2312"/>
                <w:color w:val="000000"/>
                <w:sz w:val="24"/>
              </w:rPr>
              <w:t>（户籍所在地）</w:t>
            </w:r>
          </w:p>
        </w:tc>
        <w:tc>
          <w:tcPr>
            <w:tcW w:w="1480" w:type="dxa"/>
            <w:gridSpan w:val="2"/>
            <w:vAlign w:val="center"/>
          </w:tcPr>
          <w:p>
            <w:pPr>
              <w:jc w:val="center"/>
              <w:rPr>
                <w:rFonts w:hint="eastAsia" w:ascii="仿宋_GB2312" w:hAnsi="Times New Roman" w:eastAsia="仿宋_GB2312"/>
                <w:color w:val="FF0000"/>
                <w:sz w:val="18"/>
                <w:szCs w:val="18"/>
              </w:rPr>
            </w:pPr>
            <w:r>
              <w:rPr>
                <w:rFonts w:hint="eastAsia" w:ascii="仿宋_GB2312" w:hAnsi="Times New Roman" w:eastAsia="仿宋_GB2312"/>
                <w:color w:val="FF0000"/>
                <w:sz w:val="18"/>
                <w:szCs w:val="18"/>
              </w:rPr>
              <w:t>中国</w:t>
            </w:r>
          </w:p>
          <w:p>
            <w:pPr>
              <w:jc w:val="center"/>
              <w:rPr>
                <w:rFonts w:ascii="Times New Roman" w:hAnsi="Times New Roman" w:eastAsia="仿宋_GB2312"/>
                <w:color w:val="000000"/>
                <w:sz w:val="24"/>
              </w:rPr>
            </w:pPr>
            <w:r>
              <w:rPr>
                <w:rFonts w:hint="eastAsia" w:ascii="仿宋_GB2312" w:hAnsi="Times New Roman" w:eastAsia="仿宋_GB2312"/>
                <w:color w:val="FF0000"/>
                <w:sz w:val="18"/>
                <w:szCs w:val="18"/>
              </w:rPr>
              <w:t>XX省XX市</w:t>
            </w:r>
          </w:p>
        </w:tc>
        <w:tc>
          <w:tcPr>
            <w:tcW w:w="1681"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出生年月</w:t>
            </w:r>
          </w:p>
        </w:tc>
        <w:tc>
          <w:tcPr>
            <w:tcW w:w="1532" w:type="dxa"/>
            <w:gridSpan w:val="3"/>
            <w:vAlign w:val="center"/>
          </w:tcPr>
          <w:p>
            <w:pPr>
              <w:jc w:val="center"/>
              <w:rPr>
                <w:rFonts w:ascii="Times New Roman" w:hAnsi="Times New Roman" w:eastAsia="仿宋_GB2312"/>
                <w:color w:val="000000"/>
                <w:sz w:val="24"/>
              </w:rPr>
            </w:pPr>
            <w:r>
              <w:rPr>
                <w:rFonts w:ascii="仿宋_GB2312" w:hAnsi="Times New Roman" w:eastAsia="仿宋_GB2312"/>
                <w:color w:val="FF0000"/>
                <w:sz w:val="18"/>
                <w:szCs w:val="18"/>
              </w:rPr>
              <w:t>19XX.XX</w:t>
            </w:r>
          </w:p>
        </w:tc>
        <w:tc>
          <w:tcPr>
            <w:tcW w:w="1182"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证件号码</w:t>
            </w:r>
          </w:p>
        </w:tc>
        <w:tc>
          <w:tcPr>
            <w:tcW w:w="2299" w:type="dxa"/>
            <w:gridSpan w:val="2"/>
            <w:vAlign w:val="center"/>
          </w:tcPr>
          <w:p>
            <w:pPr>
              <w:jc w:val="center"/>
              <w:rPr>
                <w:rFonts w:ascii="Times New Roman" w:hAnsi="Times New Roman" w:eastAsia="仿宋_GB2312"/>
                <w:color w:val="FF0000"/>
                <w:sz w:val="24"/>
              </w:rPr>
            </w:pPr>
            <w:r>
              <w:rPr>
                <w:rFonts w:ascii="仿宋_GB2312" w:hAnsi="Times New Roman" w:eastAsia="仿宋_GB2312"/>
                <w:color w:val="FF0000"/>
                <w:sz w:val="18"/>
                <w:szCs w:val="18"/>
              </w:rPr>
              <w:t>填身份证号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学历</w:t>
            </w:r>
          </w:p>
          <w:p>
            <w:pPr>
              <w:jc w:val="center"/>
              <w:rPr>
                <w:rFonts w:ascii="Times New Roman" w:hAnsi="Times New Roman" w:eastAsia="仿宋_GB2312"/>
                <w:color w:val="000000"/>
                <w:sz w:val="24"/>
              </w:rPr>
            </w:pPr>
            <w:r>
              <w:rPr>
                <w:rFonts w:ascii="Times New Roman" w:hAnsi="Times New Roman" w:eastAsia="仿宋_GB2312"/>
                <w:color w:val="000000"/>
                <w:sz w:val="24"/>
              </w:rPr>
              <w:t>（学位）</w:t>
            </w:r>
          </w:p>
        </w:tc>
        <w:tc>
          <w:tcPr>
            <w:tcW w:w="1480" w:type="dxa"/>
            <w:gridSpan w:val="2"/>
            <w:vAlign w:val="center"/>
          </w:tcPr>
          <w:p>
            <w:pPr>
              <w:jc w:val="center"/>
              <w:rPr>
                <w:rFonts w:ascii="仿宋_GB2312" w:hAnsi="Times New Roman" w:eastAsia="仿宋_GB2312"/>
                <w:color w:val="FF0000"/>
                <w:sz w:val="18"/>
                <w:szCs w:val="18"/>
              </w:rPr>
            </w:pPr>
            <w:r>
              <w:rPr>
                <w:rFonts w:ascii="仿宋_GB2312" w:hAnsi="Times New Roman" w:eastAsia="仿宋_GB2312"/>
                <w:color w:val="FF0000"/>
                <w:sz w:val="18"/>
                <w:szCs w:val="18"/>
              </w:rPr>
              <w:t>研究生</w:t>
            </w:r>
          </w:p>
          <w:p>
            <w:pPr>
              <w:jc w:val="center"/>
              <w:rPr>
                <w:rFonts w:ascii="Times New Roman" w:hAnsi="Times New Roman" w:eastAsia="仿宋_GB2312"/>
                <w:color w:val="000000"/>
                <w:sz w:val="24"/>
              </w:rPr>
            </w:pPr>
            <w:r>
              <w:rPr>
                <w:rFonts w:ascii="仿宋_GB2312" w:hAnsi="Times New Roman" w:eastAsia="仿宋_GB2312"/>
                <w:color w:val="FF0000"/>
                <w:sz w:val="18"/>
                <w:szCs w:val="18"/>
              </w:rPr>
              <w:t>（硕士）</w:t>
            </w:r>
          </w:p>
        </w:tc>
        <w:tc>
          <w:tcPr>
            <w:tcW w:w="1681"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毕业院校和</w:t>
            </w:r>
          </w:p>
          <w:p>
            <w:pPr>
              <w:jc w:val="center"/>
              <w:rPr>
                <w:rFonts w:ascii="Times New Roman" w:hAnsi="Times New Roman" w:eastAsia="仿宋_GB2312"/>
                <w:color w:val="000000"/>
                <w:sz w:val="24"/>
              </w:rPr>
            </w:pPr>
            <w:r>
              <w:rPr>
                <w:rFonts w:ascii="Times New Roman" w:hAnsi="Times New Roman" w:eastAsia="仿宋_GB2312"/>
                <w:color w:val="000000"/>
                <w:sz w:val="24"/>
              </w:rPr>
              <w:t>时间</w:t>
            </w:r>
          </w:p>
        </w:tc>
        <w:tc>
          <w:tcPr>
            <w:tcW w:w="5013" w:type="dxa"/>
            <w:gridSpan w:val="7"/>
            <w:vAlign w:val="center"/>
          </w:tcPr>
          <w:p>
            <w:pPr>
              <w:jc w:val="center"/>
              <w:rPr>
                <w:rFonts w:ascii="仿宋_GB2312" w:hAnsi="Times New Roman" w:eastAsia="仿宋_GB2312"/>
                <w:color w:val="FF0000"/>
                <w:sz w:val="18"/>
                <w:szCs w:val="18"/>
              </w:rPr>
            </w:pPr>
            <w:r>
              <w:rPr>
                <w:rFonts w:ascii="仿宋_GB2312" w:hAnsi="Times New Roman" w:eastAsia="仿宋_GB2312"/>
                <w:color w:val="FF0000"/>
                <w:sz w:val="18"/>
                <w:szCs w:val="18"/>
              </w:rPr>
              <w:t>XX大学医学院</w:t>
            </w:r>
          </w:p>
          <w:p>
            <w:pPr>
              <w:jc w:val="center"/>
              <w:rPr>
                <w:rFonts w:ascii="Times New Roman" w:hAnsi="Times New Roman" w:eastAsia="仿宋_GB2312"/>
                <w:color w:val="000000"/>
                <w:sz w:val="24"/>
              </w:rPr>
            </w:pPr>
            <w:r>
              <w:rPr>
                <w:rFonts w:ascii="仿宋_GB2312" w:hAnsi="Times New Roman" w:eastAsia="仿宋_GB2312"/>
                <w:color w:val="FF0000"/>
                <w:sz w:val="18"/>
                <w:szCs w:val="18"/>
              </w:rPr>
              <w:t>1999.07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所学专业</w:t>
            </w:r>
          </w:p>
        </w:tc>
        <w:tc>
          <w:tcPr>
            <w:tcW w:w="1480" w:type="dxa"/>
            <w:gridSpan w:val="2"/>
            <w:vAlign w:val="center"/>
          </w:tcPr>
          <w:p>
            <w:pPr>
              <w:jc w:val="center"/>
              <w:rPr>
                <w:rFonts w:ascii="Times New Roman" w:hAnsi="Times New Roman" w:eastAsia="仿宋_GB2312"/>
                <w:color w:val="000000"/>
                <w:sz w:val="24"/>
              </w:rPr>
            </w:pPr>
          </w:p>
        </w:tc>
        <w:tc>
          <w:tcPr>
            <w:tcW w:w="1681"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从事专业</w:t>
            </w:r>
          </w:p>
        </w:tc>
        <w:tc>
          <w:tcPr>
            <w:tcW w:w="1532" w:type="dxa"/>
            <w:gridSpan w:val="3"/>
            <w:vAlign w:val="center"/>
          </w:tcPr>
          <w:p>
            <w:pPr>
              <w:jc w:val="center"/>
              <w:rPr>
                <w:rFonts w:ascii="仿宋_GB2312" w:hAnsi="Times New Roman" w:eastAsia="仿宋_GB2312"/>
                <w:color w:val="FF0000"/>
                <w:sz w:val="18"/>
                <w:szCs w:val="18"/>
              </w:rPr>
            </w:pPr>
            <w:r>
              <w:rPr>
                <w:rFonts w:ascii="仿宋_GB2312" w:hAnsi="Times New Roman" w:eastAsia="仿宋_GB2312"/>
                <w:color w:val="FF0000"/>
                <w:sz w:val="18"/>
                <w:szCs w:val="18"/>
              </w:rPr>
              <w:t>XX科</w:t>
            </w:r>
          </w:p>
        </w:tc>
        <w:tc>
          <w:tcPr>
            <w:tcW w:w="1182"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归口行业分类</w:t>
            </w:r>
          </w:p>
        </w:tc>
        <w:tc>
          <w:tcPr>
            <w:tcW w:w="2299" w:type="dxa"/>
            <w:gridSpan w:val="2"/>
            <w:vAlign w:val="center"/>
          </w:tcPr>
          <w:p>
            <w:pPr>
              <w:jc w:val="center"/>
              <w:rPr>
                <w:rFonts w:ascii="Times New Roman" w:hAnsi="Times New Roman" w:eastAsia="仿宋_GB2312"/>
                <w:color w:val="FF0000"/>
                <w:sz w:val="24"/>
              </w:rPr>
            </w:pPr>
            <w:r>
              <w:rPr>
                <w:rFonts w:ascii="仿宋_GB2312" w:hAnsi="Times New Roman" w:eastAsia="仿宋_GB2312"/>
                <w:color w:val="FF0000"/>
                <w:sz w:val="18"/>
                <w:szCs w:val="18"/>
              </w:rPr>
              <w:t>医疗卫生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取得职称和专业</w:t>
            </w:r>
          </w:p>
        </w:tc>
        <w:tc>
          <w:tcPr>
            <w:tcW w:w="1480" w:type="dxa"/>
            <w:gridSpan w:val="2"/>
            <w:vAlign w:val="center"/>
          </w:tcPr>
          <w:p>
            <w:pPr>
              <w:jc w:val="center"/>
              <w:rPr>
                <w:rFonts w:ascii="仿宋_GB2312" w:hAnsi="Times New Roman" w:eastAsia="仿宋_GB2312"/>
                <w:color w:val="FF0000"/>
                <w:sz w:val="18"/>
                <w:szCs w:val="18"/>
              </w:rPr>
            </w:pPr>
            <w:r>
              <w:rPr>
                <w:rFonts w:ascii="仿宋_GB2312" w:hAnsi="Times New Roman" w:eastAsia="仿宋_GB2312"/>
                <w:color w:val="FF0000"/>
                <w:sz w:val="18"/>
                <w:szCs w:val="18"/>
              </w:rPr>
              <w:t>如：全科医学主任医师</w:t>
            </w:r>
          </w:p>
        </w:tc>
        <w:tc>
          <w:tcPr>
            <w:tcW w:w="1681"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单位类别</w:t>
            </w:r>
          </w:p>
        </w:tc>
        <w:tc>
          <w:tcPr>
            <w:tcW w:w="5013" w:type="dxa"/>
            <w:gridSpan w:val="7"/>
            <w:vAlign w:val="center"/>
          </w:tcPr>
          <w:p>
            <w:pPr>
              <w:jc w:val="center"/>
              <w:rPr>
                <w:rFonts w:ascii="Times New Roman" w:hAnsi="Times New Roman" w:eastAsia="仿宋_GB2312"/>
                <w:color w:val="FF0000"/>
                <w:sz w:val="24"/>
              </w:rPr>
            </w:pPr>
            <w:r>
              <w:rPr>
                <w:rFonts w:ascii="仿宋_GB2312" w:hAnsi="Times New Roman" w:eastAsia="仿宋_GB2312"/>
                <w:color w:val="FF0000"/>
                <w:sz w:val="18"/>
                <w:szCs w:val="18"/>
              </w:rPr>
              <w:t>区属公立医院/驻区医院/民营医疗机构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工作单位</w:t>
            </w:r>
          </w:p>
        </w:tc>
        <w:tc>
          <w:tcPr>
            <w:tcW w:w="8174" w:type="dxa"/>
            <w:gridSpan w:val="11"/>
            <w:vAlign w:val="center"/>
          </w:tcPr>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490"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行政职务</w:t>
            </w:r>
          </w:p>
        </w:tc>
        <w:tc>
          <w:tcPr>
            <w:tcW w:w="2086" w:type="dxa"/>
            <w:gridSpan w:val="2"/>
            <w:vAlign w:val="center"/>
          </w:tcPr>
          <w:p>
            <w:pPr>
              <w:jc w:val="center"/>
              <w:rPr>
                <w:rFonts w:ascii="Times New Roman" w:hAnsi="Times New Roman" w:eastAsia="仿宋_GB2312"/>
                <w:color w:val="000000"/>
                <w:sz w:val="24"/>
              </w:rPr>
            </w:pPr>
          </w:p>
        </w:tc>
        <w:tc>
          <w:tcPr>
            <w:tcW w:w="3441" w:type="dxa"/>
            <w:gridSpan w:val="7"/>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工作关系调入广州时间</w:t>
            </w:r>
          </w:p>
        </w:tc>
        <w:tc>
          <w:tcPr>
            <w:tcW w:w="2003" w:type="dxa"/>
            <w:vAlign w:val="center"/>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490"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户籍迁入广州时间</w:t>
            </w:r>
          </w:p>
        </w:tc>
        <w:tc>
          <w:tcPr>
            <w:tcW w:w="2086" w:type="dxa"/>
            <w:gridSpan w:val="2"/>
            <w:vAlign w:val="center"/>
          </w:tcPr>
          <w:p>
            <w:pPr>
              <w:jc w:val="center"/>
              <w:rPr>
                <w:rFonts w:ascii="Times New Roman" w:hAnsi="Times New Roman" w:eastAsia="仿宋_GB2312"/>
                <w:color w:val="000000"/>
                <w:sz w:val="24"/>
              </w:rPr>
            </w:pPr>
          </w:p>
        </w:tc>
        <w:tc>
          <w:tcPr>
            <w:tcW w:w="3441" w:type="dxa"/>
            <w:gridSpan w:val="7"/>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工作关系转入现单位时间</w:t>
            </w:r>
          </w:p>
        </w:tc>
        <w:tc>
          <w:tcPr>
            <w:tcW w:w="2003" w:type="dxa"/>
            <w:vAlign w:val="center"/>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6" w:type="dxa"/>
            <w:vMerge w:val="restart"/>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申报人</w:t>
            </w:r>
          </w:p>
          <w:p>
            <w:pPr>
              <w:jc w:val="center"/>
              <w:rPr>
                <w:rFonts w:ascii="Times New Roman" w:hAnsi="Times New Roman" w:eastAsia="仿宋_GB2312"/>
                <w:color w:val="000000"/>
                <w:sz w:val="24"/>
              </w:rPr>
            </w:pPr>
            <w:r>
              <w:rPr>
                <w:rFonts w:ascii="Times New Roman" w:hAnsi="Times New Roman" w:eastAsia="仿宋_GB2312"/>
                <w:color w:val="000000"/>
                <w:sz w:val="24"/>
              </w:rPr>
              <w:t>联系方式</w:t>
            </w:r>
          </w:p>
        </w:tc>
        <w:tc>
          <w:tcPr>
            <w:tcW w:w="1480"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手机</w:t>
            </w:r>
          </w:p>
        </w:tc>
        <w:tc>
          <w:tcPr>
            <w:tcW w:w="2504" w:type="dxa"/>
            <w:gridSpan w:val="4"/>
            <w:vAlign w:val="center"/>
          </w:tcPr>
          <w:p>
            <w:pPr>
              <w:jc w:val="center"/>
              <w:rPr>
                <w:rFonts w:ascii="Times New Roman" w:hAnsi="Times New Roman" w:eastAsia="仿宋_GB2312"/>
                <w:color w:val="000000"/>
                <w:sz w:val="24"/>
              </w:rPr>
            </w:pPr>
          </w:p>
        </w:tc>
        <w:tc>
          <w:tcPr>
            <w:tcW w:w="1671"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办公电话</w:t>
            </w:r>
          </w:p>
        </w:tc>
        <w:tc>
          <w:tcPr>
            <w:tcW w:w="2519" w:type="dxa"/>
            <w:gridSpan w:val="3"/>
            <w:vAlign w:val="center"/>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6" w:type="dxa"/>
            <w:vMerge w:val="continue"/>
            <w:vAlign w:val="center"/>
          </w:tcPr>
          <w:p>
            <w:pPr>
              <w:jc w:val="center"/>
              <w:rPr>
                <w:rFonts w:ascii="Times New Roman" w:hAnsi="Times New Roman" w:eastAsia="仿宋_GB2312"/>
                <w:color w:val="000000"/>
                <w:sz w:val="24"/>
              </w:rPr>
            </w:pPr>
          </w:p>
        </w:tc>
        <w:tc>
          <w:tcPr>
            <w:tcW w:w="1480" w:type="dxa"/>
            <w:gridSpan w:val="2"/>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通信地址</w:t>
            </w:r>
          </w:p>
        </w:tc>
        <w:tc>
          <w:tcPr>
            <w:tcW w:w="6694" w:type="dxa"/>
            <w:gridSpan w:val="9"/>
            <w:vAlign w:val="center"/>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申报人</w:t>
            </w:r>
          </w:p>
          <w:p>
            <w:pPr>
              <w:jc w:val="center"/>
              <w:rPr>
                <w:rFonts w:ascii="Times New Roman" w:hAnsi="Times New Roman" w:eastAsia="仿宋_GB2312"/>
                <w:color w:val="000000"/>
                <w:sz w:val="24"/>
              </w:rPr>
            </w:pPr>
            <w:r>
              <w:rPr>
                <w:rFonts w:ascii="Times New Roman" w:hAnsi="Times New Roman" w:eastAsia="仿宋_GB2312"/>
                <w:color w:val="000000"/>
                <w:sz w:val="24"/>
              </w:rPr>
              <w:t>银行账号</w:t>
            </w:r>
          </w:p>
        </w:tc>
        <w:tc>
          <w:tcPr>
            <w:tcW w:w="3438" w:type="dxa"/>
            <w:gridSpan w:val="5"/>
            <w:vAlign w:val="center"/>
          </w:tcPr>
          <w:p>
            <w:pPr>
              <w:jc w:val="center"/>
              <w:rPr>
                <w:rFonts w:ascii="Times New Roman" w:hAnsi="Times New Roman" w:eastAsia="仿宋_GB2312"/>
                <w:color w:val="000000"/>
                <w:sz w:val="24"/>
              </w:rPr>
            </w:pPr>
          </w:p>
        </w:tc>
        <w:tc>
          <w:tcPr>
            <w:tcW w:w="2217" w:type="dxa"/>
            <w:gridSpan w:val="3"/>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开户行</w:t>
            </w:r>
          </w:p>
        </w:tc>
        <w:tc>
          <w:tcPr>
            <w:tcW w:w="2519" w:type="dxa"/>
            <w:gridSpan w:val="3"/>
            <w:vAlign w:val="center"/>
          </w:tcPr>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拟申报认定的卫生高层次人才类型</w:t>
            </w:r>
          </w:p>
        </w:tc>
        <w:tc>
          <w:tcPr>
            <w:tcW w:w="1480" w:type="dxa"/>
            <w:gridSpan w:val="2"/>
            <w:vAlign w:val="center"/>
          </w:tcPr>
          <w:p>
            <w:pPr>
              <w:jc w:val="center"/>
              <w:rPr>
                <w:rFonts w:ascii="Times New Roman" w:hAnsi="Times New Roman" w:eastAsia="仿宋_GB2312"/>
                <w:color w:val="FF0000"/>
                <w:sz w:val="24"/>
              </w:rPr>
            </w:pPr>
            <w:r>
              <w:rPr>
                <w:rFonts w:ascii="仿宋_GB2312" w:hAnsi="Times New Roman" w:eastAsia="仿宋_GB2312"/>
                <w:color w:val="FF0000"/>
                <w:sz w:val="18"/>
                <w:szCs w:val="18"/>
              </w:rPr>
              <w:t>如：区属公立医院优秀专家人才/民营医疗机构杰出医学专家</w:t>
            </w:r>
          </w:p>
        </w:tc>
        <w:tc>
          <w:tcPr>
            <w:tcW w:w="1958" w:type="dxa"/>
            <w:gridSpan w:val="3"/>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认定符合的认定标准</w:t>
            </w:r>
          </w:p>
        </w:tc>
        <w:tc>
          <w:tcPr>
            <w:tcW w:w="4736" w:type="dxa"/>
            <w:gridSpan w:val="6"/>
            <w:vAlign w:val="center"/>
          </w:tcPr>
          <w:p>
            <w:pPr>
              <w:jc w:val="center"/>
              <w:rPr>
                <w:rFonts w:ascii="仿宋_GB2312" w:hAnsi="Times New Roman" w:eastAsia="仿宋_GB2312"/>
                <w:color w:val="FF0000"/>
                <w:sz w:val="18"/>
                <w:szCs w:val="18"/>
              </w:rPr>
            </w:pPr>
            <w:r>
              <w:rPr>
                <w:rFonts w:ascii="仿宋_GB2312" w:hAnsi="Times New Roman" w:eastAsia="仿宋_GB2312"/>
                <w:color w:val="FF0000"/>
                <w:sz w:val="18"/>
                <w:szCs w:val="18"/>
              </w:rPr>
              <w:t>按照人才分类标准填写，例：</w:t>
            </w:r>
          </w:p>
          <w:p>
            <w:pPr>
              <w:jc w:val="center"/>
              <w:rPr>
                <w:rFonts w:ascii="Times New Roman" w:hAnsi="Times New Roman" w:eastAsia="仿宋_GB2312"/>
                <w:color w:val="000000"/>
                <w:sz w:val="24"/>
              </w:rPr>
            </w:pPr>
            <w:r>
              <w:rPr>
                <w:rFonts w:ascii="仿宋_GB2312" w:hAnsi="Times New Roman" w:eastAsia="仿宋_GB2312"/>
                <w:color w:val="FF0000"/>
                <w:sz w:val="18"/>
                <w:szCs w:val="18"/>
              </w:rPr>
              <w:t>50周岁以下，具有正高级专业技术资格的人员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所提交的材料名称</w:t>
            </w:r>
          </w:p>
        </w:tc>
        <w:tc>
          <w:tcPr>
            <w:tcW w:w="8174" w:type="dxa"/>
            <w:gridSpan w:val="11"/>
            <w:vAlign w:val="center"/>
          </w:tcPr>
          <w:p>
            <w:pPr>
              <w:jc w:val="center"/>
              <w:rPr>
                <w:rFonts w:ascii="Times New Roman" w:hAnsi="Times New Roman" w:eastAsia="仿宋_GB2312"/>
                <w:color w:val="000000"/>
                <w:sz w:val="24"/>
              </w:rPr>
            </w:pPr>
            <w:r>
              <w:rPr>
                <w:rFonts w:ascii="仿宋_GB2312" w:hAnsi="Times New Roman" w:eastAsia="仿宋_GB2312"/>
                <w:color w:val="FF0000"/>
                <w:sz w:val="18"/>
                <w:szCs w:val="18"/>
              </w:rPr>
              <w:t>如： 1.本人身份证复印件；2.本人研究生学历、硕士学位证书复印件；3.本人正高职称证复印件；…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个人承诺及签名</w:t>
            </w:r>
          </w:p>
        </w:tc>
        <w:tc>
          <w:tcPr>
            <w:tcW w:w="8174" w:type="dxa"/>
            <w:gridSpan w:val="11"/>
            <w:vAlign w:val="bottom"/>
          </w:tcPr>
          <w:p>
            <w:pPr>
              <w:wordWrap w:val="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本人承诺，在黄埔区高层次人才任期内在黄埔区全职工作，如调离黄埔自愿放弃黄埔区高层次人才资格和相关奖励。</w:t>
            </w:r>
          </w:p>
          <w:p>
            <w:pPr>
              <w:wordWrap w:val="0"/>
              <w:ind w:right="480" w:firstLine="4560" w:firstLineChars="1900"/>
              <w:rPr>
                <w:rFonts w:ascii="Times New Roman" w:hAnsi="Times New Roman" w:eastAsia="仿宋_GB2312"/>
                <w:color w:val="000000"/>
                <w:sz w:val="24"/>
              </w:rPr>
            </w:pPr>
            <w:r>
              <w:rPr>
                <w:rFonts w:ascii="Times New Roman" w:hAnsi="Times New Roman" w:eastAsia="仿宋_GB2312"/>
                <w:color w:val="000000"/>
                <w:sz w:val="24"/>
              </w:rPr>
              <w:t xml:space="preserve">申请人（签名）：     </w:t>
            </w:r>
          </w:p>
          <w:p>
            <w:pPr>
              <w:jc w:val="righ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所在单位推荐意见</w:t>
            </w:r>
          </w:p>
        </w:tc>
        <w:tc>
          <w:tcPr>
            <w:tcW w:w="3161" w:type="dxa"/>
            <w:gridSpan w:val="4"/>
            <w:vAlign w:val="center"/>
          </w:tcPr>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r>
              <w:rPr>
                <w:rFonts w:ascii="Times New Roman" w:hAnsi="Times New Roman" w:eastAsia="仿宋_GB2312"/>
                <w:color w:val="000000"/>
                <w:sz w:val="24"/>
              </w:rPr>
              <w:t>年     月    日</w:t>
            </w:r>
          </w:p>
          <w:p>
            <w:pPr>
              <w:jc w:val="center"/>
              <w:rPr>
                <w:rFonts w:ascii="Times New Roman" w:hAnsi="Times New Roman" w:eastAsia="仿宋_GB2312"/>
                <w:color w:val="000000"/>
                <w:sz w:val="24"/>
              </w:rPr>
            </w:pPr>
          </w:p>
        </w:tc>
        <w:tc>
          <w:tcPr>
            <w:tcW w:w="1532" w:type="dxa"/>
            <w:gridSpan w:val="3"/>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主管部门</w:t>
            </w:r>
          </w:p>
          <w:p>
            <w:pPr>
              <w:jc w:val="center"/>
              <w:rPr>
                <w:rFonts w:ascii="Times New Roman" w:hAnsi="Times New Roman" w:eastAsia="仿宋_GB2312"/>
                <w:color w:val="000000"/>
                <w:sz w:val="24"/>
              </w:rPr>
            </w:pPr>
            <w:r>
              <w:rPr>
                <w:rFonts w:ascii="Times New Roman" w:hAnsi="Times New Roman" w:eastAsia="仿宋_GB2312"/>
                <w:color w:val="000000"/>
                <w:sz w:val="24"/>
              </w:rPr>
              <w:t>审核意见</w:t>
            </w:r>
          </w:p>
        </w:tc>
        <w:tc>
          <w:tcPr>
            <w:tcW w:w="3481" w:type="dxa"/>
            <w:gridSpan w:val="4"/>
            <w:vAlign w:val="center"/>
          </w:tcPr>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r>
              <w:rPr>
                <w:rFonts w:ascii="Times New Roman" w:hAnsi="Times New Roman" w:eastAsia="仿宋_GB2312"/>
                <w:color w:val="000000"/>
                <w:sz w:val="24"/>
              </w:rPr>
              <w:t>年     月    日</w:t>
            </w:r>
          </w:p>
          <w:p>
            <w:pPr>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区人力资源</w:t>
            </w:r>
          </w:p>
          <w:p>
            <w:pPr>
              <w:jc w:val="center"/>
              <w:rPr>
                <w:rFonts w:ascii="Times New Roman" w:hAnsi="Times New Roman" w:eastAsia="仿宋_GB2312"/>
                <w:color w:val="000000"/>
                <w:sz w:val="24"/>
              </w:rPr>
            </w:pPr>
            <w:r>
              <w:rPr>
                <w:rFonts w:ascii="Times New Roman" w:hAnsi="Times New Roman" w:eastAsia="仿宋_GB2312"/>
                <w:color w:val="000000"/>
                <w:sz w:val="24"/>
              </w:rPr>
              <w:t>局意见</w:t>
            </w:r>
          </w:p>
        </w:tc>
        <w:tc>
          <w:tcPr>
            <w:tcW w:w="8174" w:type="dxa"/>
            <w:gridSpan w:val="11"/>
            <w:vAlign w:val="center"/>
          </w:tcPr>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r>
              <w:rPr>
                <w:rFonts w:ascii="Times New Roman" w:hAnsi="Times New Roman"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1846" w:type="dxa"/>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公示结果</w:t>
            </w:r>
          </w:p>
        </w:tc>
        <w:tc>
          <w:tcPr>
            <w:tcW w:w="8174" w:type="dxa"/>
            <w:gridSpan w:val="11"/>
            <w:vAlign w:val="center"/>
          </w:tcPr>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p>
          <w:p>
            <w:pPr>
              <w:jc w:val="center"/>
              <w:rPr>
                <w:rFonts w:ascii="Times New Roman" w:hAnsi="Times New Roman" w:eastAsia="仿宋_GB2312"/>
                <w:color w:val="000000"/>
                <w:sz w:val="24"/>
              </w:rPr>
            </w:pPr>
            <w:r>
              <w:rPr>
                <w:rFonts w:ascii="Times New Roman" w:hAnsi="Times New Roman" w:eastAsia="仿宋_GB2312"/>
                <w:color w:val="000000"/>
                <w:sz w:val="24"/>
              </w:rPr>
              <w:t>年     月    日</w:t>
            </w:r>
          </w:p>
        </w:tc>
      </w:tr>
    </w:tbl>
    <w:p>
      <w:pPr>
        <w:spacing w:line="360" w:lineRule="exact"/>
        <w:rPr>
          <w:rFonts w:ascii="Times New Roman" w:hAnsi="Times New Roman" w:eastAsia="仿宋_GB2312"/>
          <w:color w:val="000000"/>
          <w:szCs w:val="21"/>
        </w:rPr>
      </w:pPr>
      <w:r>
        <w:rPr>
          <w:rFonts w:ascii="Times New Roman" w:hAnsi="Times New Roman" w:eastAsia="仿宋_GB2312"/>
          <w:color w:val="000000"/>
          <w:szCs w:val="21"/>
        </w:rPr>
        <w:t>填表说明：1、户（国）籍地是指申请人的户籍（省市地名）或者国籍（国家名称）。</w:t>
      </w:r>
    </w:p>
    <w:p>
      <w:pPr>
        <w:spacing w:line="360" w:lineRule="exact"/>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2、技术职称是指专业技术资格。</w:t>
      </w:r>
    </w:p>
    <w:p>
      <w:pPr>
        <w:spacing w:line="360" w:lineRule="exact"/>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3、本表双面打印。</w:t>
      </w:r>
    </w:p>
    <w:p>
      <w:pPr>
        <w:spacing w:line="360" w:lineRule="auto"/>
        <w:jc w:val="left"/>
        <w:rPr>
          <w:rFonts w:ascii="Times New Roman" w:hAnsi="Times New Roman" w:eastAsia="仿宋_GB2312"/>
          <w:color w:val="000000"/>
          <w:szCs w:val="21"/>
        </w:rPr>
      </w:pPr>
    </w:p>
    <w:sectPr>
      <w:footerReference r:id="rId4" w:type="default"/>
      <w:pgSz w:w="11906" w:h="16838"/>
      <w:pgMar w:top="1418" w:right="1558" w:bottom="1560" w:left="156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107822"/>
      <w:docPartObj>
        <w:docPartGallery w:val="autotext"/>
      </w:docPartObj>
    </w:sdtPr>
    <w:sdtEndPr>
      <w:rPr>
        <w:rFonts w:ascii="Times New Roman" w:hAnsi="Times New Roman"/>
        <w:sz w:val="21"/>
        <w:szCs w:val="21"/>
      </w:rPr>
    </w:sdtEndPr>
    <w:sdtContent>
      <w:p>
        <w:pPr>
          <w:pStyle w:val="4"/>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4 -</w:t>
        </w:r>
        <w:r>
          <w:rPr>
            <w:rFonts w:ascii="Times New Roman" w:hAnsi="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074055"/>
      <w:docPartObj>
        <w:docPartGallery w:val="autotext"/>
      </w:docPartObj>
    </w:sdtPr>
    <w:sdtEndPr>
      <w:rPr>
        <w:rFonts w:ascii="Times New Roman" w:hAnsi="Times New Roman"/>
        <w:sz w:val="21"/>
        <w:szCs w:val="21"/>
      </w:rPr>
    </w:sdtEndPr>
    <w:sdtContent>
      <w:p>
        <w:pPr>
          <w:pStyle w:val="4"/>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2 -</w:t>
        </w:r>
        <w:r>
          <w:rPr>
            <w:rFonts w:ascii="Times New Roman" w:hAnsi="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NotTrackFormatting/>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23"/>
    <w:rsid w:val="00017990"/>
    <w:rsid w:val="0002161C"/>
    <w:rsid w:val="00025BDF"/>
    <w:rsid w:val="00063705"/>
    <w:rsid w:val="0007492C"/>
    <w:rsid w:val="0007578C"/>
    <w:rsid w:val="000905F6"/>
    <w:rsid w:val="00090E11"/>
    <w:rsid w:val="000B2A54"/>
    <w:rsid w:val="000B2D93"/>
    <w:rsid w:val="000B4EC4"/>
    <w:rsid w:val="001171FD"/>
    <w:rsid w:val="00132750"/>
    <w:rsid w:val="0013763F"/>
    <w:rsid w:val="00142475"/>
    <w:rsid w:val="00150BBC"/>
    <w:rsid w:val="00162A37"/>
    <w:rsid w:val="001700E6"/>
    <w:rsid w:val="001904F4"/>
    <w:rsid w:val="001A2303"/>
    <w:rsid w:val="001B2F47"/>
    <w:rsid w:val="001B4BCE"/>
    <w:rsid w:val="001B5A73"/>
    <w:rsid w:val="001C0514"/>
    <w:rsid w:val="001F553B"/>
    <w:rsid w:val="002057D1"/>
    <w:rsid w:val="00226B97"/>
    <w:rsid w:val="00235896"/>
    <w:rsid w:val="002411D0"/>
    <w:rsid w:val="00260DE5"/>
    <w:rsid w:val="0028530A"/>
    <w:rsid w:val="002869D1"/>
    <w:rsid w:val="00287549"/>
    <w:rsid w:val="002B5858"/>
    <w:rsid w:val="002F500D"/>
    <w:rsid w:val="002F6344"/>
    <w:rsid w:val="003378C5"/>
    <w:rsid w:val="00361DA9"/>
    <w:rsid w:val="00371DFD"/>
    <w:rsid w:val="003B45E9"/>
    <w:rsid w:val="003B6B6F"/>
    <w:rsid w:val="003E7835"/>
    <w:rsid w:val="003E7B7F"/>
    <w:rsid w:val="003F66C8"/>
    <w:rsid w:val="00465F57"/>
    <w:rsid w:val="00470CE1"/>
    <w:rsid w:val="00471E5A"/>
    <w:rsid w:val="004725ED"/>
    <w:rsid w:val="0048305D"/>
    <w:rsid w:val="00483448"/>
    <w:rsid w:val="0049023F"/>
    <w:rsid w:val="004A42AC"/>
    <w:rsid w:val="004A5E17"/>
    <w:rsid w:val="004E01DA"/>
    <w:rsid w:val="004E565B"/>
    <w:rsid w:val="004E7165"/>
    <w:rsid w:val="004F46F1"/>
    <w:rsid w:val="00527625"/>
    <w:rsid w:val="00555342"/>
    <w:rsid w:val="00557929"/>
    <w:rsid w:val="00560886"/>
    <w:rsid w:val="00566D80"/>
    <w:rsid w:val="005771FB"/>
    <w:rsid w:val="00587965"/>
    <w:rsid w:val="005947D8"/>
    <w:rsid w:val="00597113"/>
    <w:rsid w:val="005B3709"/>
    <w:rsid w:val="005B4B5E"/>
    <w:rsid w:val="005B6E56"/>
    <w:rsid w:val="005C7902"/>
    <w:rsid w:val="005D53FC"/>
    <w:rsid w:val="005F08A6"/>
    <w:rsid w:val="005F308E"/>
    <w:rsid w:val="00633903"/>
    <w:rsid w:val="00636A9A"/>
    <w:rsid w:val="00654EF7"/>
    <w:rsid w:val="0066248F"/>
    <w:rsid w:val="00673788"/>
    <w:rsid w:val="006744CE"/>
    <w:rsid w:val="006812EE"/>
    <w:rsid w:val="006929F7"/>
    <w:rsid w:val="006A51C1"/>
    <w:rsid w:val="006B5A61"/>
    <w:rsid w:val="006B74DF"/>
    <w:rsid w:val="006C4121"/>
    <w:rsid w:val="006D0F56"/>
    <w:rsid w:val="006D4A85"/>
    <w:rsid w:val="006D603F"/>
    <w:rsid w:val="006E32B7"/>
    <w:rsid w:val="007045DD"/>
    <w:rsid w:val="0070497A"/>
    <w:rsid w:val="00705128"/>
    <w:rsid w:val="007270EC"/>
    <w:rsid w:val="00734B5B"/>
    <w:rsid w:val="00735229"/>
    <w:rsid w:val="00736169"/>
    <w:rsid w:val="0073759E"/>
    <w:rsid w:val="0079708A"/>
    <w:rsid w:val="007A2CBA"/>
    <w:rsid w:val="007B1D7C"/>
    <w:rsid w:val="007E2615"/>
    <w:rsid w:val="00816CBF"/>
    <w:rsid w:val="00821E94"/>
    <w:rsid w:val="008324AD"/>
    <w:rsid w:val="008444C0"/>
    <w:rsid w:val="00854FB3"/>
    <w:rsid w:val="008723A4"/>
    <w:rsid w:val="00872997"/>
    <w:rsid w:val="00873DDC"/>
    <w:rsid w:val="00876EFE"/>
    <w:rsid w:val="00893EDB"/>
    <w:rsid w:val="008A4E4F"/>
    <w:rsid w:val="008A60FE"/>
    <w:rsid w:val="008B18BD"/>
    <w:rsid w:val="008C6CA4"/>
    <w:rsid w:val="008D1D6F"/>
    <w:rsid w:val="008E1B69"/>
    <w:rsid w:val="008F6441"/>
    <w:rsid w:val="0091050D"/>
    <w:rsid w:val="00913555"/>
    <w:rsid w:val="009225D7"/>
    <w:rsid w:val="009421BC"/>
    <w:rsid w:val="00957B5B"/>
    <w:rsid w:val="00996CA7"/>
    <w:rsid w:val="009A7830"/>
    <w:rsid w:val="009B0CC2"/>
    <w:rsid w:val="009D1BCC"/>
    <w:rsid w:val="009D7576"/>
    <w:rsid w:val="00A06811"/>
    <w:rsid w:val="00A40300"/>
    <w:rsid w:val="00A46B34"/>
    <w:rsid w:val="00A478AA"/>
    <w:rsid w:val="00A5529B"/>
    <w:rsid w:val="00A57743"/>
    <w:rsid w:val="00A6018E"/>
    <w:rsid w:val="00A80751"/>
    <w:rsid w:val="00AA45A9"/>
    <w:rsid w:val="00AD6830"/>
    <w:rsid w:val="00AE2A4B"/>
    <w:rsid w:val="00AE6D6E"/>
    <w:rsid w:val="00AF5B3A"/>
    <w:rsid w:val="00B00E2D"/>
    <w:rsid w:val="00B04966"/>
    <w:rsid w:val="00B10A50"/>
    <w:rsid w:val="00B11888"/>
    <w:rsid w:val="00B140C1"/>
    <w:rsid w:val="00B83219"/>
    <w:rsid w:val="00B922A7"/>
    <w:rsid w:val="00B94216"/>
    <w:rsid w:val="00BA1731"/>
    <w:rsid w:val="00BA221A"/>
    <w:rsid w:val="00BC20C9"/>
    <w:rsid w:val="00BE5595"/>
    <w:rsid w:val="00BF5EF3"/>
    <w:rsid w:val="00C01A96"/>
    <w:rsid w:val="00C05946"/>
    <w:rsid w:val="00C209F6"/>
    <w:rsid w:val="00C22801"/>
    <w:rsid w:val="00C2391D"/>
    <w:rsid w:val="00C422D3"/>
    <w:rsid w:val="00C42359"/>
    <w:rsid w:val="00C43873"/>
    <w:rsid w:val="00C56D24"/>
    <w:rsid w:val="00C67CCD"/>
    <w:rsid w:val="00C76288"/>
    <w:rsid w:val="00C8124D"/>
    <w:rsid w:val="00CA2BA6"/>
    <w:rsid w:val="00CA2CE0"/>
    <w:rsid w:val="00CB62B1"/>
    <w:rsid w:val="00CC0E7A"/>
    <w:rsid w:val="00CC5234"/>
    <w:rsid w:val="00CD4FE7"/>
    <w:rsid w:val="00CD729C"/>
    <w:rsid w:val="00CE62A7"/>
    <w:rsid w:val="00D14A76"/>
    <w:rsid w:val="00D33ADF"/>
    <w:rsid w:val="00D76E0C"/>
    <w:rsid w:val="00E36D9C"/>
    <w:rsid w:val="00E41DA4"/>
    <w:rsid w:val="00E4444D"/>
    <w:rsid w:val="00E5685F"/>
    <w:rsid w:val="00E7352A"/>
    <w:rsid w:val="00E86F60"/>
    <w:rsid w:val="00E9040A"/>
    <w:rsid w:val="00EB3EF6"/>
    <w:rsid w:val="00EC3048"/>
    <w:rsid w:val="00EC6D2E"/>
    <w:rsid w:val="00ED1DF1"/>
    <w:rsid w:val="00EF267C"/>
    <w:rsid w:val="00F01CD2"/>
    <w:rsid w:val="00F05D23"/>
    <w:rsid w:val="00F10BFC"/>
    <w:rsid w:val="00F410AB"/>
    <w:rsid w:val="00F517E0"/>
    <w:rsid w:val="00F67187"/>
    <w:rsid w:val="00F71F64"/>
    <w:rsid w:val="00F871EC"/>
    <w:rsid w:val="00FB31FF"/>
    <w:rsid w:val="00FE2B45"/>
    <w:rsid w:val="00FF1BA5"/>
    <w:rsid w:val="00FF7294"/>
    <w:rsid w:val="0CE12CBE"/>
    <w:rsid w:val="0F327016"/>
    <w:rsid w:val="14F10372"/>
    <w:rsid w:val="1C8F646F"/>
    <w:rsid w:val="1CF051DE"/>
    <w:rsid w:val="241C2417"/>
    <w:rsid w:val="28A175AB"/>
    <w:rsid w:val="4C052033"/>
    <w:rsid w:val="4E112593"/>
    <w:rsid w:val="5389373E"/>
    <w:rsid w:val="5CD80B32"/>
    <w:rsid w:val="5EB36E64"/>
    <w:rsid w:val="5FFF5C3A"/>
    <w:rsid w:val="68E96BEC"/>
    <w:rsid w:val="68F81BDB"/>
    <w:rsid w:val="6C606DCC"/>
    <w:rsid w:val="7A1247DD"/>
    <w:rsid w:val="7B96339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next w:val="3"/>
    <w:link w:val="12"/>
    <w:semiHidden/>
    <w:unhideWhenUsed/>
    <w:qFormat/>
    <w:uiPriority w:val="99"/>
    <w:pPr>
      <w:jc w:val="left"/>
    </w:pPr>
  </w:style>
  <w:style w:type="paragraph" w:styleId="3">
    <w:name w:val="Balloon Text"/>
    <w:basedOn w:val="1"/>
    <w:link w:val="15"/>
    <w:semiHidden/>
    <w:qFormat/>
    <w:uiPriority w:val="99"/>
    <w:rPr>
      <w:kern w:val="0"/>
      <w:sz w:val="18"/>
      <w:szCs w:val="18"/>
    </w:rPr>
  </w:style>
  <w:style w:type="paragraph" w:styleId="4">
    <w:name w:val="footer"/>
    <w:basedOn w:val="1"/>
    <w:link w:val="14"/>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Hyperlink"/>
    <w:qFormat/>
    <w:uiPriority w:val="99"/>
    <w:rPr>
      <w:rFonts w:cs="Times New Roman"/>
      <w:color w:val="0000FF"/>
      <w:u w:val="single"/>
    </w:rPr>
  </w:style>
  <w:style w:type="character" w:styleId="11">
    <w:name w:val="annotation reference"/>
    <w:basedOn w:val="9"/>
    <w:semiHidden/>
    <w:unhideWhenUsed/>
    <w:qFormat/>
    <w:uiPriority w:val="99"/>
    <w:rPr>
      <w:sz w:val="21"/>
      <w:szCs w:val="21"/>
    </w:rPr>
  </w:style>
  <w:style w:type="character" w:customStyle="1" w:styleId="12">
    <w:name w:val="批注文字 Char"/>
    <w:basedOn w:val="9"/>
    <w:link w:val="2"/>
    <w:semiHidden/>
    <w:qFormat/>
    <w:uiPriority w:val="99"/>
    <w:rPr>
      <w:kern w:val="2"/>
      <w:sz w:val="21"/>
      <w:szCs w:val="22"/>
    </w:rPr>
  </w:style>
  <w:style w:type="character" w:customStyle="1" w:styleId="13">
    <w:name w:val="页眉 Char"/>
    <w:link w:val="5"/>
    <w:qFormat/>
    <w:locked/>
    <w:uiPriority w:val="99"/>
    <w:rPr>
      <w:sz w:val="18"/>
    </w:rPr>
  </w:style>
  <w:style w:type="character" w:customStyle="1" w:styleId="14">
    <w:name w:val="页脚 Char"/>
    <w:link w:val="4"/>
    <w:qFormat/>
    <w:locked/>
    <w:uiPriority w:val="99"/>
    <w:rPr>
      <w:sz w:val="18"/>
    </w:rPr>
  </w:style>
  <w:style w:type="character" w:customStyle="1" w:styleId="15">
    <w:name w:val="批注框文本 Char"/>
    <w:link w:val="3"/>
    <w:semiHidden/>
    <w:qFormat/>
    <w:locked/>
    <w:uiPriority w:val="99"/>
    <w:rPr>
      <w:sz w:val="18"/>
    </w:rPr>
  </w:style>
  <w:style w:type="character" w:customStyle="1" w:styleId="16">
    <w:name w:val="批注主题 Char"/>
    <w:basedOn w:val="12"/>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F2237E-E07D-46E4-902A-1A3E1D664DD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1789</Words>
  <Characters>410</Characters>
  <Lines>3</Lines>
  <Paragraphs>4</Paragraphs>
  <TotalTime>273</TotalTime>
  <ScaleCrop>false</ScaleCrop>
  <LinksUpToDate>false</LinksUpToDate>
  <CharactersWithSpaces>2195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2018-05-25T03:45:00Z</dcterms:created>
  <dc:creator>Dengxia</dc:creator>
  <cp:lastModifiedBy>Mark</cp:lastModifiedBy>
  <cp:lastPrinted>2020-02-26T09:05:00Z</cp:lastPrinted>
  <dcterms:modified xsi:type="dcterms:W3CDTF">2020-02-28T02:15:09Z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