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292A" w14:textId="1F8C25D2" w:rsidR="00FE2512" w:rsidRPr="0015647D" w:rsidRDefault="00FE2512" w:rsidP="00FE2512">
      <w:pPr>
        <w:pStyle w:val="2"/>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t>附件</w:t>
      </w:r>
      <w:r w:rsidRPr="0015647D">
        <w:rPr>
          <w:rFonts w:ascii="Times New Roman" w:eastAsia="仿宋_GB2312" w:hAnsi="Times New Roman"/>
          <w:color w:val="000000" w:themeColor="text1"/>
          <w:sz w:val="32"/>
          <w:szCs w:val="32"/>
        </w:rPr>
        <w:t>1</w:t>
      </w:r>
    </w:p>
    <w:p w14:paraId="556B2D2A" w14:textId="77777777" w:rsidR="00FE2512" w:rsidRPr="0015647D" w:rsidRDefault="00FE2512" w:rsidP="00FE2512">
      <w:pPr>
        <w:spacing w:line="560" w:lineRule="exact"/>
        <w:jc w:val="center"/>
        <w:rPr>
          <w:rFonts w:ascii="Times New Roman" w:eastAsia="宋体" w:hAnsi="Times New Roman" w:cs="Times New Roman"/>
          <w:b/>
          <w:color w:val="000000" w:themeColor="text1"/>
          <w:kern w:val="0"/>
          <w:sz w:val="44"/>
          <w:szCs w:val="44"/>
        </w:rPr>
      </w:pPr>
    </w:p>
    <w:p w14:paraId="0BB0764F" w14:textId="77777777" w:rsidR="00FE2512" w:rsidRPr="0015647D" w:rsidRDefault="00FE2512" w:rsidP="00FE2512">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w:t>
      </w:r>
      <w:r w:rsidRPr="0015647D">
        <w:rPr>
          <w:rFonts w:ascii="Times New Roman" w:eastAsia="宋体" w:hAnsi="Times New Roman" w:cs="Times New Roman"/>
          <w:b/>
          <w:color w:val="000000" w:themeColor="text1"/>
          <w:kern w:val="0"/>
          <w:sz w:val="44"/>
          <w:szCs w:val="44"/>
        </w:rPr>
        <w:t>工业互联网平台奖励项目</w:t>
      </w:r>
    </w:p>
    <w:p w14:paraId="0BB76435" w14:textId="77777777" w:rsidR="00FE2512" w:rsidRPr="0015647D" w:rsidRDefault="00FE2512" w:rsidP="00FE2512">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b/>
          <w:color w:val="000000" w:themeColor="text1"/>
          <w:kern w:val="0"/>
          <w:sz w:val="44"/>
          <w:szCs w:val="44"/>
        </w:rPr>
        <w:t>入库基本要求</w:t>
      </w:r>
    </w:p>
    <w:p w14:paraId="158BFEE0" w14:textId="77777777" w:rsidR="00FE2512" w:rsidRPr="0015647D" w:rsidRDefault="00FE2512" w:rsidP="00FE2512">
      <w:pPr>
        <w:spacing w:line="560" w:lineRule="exact"/>
        <w:jc w:val="center"/>
        <w:rPr>
          <w:rFonts w:ascii="Times New Roman" w:eastAsia="黑体" w:hAnsi="Times New Roman" w:cs="Times New Roman"/>
          <w:color w:val="000000" w:themeColor="text1"/>
          <w:sz w:val="32"/>
          <w:szCs w:val="32"/>
        </w:rPr>
      </w:pPr>
    </w:p>
    <w:p w14:paraId="36BDA500" w14:textId="77777777" w:rsidR="00FE2512" w:rsidRPr="0015647D" w:rsidRDefault="00FE2512" w:rsidP="00FE251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一、支持方向</w:t>
      </w:r>
    </w:p>
    <w:p w14:paraId="246FD1BC" w14:textId="77777777" w:rsidR="00FE2512" w:rsidRPr="0015647D" w:rsidRDefault="00FE2512" w:rsidP="00FE2512">
      <w:pPr>
        <w:spacing w:line="560" w:lineRule="exact"/>
        <w:ind w:firstLineChars="200" w:firstLine="643"/>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b/>
          <w:color w:val="000000" w:themeColor="text1"/>
          <w:sz w:val="32"/>
          <w:szCs w:val="32"/>
        </w:rPr>
        <w:t>方向</w:t>
      </w:r>
      <w:proofErr w:type="gramStart"/>
      <w:r w:rsidRPr="0015647D">
        <w:rPr>
          <w:rFonts w:ascii="Times New Roman" w:eastAsia="仿宋_GB2312" w:hAnsi="Times New Roman" w:cs="Times New Roman"/>
          <w:b/>
          <w:color w:val="000000" w:themeColor="text1"/>
          <w:sz w:val="32"/>
          <w:szCs w:val="32"/>
        </w:rPr>
        <w:t>一</w:t>
      </w:r>
      <w:proofErr w:type="gramEnd"/>
      <w:r w:rsidRPr="0015647D">
        <w:rPr>
          <w:rFonts w:ascii="Times New Roman" w:eastAsia="仿宋_GB2312" w:hAnsi="Times New Roman" w:cs="Times New Roman"/>
          <w:b/>
          <w:color w:val="000000" w:themeColor="text1"/>
          <w:sz w:val="32"/>
          <w:szCs w:val="32"/>
        </w:rPr>
        <w:t>：跨行业跨领域工业互联网平台。</w:t>
      </w:r>
      <w:r w:rsidRPr="0015647D">
        <w:rPr>
          <w:rFonts w:ascii="Times New Roman" w:eastAsia="仿宋_GB2312" w:hAnsi="Times New Roman" w:cs="Times New Roman"/>
          <w:color w:val="000000" w:themeColor="text1"/>
          <w:sz w:val="32"/>
          <w:szCs w:val="32"/>
        </w:rPr>
        <w:t>支持基于自主可控工业操作系统的工业互联网平台建设及推广应用，支持建设安全稳定、资源丰富、服务完善、创新活跃且取得良好应用效果的跨行业跨领域工业互联网平台，加快工业大数据系统、工业数据建模和分析、工业</w:t>
      </w:r>
      <w:proofErr w:type="gramStart"/>
      <w:r w:rsidRPr="0015647D">
        <w:rPr>
          <w:rFonts w:ascii="Times New Roman" w:eastAsia="仿宋_GB2312" w:hAnsi="Times New Roman" w:cs="Times New Roman"/>
          <w:color w:val="000000" w:themeColor="text1"/>
          <w:sz w:val="32"/>
          <w:szCs w:val="32"/>
        </w:rPr>
        <w:t>微服务</w:t>
      </w:r>
      <w:proofErr w:type="gramEnd"/>
      <w:r w:rsidRPr="0015647D">
        <w:rPr>
          <w:rFonts w:ascii="Times New Roman" w:eastAsia="仿宋_GB2312" w:hAnsi="Times New Roman" w:cs="Times New Roman"/>
          <w:color w:val="000000" w:themeColor="text1"/>
          <w:sz w:val="32"/>
          <w:szCs w:val="32"/>
        </w:rPr>
        <w:t>框架、边缘计算、人工智能算法库、开发工具和组件库等平台关键技术研发。</w:t>
      </w:r>
    </w:p>
    <w:p w14:paraId="70CDDFE0" w14:textId="77777777" w:rsidR="00FE2512" w:rsidRPr="0015647D" w:rsidRDefault="00FE2512" w:rsidP="00FE2512">
      <w:pPr>
        <w:spacing w:line="560" w:lineRule="exact"/>
        <w:ind w:firstLineChars="200" w:firstLine="643"/>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b/>
          <w:color w:val="000000" w:themeColor="text1"/>
          <w:sz w:val="32"/>
        </w:rPr>
        <w:t>方向二：</w:t>
      </w:r>
      <w:proofErr w:type="gramStart"/>
      <w:r w:rsidRPr="0015647D">
        <w:rPr>
          <w:rFonts w:ascii="Times New Roman" w:eastAsia="仿宋_GB2312" w:hAnsi="Times New Roman" w:cs="Times New Roman"/>
          <w:b/>
          <w:color w:val="000000" w:themeColor="text1"/>
          <w:sz w:val="32"/>
        </w:rPr>
        <w:t>行业级</w:t>
      </w:r>
      <w:proofErr w:type="gramEnd"/>
      <w:r w:rsidRPr="0015647D">
        <w:rPr>
          <w:rFonts w:ascii="Times New Roman" w:eastAsia="仿宋_GB2312" w:hAnsi="Times New Roman" w:cs="Times New Roman"/>
          <w:b/>
          <w:color w:val="000000" w:themeColor="text1"/>
          <w:sz w:val="32"/>
        </w:rPr>
        <w:t>工业互联网平台。</w:t>
      </w:r>
      <w:r w:rsidRPr="0015647D">
        <w:rPr>
          <w:rFonts w:ascii="Times New Roman" w:eastAsia="仿宋_GB2312" w:hAnsi="Times New Roman" w:cs="Times New Roman"/>
          <w:color w:val="000000" w:themeColor="text1"/>
          <w:sz w:val="32"/>
          <w:szCs w:val="32"/>
        </w:rPr>
        <w:t>支持基于自主可控工业操作系统的工业互联网平台建设及推广应用，</w:t>
      </w:r>
      <w:r w:rsidRPr="0015647D">
        <w:rPr>
          <w:rFonts w:ascii="Times New Roman" w:eastAsia="仿宋_GB2312" w:hAnsi="Times New Roman" w:cs="Times New Roman"/>
          <w:color w:val="000000" w:themeColor="text1"/>
          <w:sz w:val="32"/>
        </w:rPr>
        <w:t>支持面向汽车、航空航天、石油化工、机械制造、电子信息、生物医药、船舶制造、定制家居、能源等行业升级需求建设</w:t>
      </w:r>
      <w:proofErr w:type="gramStart"/>
      <w:r w:rsidRPr="0015647D">
        <w:rPr>
          <w:rFonts w:ascii="Times New Roman" w:eastAsia="仿宋_GB2312" w:hAnsi="Times New Roman" w:cs="Times New Roman"/>
          <w:color w:val="000000" w:themeColor="text1"/>
          <w:sz w:val="32"/>
        </w:rPr>
        <w:t>行业级</w:t>
      </w:r>
      <w:proofErr w:type="gramEnd"/>
      <w:r w:rsidRPr="0015647D">
        <w:rPr>
          <w:rFonts w:ascii="Times New Roman" w:eastAsia="仿宋_GB2312" w:hAnsi="Times New Roman" w:cs="Times New Roman"/>
          <w:color w:val="000000" w:themeColor="text1"/>
          <w:sz w:val="32"/>
        </w:rPr>
        <w:t>工业互联网平台。</w:t>
      </w:r>
    </w:p>
    <w:p w14:paraId="251298A0" w14:textId="77777777" w:rsidR="00FE2512" w:rsidRPr="0015647D" w:rsidRDefault="00FE2512" w:rsidP="00FE251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二、申报主体要求</w:t>
      </w:r>
    </w:p>
    <w:p w14:paraId="5575FC87"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rPr>
        <w:t>适用于本区工业企业、本区经认定的工业互联网服务商或机构。</w:t>
      </w:r>
      <w:r w:rsidRPr="0015647D">
        <w:rPr>
          <w:rFonts w:ascii="Times New Roman" w:eastAsia="仿宋_GB2312" w:hAnsi="Times New Roman" w:cs="Times New Roman"/>
          <w:color w:val="000000" w:themeColor="text1"/>
          <w:sz w:val="32"/>
        </w:rPr>
        <w:t xml:space="preserve"> </w:t>
      </w:r>
    </w:p>
    <w:p w14:paraId="2A65AF0C"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（一）工业企业的工商注册地、税务征管关系、统计关系须在广州市黄埔区、广州开发区及其受托管理和下辖园区（以下简称本区）范围内，有健全的财务制度、具有独立法人资格、实行独立核算。</w:t>
      </w:r>
    </w:p>
    <w:p w14:paraId="19F91755"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lastRenderedPageBreak/>
        <w:t>（二）工业互联网服务商或机构申请本奖励前需经区工业和信息化主管部门认定通过。</w:t>
      </w:r>
    </w:p>
    <w:p w14:paraId="0400E5A9"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（三）近</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年以来在专项审计、绩效评价、监督检查等方面未出现过较为严重的违法违规情况，不存在有关文件规定的不得申报或不予资助的情况。</w:t>
      </w:r>
      <w:r w:rsidRPr="0015647D">
        <w:rPr>
          <w:rFonts w:ascii="Times New Roman" w:eastAsia="仿宋_GB2312" w:hAnsi="Times New Roman" w:cs="Times New Roman"/>
          <w:color w:val="000000" w:themeColor="text1"/>
          <w:sz w:val="32"/>
          <w:szCs w:val="32"/>
        </w:rPr>
        <w:t xml:space="preserve"> </w:t>
      </w:r>
    </w:p>
    <w:p w14:paraId="31772657"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三、项目要求</w:t>
      </w:r>
    </w:p>
    <w:p w14:paraId="430695F2" w14:textId="77777777" w:rsidR="00FE2512" w:rsidRPr="0015647D" w:rsidRDefault="00FE2512" w:rsidP="00FE251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（一）项目总投入费用包括与项目建设直接相关的软件、硬件、网络改造费用、人员投入费用及软件二次开发费用，不包括场地费用、水电费等企业运营所需费用。</w:t>
      </w:r>
      <w:r w:rsidRPr="0015647D">
        <w:rPr>
          <w:rFonts w:ascii="Times New Roman" w:eastAsia="仿宋_GB2312" w:hAnsi="Times New Roman" w:cs="Times New Roman" w:hint="eastAsia"/>
          <w:color w:val="000000" w:themeColor="text1"/>
          <w:sz w:val="32"/>
          <w:szCs w:val="32"/>
        </w:rPr>
        <w:t>属于本奖励扶持范围内的项目投入时间为</w:t>
      </w:r>
      <w:r w:rsidRPr="0015647D">
        <w:rPr>
          <w:rFonts w:ascii="Times New Roman" w:eastAsia="仿宋_GB2312" w:hAnsi="Times New Roman" w:cs="Times New Roman"/>
          <w:color w:val="000000" w:themeColor="text1"/>
          <w:sz w:val="32"/>
          <w:szCs w:val="32"/>
        </w:rPr>
        <w:t>2019</w:t>
      </w:r>
      <w:r w:rsidRPr="0015647D">
        <w:rPr>
          <w:rFonts w:ascii="Times New Roman" w:eastAsia="仿宋_GB2312" w:hAnsi="Times New Roman" w:cs="Times New Roman" w:hint="eastAsia"/>
          <w:color w:val="000000" w:themeColor="text1"/>
          <w:sz w:val="32"/>
          <w:szCs w:val="32"/>
        </w:rPr>
        <w:t>年</w:t>
      </w:r>
      <w:r w:rsidRPr="0015647D">
        <w:rPr>
          <w:rFonts w:ascii="Times New Roman" w:eastAsia="仿宋_GB2312" w:hAnsi="Times New Roman" w:cs="Times New Roman"/>
          <w:color w:val="000000" w:themeColor="text1"/>
          <w:sz w:val="32"/>
          <w:szCs w:val="32"/>
        </w:rPr>
        <w:t>6</w:t>
      </w:r>
      <w:r w:rsidRPr="0015647D">
        <w:rPr>
          <w:rFonts w:ascii="Times New Roman" w:eastAsia="仿宋_GB2312" w:hAnsi="Times New Roman" w:cs="Times New Roman" w:hint="eastAsia"/>
          <w:color w:val="000000" w:themeColor="text1"/>
          <w:sz w:val="32"/>
          <w:szCs w:val="32"/>
        </w:rPr>
        <w:t>月</w:t>
      </w:r>
      <w:r w:rsidRPr="0015647D">
        <w:rPr>
          <w:rFonts w:ascii="Times New Roman" w:eastAsia="仿宋_GB2312" w:hAnsi="Times New Roman" w:cs="Times New Roman" w:hint="eastAsia"/>
          <w:color w:val="000000" w:themeColor="text1"/>
          <w:sz w:val="32"/>
          <w:szCs w:val="32"/>
        </w:rPr>
        <w:t>5</w:t>
      </w:r>
      <w:r w:rsidRPr="0015647D">
        <w:rPr>
          <w:rFonts w:ascii="Times New Roman" w:eastAsia="仿宋_GB2312" w:hAnsi="Times New Roman" w:cs="Times New Roman" w:hint="eastAsia"/>
          <w:color w:val="000000" w:themeColor="text1"/>
          <w:sz w:val="32"/>
          <w:szCs w:val="32"/>
        </w:rPr>
        <w:t>日（含）之后，如企业于</w:t>
      </w:r>
      <w:r w:rsidRPr="0015647D">
        <w:rPr>
          <w:rFonts w:ascii="Times New Roman" w:eastAsia="仿宋_GB2312" w:hAnsi="Times New Roman" w:cs="Times New Roman" w:hint="eastAsia"/>
          <w:color w:val="000000" w:themeColor="text1"/>
          <w:sz w:val="32"/>
          <w:szCs w:val="32"/>
        </w:rPr>
        <w:t>2</w:t>
      </w:r>
      <w:r w:rsidRPr="0015647D">
        <w:rPr>
          <w:rFonts w:ascii="Times New Roman" w:eastAsia="仿宋_GB2312" w:hAnsi="Times New Roman" w:cs="Times New Roman"/>
          <w:color w:val="000000" w:themeColor="text1"/>
          <w:sz w:val="32"/>
          <w:szCs w:val="32"/>
        </w:rPr>
        <w:t>019</w:t>
      </w:r>
      <w:r w:rsidRPr="0015647D">
        <w:rPr>
          <w:rFonts w:ascii="Times New Roman" w:eastAsia="仿宋_GB2312" w:hAnsi="Times New Roman" w:cs="Times New Roman" w:hint="eastAsia"/>
          <w:color w:val="000000" w:themeColor="text1"/>
          <w:sz w:val="32"/>
          <w:szCs w:val="32"/>
        </w:rPr>
        <w:t>年</w:t>
      </w:r>
      <w:r w:rsidRPr="0015647D">
        <w:rPr>
          <w:rFonts w:ascii="Times New Roman" w:eastAsia="仿宋_GB2312" w:hAnsi="Times New Roman" w:cs="Times New Roman" w:hint="eastAsia"/>
          <w:color w:val="000000" w:themeColor="text1"/>
          <w:sz w:val="32"/>
          <w:szCs w:val="32"/>
        </w:rPr>
        <w:t>6</w:t>
      </w:r>
      <w:r w:rsidRPr="0015647D">
        <w:rPr>
          <w:rFonts w:ascii="Times New Roman" w:eastAsia="仿宋_GB2312" w:hAnsi="Times New Roman" w:cs="Times New Roman" w:hint="eastAsia"/>
          <w:color w:val="000000" w:themeColor="text1"/>
          <w:sz w:val="32"/>
          <w:szCs w:val="32"/>
        </w:rPr>
        <w:t>月</w:t>
      </w:r>
      <w:r w:rsidRPr="0015647D">
        <w:rPr>
          <w:rFonts w:ascii="Times New Roman" w:eastAsia="仿宋_GB2312" w:hAnsi="Times New Roman" w:cs="Times New Roman" w:hint="eastAsia"/>
          <w:color w:val="000000" w:themeColor="text1"/>
          <w:sz w:val="32"/>
          <w:szCs w:val="32"/>
        </w:rPr>
        <w:t>5</w:t>
      </w:r>
      <w:r w:rsidRPr="0015647D">
        <w:rPr>
          <w:rFonts w:ascii="Times New Roman" w:eastAsia="仿宋_GB2312" w:hAnsi="Times New Roman" w:cs="Times New Roman" w:hint="eastAsia"/>
          <w:color w:val="000000" w:themeColor="text1"/>
          <w:sz w:val="32"/>
          <w:szCs w:val="32"/>
        </w:rPr>
        <w:t>日后新落户本区，则平台建设费用核算时间不得早于落户时间。费用投入主体应是申报单位。</w:t>
      </w:r>
    </w:p>
    <w:p w14:paraId="6EB3438C" w14:textId="77777777" w:rsidR="00FE2512" w:rsidRPr="0015647D" w:rsidRDefault="00FE2512" w:rsidP="00FE251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（二）工业互联网平台是工业全要素、全产业链、</w:t>
      </w:r>
      <w:proofErr w:type="gramStart"/>
      <w:r w:rsidRPr="0015647D">
        <w:rPr>
          <w:rFonts w:ascii="Times New Roman" w:eastAsia="仿宋_GB2312" w:hAnsi="Times New Roman" w:cs="Times New Roman"/>
          <w:color w:val="000000" w:themeColor="text1"/>
          <w:sz w:val="32"/>
          <w:szCs w:val="32"/>
        </w:rPr>
        <w:t>全价值</w:t>
      </w:r>
      <w:proofErr w:type="gramEnd"/>
      <w:r w:rsidRPr="0015647D">
        <w:rPr>
          <w:rFonts w:ascii="Times New Roman" w:eastAsia="仿宋_GB2312" w:hAnsi="Times New Roman" w:cs="Times New Roman"/>
          <w:color w:val="000000" w:themeColor="text1"/>
          <w:sz w:val="32"/>
          <w:szCs w:val="32"/>
        </w:rPr>
        <w:t>链链接、汇聚、配置的枢纽，具体指面向制造业数字化、网络化、智能化需求，构建基于海量数据采集、汇聚、分析的服务体系，支撑制造资源泛在连接、弹性供给、高效配置的工业云平台。</w:t>
      </w:r>
    </w:p>
    <w:p w14:paraId="6E333B81" w14:textId="77777777" w:rsidR="00FE2512" w:rsidRPr="0015647D" w:rsidRDefault="00FE2512" w:rsidP="00FE2512">
      <w:pPr>
        <w:spacing w:line="600" w:lineRule="exact"/>
        <w:ind w:firstLineChars="200" w:firstLine="640"/>
        <w:rPr>
          <w:rFonts w:ascii="仿宋_GB2312" w:eastAsia="仿宋_GB2312" w:hAnsi="宋体"/>
          <w:color w:val="000000" w:themeColor="text1"/>
          <w:sz w:val="24"/>
        </w:rPr>
      </w:pPr>
      <w:r w:rsidRPr="0015647D">
        <w:rPr>
          <w:rFonts w:ascii="Times New Roman" w:eastAsia="仿宋_GB2312" w:hAnsi="Times New Roman" w:cs="Times New Roman" w:hint="eastAsia"/>
          <w:color w:val="000000" w:themeColor="text1"/>
          <w:sz w:val="32"/>
          <w:szCs w:val="32"/>
        </w:rPr>
        <w:t>（三）</w:t>
      </w:r>
      <w:r w:rsidRPr="0015647D">
        <w:rPr>
          <w:rFonts w:ascii="Times New Roman" w:eastAsia="仿宋_GB2312" w:hAnsi="Times New Roman" w:cs="Times New Roman"/>
          <w:color w:val="000000" w:themeColor="text1"/>
          <w:sz w:val="32"/>
          <w:szCs w:val="32"/>
        </w:rPr>
        <w:t>所服务的企业仅限于工业制造业企业</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服务</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指基于工业互联网平台向工业制造业企业提供数据采集传输、管理计算、分析应用、已发生交易的供应链采购、已发生的金融贷款等服务。</w:t>
      </w:r>
    </w:p>
    <w:p w14:paraId="3E7EC890" w14:textId="77777777" w:rsidR="00FE2512" w:rsidRPr="0015647D" w:rsidRDefault="00FE2512" w:rsidP="00FE251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hint="eastAsia"/>
          <w:color w:val="000000" w:themeColor="text1"/>
          <w:sz w:val="32"/>
          <w:szCs w:val="32"/>
        </w:rPr>
        <w:t>四</w:t>
      </w:r>
      <w:r w:rsidRPr="0015647D">
        <w:rPr>
          <w:rFonts w:ascii="Times New Roman" w:eastAsia="仿宋_GB2312" w:hAnsi="Times New Roman" w:cs="Times New Roman"/>
          <w:color w:val="000000" w:themeColor="text1"/>
          <w:sz w:val="32"/>
          <w:szCs w:val="32"/>
        </w:rPr>
        <w:t>）支持基于自主可控工业操作系统的工业互联网平台建设及推广应用。</w:t>
      </w:r>
    </w:p>
    <w:p w14:paraId="20E10A2A" w14:textId="77777777" w:rsidR="00FE2512" w:rsidRPr="0015647D" w:rsidRDefault="00FE2512" w:rsidP="00FE251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四、扶持标准</w:t>
      </w:r>
    </w:p>
    <w:p w14:paraId="744FBC87" w14:textId="77777777" w:rsidR="00FE2512" w:rsidRPr="0015647D" w:rsidRDefault="00FE2512" w:rsidP="00FE251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对跨行业跨领域工业互联网平台给予最高</w:t>
      </w:r>
      <w:r w:rsidRPr="0015647D">
        <w:rPr>
          <w:rFonts w:ascii="Times New Roman" w:eastAsia="仿宋_GB2312" w:hAnsi="Times New Roman" w:cs="Times New Roman"/>
          <w:color w:val="000000" w:themeColor="text1"/>
          <w:sz w:val="32"/>
          <w:szCs w:val="32"/>
        </w:rPr>
        <w:t>500</w:t>
      </w:r>
      <w:r w:rsidRPr="0015647D">
        <w:rPr>
          <w:rFonts w:ascii="Times New Roman" w:eastAsia="仿宋_GB2312" w:hAnsi="Times New Roman" w:cs="Times New Roman"/>
          <w:color w:val="000000" w:themeColor="text1"/>
          <w:sz w:val="32"/>
          <w:szCs w:val="32"/>
        </w:rPr>
        <w:t>万元平台建设费用，补助不超过平台建设总投入的</w:t>
      </w:r>
      <w:r w:rsidRPr="0015647D">
        <w:rPr>
          <w:rFonts w:ascii="Times New Roman" w:eastAsia="仿宋_GB2312" w:hAnsi="Times New Roman" w:cs="Times New Roman"/>
          <w:color w:val="000000" w:themeColor="text1"/>
          <w:sz w:val="32"/>
          <w:szCs w:val="32"/>
        </w:rPr>
        <w:t>30%</w:t>
      </w:r>
      <w:r w:rsidRPr="0015647D">
        <w:rPr>
          <w:rFonts w:ascii="Times New Roman" w:eastAsia="仿宋_GB2312" w:hAnsi="Times New Roman" w:cs="Times New Roman"/>
          <w:color w:val="000000" w:themeColor="text1"/>
          <w:sz w:val="32"/>
          <w:szCs w:val="32"/>
        </w:rPr>
        <w:t>。对</w:t>
      </w:r>
      <w:r w:rsidRPr="0015647D">
        <w:rPr>
          <w:rFonts w:ascii="Times New Roman" w:eastAsia="仿宋_GB2312" w:hAnsi="Times New Roman" w:cs="Times New Roman"/>
          <w:color w:val="000000" w:themeColor="text1"/>
          <w:sz w:val="32"/>
        </w:rPr>
        <w:t>特定行业工业互联网平台给予最高</w:t>
      </w:r>
      <w:r w:rsidRPr="0015647D">
        <w:rPr>
          <w:rFonts w:ascii="Times New Roman" w:eastAsia="仿宋_GB2312" w:hAnsi="Times New Roman" w:cs="Times New Roman"/>
          <w:color w:val="000000" w:themeColor="text1"/>
          <w:sz w:val="32"/>
        </w:rPr>
        <w:t>300</w:t>
      </w:r>
      <w:r w:rsidRPr="0015647D">
        <w:rPr>
          <w:rFonts w:ascii="Times New Roman" w:eastAsia="仿宋_GB2312" w:hAnsi="Times New Roman" w:cs="Times New Roman"/>
          <w:color w:val="000000" w:themeColor="text1"/>
          <w:sz w:val="32"/>
        </w:rPr>
        <w:t>万元平台建设费用，补助不超过平台建设总投入的</w:t>
      </w:r>
      <w:r w:rsidRPr="0015647D">
        <w:rPr>
          <w:rFonts w:ascii="Times New Roman" w:eastAsia="仿宋_GB2312" w:hAnsi="Times New Roman" w:cs="Times New Roman"/>
          <w:color w:val="000000" w:themeColor="text1"/>
          <w:sz w:val="32"/>
        </w:rPr>
        <w:t>30%</w:t>
      </w:r>
      <w:r w:rsidRPr="0015647D">
        <w:rPr>
          <w:rFonts w:ascii="Times New Roman" w:eastAsia="仿宋_GB2312" w:hAnsi="Times New Roman" w:cs="Times New Roman"/>
          <w:color w:val="000000" w:themeColor="text1"/>
          <w:sz w:val="32"/>
        </w:rPr>
        <w:t>。</w:t>
      </w:r>
    </w:p>
    <w:p w14:paraId="32008DFD" w14:textId="77777777" w:rsidR="00FE2512" w:rsidRPr="0015647D" w:rsidRDefault="00FE2512" w:rsidP="00FE2512">
      <w:pPr>
        <w:spacing w:line="560" w:lineRule="exact"/>
        <w:ind w:firstLineChars="245" w:firstLine="784"/>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五、提交材料</w:t>
      </w:r>
    </w:p>
    <w:p w14:paraId="5A5401FE"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color w:val="000000" w:themeColor="text1"/>
          <w:kern w:val="0"/>
          <w:sz w:val="32"/>
          <w:szCs w:val="32"/>
        </w:rPr>
        <w:t>以下申请材料</w:t>
      </w:r>
      <w:r w:rsidRPr="0015647D">
        <w:rPr>
          <w:rFonts w:ascii="Times New Roman" w:eastAsia="仿宋_GB2312" w:hAnsi="Times New Roman" w:cs="Times New Roman"/>
          <w:b/>
          <w:bCs/>
          <w:color w:val="000000" w:themeColor="text1"/>
          <w:kern w:val="0"/>
          <w:sz w:val="32"/>
          <w:szCs w:val="32"/>
        </w:rPr>
        <w:t>一式</w:t>
      </w:r>
      <w:r w:rsidRPr="0015647D">
        <w:rPr>
          <w:rFonts w:ascii="仿宋_GB2312" w:eastAsia="仿宋_GB2312" w:hAnsi="微软雅黑" w:cs="微软雅黑" w:hint="eastAsia"/>
          <w:b/>
          <w:bCs/>
          <w:color w:val="000000" w:themeColor="text1"/>
          <w:sz w:val="32"/>
          <w:szCs w:val="32"/>
        </w:rPr>
        <w:t>五</w:t>
      </w:r>
      <w:r w:rsidRPr="0015647D">
        <w:rPr>
          <w:rFonts w:ascii="Times New Roman" w:eastAsia="仿宋_GB2312" w:hAnsi="Times New Roman" w:cs="Times New Roman"/>
          <w:b/>
          <w:bCs/>
          <w:color w:val="000000" w:themeColor="text1"/>
          <w:kern w:val="0"/>
          <w:sz w:val="32"/>
          <w:szCs w:val="32"/>
        </w:rPr>
        <w:t>份</w:t>
      </w:r>
      <w:r w:rsidRPr="0015647D">
        <w:rPr>
          <w:rFonts w:ascii="Times New Roman" w:eastAsia="仿宋_GB2312" w:hAnsi="Times New Roman" w:cs="Times New Roman"/>
          <w:color w:val="000000" w:themeColor="text1"/>
          <w:kern w:val="0"/>
          <w:sz w:val="32"/>
          <w:szCs w:val="32"/>
        </w:rPr>
        <w:t>：</w:t>
      </w:r>
    </w:p>
    <w:p w14:paraId="63DD5A5E"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1</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2020</w:t>
      </w:r>
      <w:r w:rsidRPr="0015647D">
        <w:rPr>
          <w:rFonts w:ascii="Times New Roman" w:eastAsia="仿宋_GB2312" w:hAnsi="Times New Roman" w:cs="Times New Roman" w:hint="eastAsia"/>
          <w:color w:val="000000" w:themeColor="text1"/>
          <w:kern w:val="0"/>
          <w:sz w:val="32"/>
          <w:szCs w:val="32"/>
        </w:rPr>
        <w:t>年</w:t>
      </w:r>
      <w:r w:rsidRPr="0015647D">
        <w:rPr>
          <w:rFonts w:ascii="Times New Roman" w:eastAsia="仿宋_GB2312" w:hAnsi="Times New Roman" w:cs="Times New Roman"/>
          <w:color w:val="000000" w:themeColor="text1"/>
          <w:kern w:val="0"/>
          <w:sz w:val="32"/>
          <w:szCs w:val="32"/>
        </w:rPr>
        <w:t>工业互联网平台奖励项目</w:t>
      </w:r>
      <w:r>
        <w:rPr>
          <w:rFonts w:ascii="Times New Roman" w:eastAsia="仿宋_GB2312" w:hAnsi="Times New Roman" w:cs="Times New Roman" w:hint="eastAsia"/>
          <w:color w:val="000000" w:themeColor="text1"/>
          <w:kern w:val="0"/>
          <w:sz w:val="32"/>
          <w:szCs w:val="32"/>
        </w:rPr>
        <w:t>入库</w:t>
      </w:r>
      <w:r w:rsidRPr="0015647D">
        <w:rPr>
          <w:rFonts w:ascii="Times New Roman" w:eastAsia="仿宋_GB2312" w:hAnsi="Times New Roman" w:cs="Times New Roman"/>
          <w:color w:val="000000" w:themeColor="text1"/>
          <w:kern w:val="0"/>
          <w:sz w:val="32"/>
          <w:szCs w:val="32"/>
        </w:rPr>
        <w:t>汇总表》（提交可编辑电子版）。</w:t>
      </w:r>
    </w:p>
    <w:p w14:paraId="3DE0B3F8"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2</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2020</w:t>
      </w:r>
      <w:r>
        <w:rPr>
          <w:rFonts w:ascii="Times New Roman" w:eastAsia="仿宋_GB2312" w:hAnsi="Times New Roman" w:cs="Times New Roman" w:hint="eastAsia"/>
          <w:color w:val="000000" w:themeColor="text1"/>
          <w:kern w:val="0"/>
          <w:sz w:val="32"/>
          <w:szCs w:val="32"/>
        </w:rPr>
        <w:t>年</w:t>
      </w:r>
      <w:r w:rsidRPr="0015647D">
        <w:rPr>
          <w:rFonts w:ascii="Times New Roman" w:eastAsia="仿宋_GB2312" w:hAnsi="Times New Roman" w:cs="Times New Roman"/>
          <w:color w:val="000000" w:themeColor="text1"/>
          <w:kern w:val="0"/>
          <w:sz w:val="32"/>
          <w:szCs w:val="32"/>
        </w:rPr>
        <w:t>工业互联网平台奖励项目入库申请书》（</w:t>
      </w:r>
      <w:r w:rsidRPr="0015647D">
        <w:rPr>
          <w:rFonts w:ascii="Times New Roman" w:eastAsia="仿宋_GB2312" w:hAnsi="Times New Roman" w:cs="Times New Roman"/>
          <w:color w:val="000000" w:themeColor="text1"/>
          <w:kern w:val="0"/>
          <w:sz w:val="32"/>
          <w:szCs w:val="32"/>
        </w:rPr>
        <w:t>A4</w:t>
      </w:r>
      <w:r w:rsidRPr="0015647D">
        <w:rPr>
          <w:rFonts w:ascii="Times New Roman" w:eastAsia="仿宋_GB2312" w:hAnsi="Times New Roman" w:cs="Times New Roman"/>
          <w:color w:val="000000" w:themeColor="text1"/>
          <w:kern w:val="0"/>
          <w:sz w:val="32"/>
          <w:szCs w:val="32"/>
        </w:rPr>
        <w:t>纸双面打印并装订成册，加盖单位公章）；申请书内容包括：</w:t>
      </w:r>
    </w:p>
    <w:p w14:paraId="7065198B"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1</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《单位信息表》；</w:t>
      </w:r>
    </w:p>
    <w:p w14:paraId="7191CB46"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2</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《工业互联网平台概况表》；</w:t>
      </w:r>
    </w:p>
    <w:p w14:paraId="01303E49"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3</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相关手续文件。若涉及备案核准、国土、规划、环评、安全生产等，提供相关落实手续文件（复印件，加盖单位公章，验原件）；</w:t>
      </w:r>
    </w:p>
    <w:p w14:paraId="32D221C1"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bookmarkStart w:id="0" w:name="_Hlk19311797"/>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4</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工业企业需提交的资料</w:t>
      </w:r>
      <w:bookmarkEnd w:id="0"/>
      <w:r w:rsidRPr="0015647D">
        <w:rPr>
          <w:rFonts w:ascii="Times New Roman" w:eastAsia="仿宋_GB2312" w:hAnsi="Times New Roman" w:cs="Times New Roman"/>
          <w:color w:val="000000" w:themeColor="text1"/>
          <w:kern w:val="0"/>
          <w:sz w:val="32"/>
          <w:szCs w:val="32"/>
        </w:rPr>
        <w:t>，</w:t>
      </w:r>
      <w:bookmarkStart w:id="1" w:name="_Hlk19228297"/>
      <w:r w:rsidRPr="0015647D">
        <w:rPr>
          <w:rFonts w:ascii="Times New Roman" w:eastAsia="仿宋_GB2312" w:hAnsi="Times New Roman" w:cs="Times New Roman"/>
          <w:color w:val="000000" w:themeColor="text1"/>
          <w:kern w:val="0"/>
          <w:sz w:val="32"/>
          <w:szCs w:val="32"/>
        </w:rPr>
        <w:t>如申请单位是工业企业，请提供国家统计一套表（用于证明统计关系）、经会计师事务所审计的上一年度审计报告（含资产负债表、利润表和现金流量表等）、纳税证明材料（用于证明纳税关系）</w:t>
      </w:r>
      <w:bookmarkEnd w:id="1"/>
      <w:r w:rsidRPr="0015647D">
        <w:rPr>
          <w:rFonts w:ascii="Times New Roman" w:eastAsia="仿宋_GB2312" w:hAnsi="Times New Roman" w:cs="Times New Roman"/>
          <w:color w:val="000000" w:themeColor="text1"/>
          <w:kern w:val="0"/>
          <w:sz w:val="32"/>
          <w:szCs w:val="32"/>
        </w:rPr>
        <w:t>；</w:t>
      </w:r>
    </w:p>
    <w:p w14:paraId="4265BB89" w14:textId="77777777" w:rsidR="00FE2512" w:rsidRPr="0015647D" w:rsidRDefault="00FE2512" w:rsidP="00FE2512">
      <w:pPr>
        <w:spacing w:line="560" w:lineRule="exact"/>
        <w:ind w:firstLineChars="200" w:firstLine="640"/>
        <w:rPr>
          <w:rFonts w:ascii="Times New Roman" w:eastAsia="仿宋_GB2312" w:hAnsi="Times New Roman" w:cs="Times New Roman"/>
          <w:color w:val="000000" w:themeColor="text1"/>
          <w:kern w:val="0"/>
          <w:sz w:val="32"/>
          <w:szCs w:val="32"/>
        </w:rPr>
      </w:pPr>
      <w:bookmarkStart w:id="2" w:name="_Hlk19311815"/>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hint="eastAsia"/>
          <w:color w:val="000000" w:themeColor="text1"/>
          <w:kern w:val="0"/>
          <w:sz w:val="32"/>
          <w:szCs w:val="32"/>
        </w:rPr>
        <w:t>5</w:t>
      </w:r>
      <w:r w:rsidRPr="0015647D">
        <w:rPr>
          <w:rFonts w:ascii="Times New Roman" w:eastAsia="仿宋_GB2312" w:hAnsi="Times New Roman" w:cs="Times New Roman" w:hint="eastAsia"/>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其它与入库相关的证明材料</w:t>
      </w:r>
      <w:bookmarkEnd w:id="2"/>
      <w:r w:rsidRPr="0015647D">
        <w:rPr>
          <w:rFonts w:ascii="Times New Roman" w:eastAsia="仿宋_GB2312" w:hAnsi="Times New Roman" w:cs="Times New Roman"/>
          <w:color w:val="000000" w:themeColor="text1"/>
          <w:kern w:val="0"/>
          <w:sz w:val="32"/>
          <w:szCs w:val="32"/>
        </w:rPr>
        <w:t>。包括但不限于各类相关资质证书、认证证书、科研实力和自主知识产权证明、人员资质</w:t>
      </w:r>
      <w:r w:rsidRPr="0015647D">
        <w:rPr>
          <w:rFonts w:ascii="Times New Roman" w:eastAsia="仿宋_GB2312" w:hAnsi="Times New Roman" w:cs="Times New Roman"/>
          <w:color w:val="000000" w:themeColor="text1"/>
          <w:kern w:val="0"/>
          <w:sz w:val="32"/>
          <w:szCs w:val="32"/>
        </w:rPr>
        <w:lastRenderedPageBreak/>
        <w:t>证明、</w:t>
      </w:r>
      <w:bookmarkStart w:id="3" w:name="_Hlk19653710"/>
      <w:r w:rsidRPr="0015647D">
        <w:rPr>
          <w:rFonts w:ascii="Times New Roman" w:eastAsia="仿宋_GB2312" w:hAnsi="Times New Roman" w:cs="Times New Roman"/>
          <w:color w:val="000000" w:themeColor="text1"/>
          <w:kern w:val="0"/>
          <w:sz w:val="32"/>
          <w:szCs w:val="32"/>
        </w:rPr>
        <w:t>高新技术企业、</w:t>
      </w:r>
      <w:bookmarkEnd w:id="3"/>
      <w:r w:rsidRPr="0015647D">
        <w:rPr>
          <w:rFonts w:ascii="Times New Roman" w:eastAsia="仿宋_GB2312" w:hAnsi="Times New Roman" w:cs="Times New Roman"/>
          <w:color w:val="000000" w:themeColor="text1"/>
          <w:kern w:val="0"/>
          <w:sz w:val="32"/>
          <w:szCs w:val="32"/>
        </w:rPr>
        <w:t>企业所获各级政府奖励，申报通知发布日期前系统和软件运行日志等。</w:t>
      </w:r>
    </w:p>
    <w:p w14:paraId="53D8549E" w14:textId="77777777" w:rsidR="00FE2512" w:rsidRPr="0015647D" w:rsidRDefault="00FE2512" w:rsidP="00FE2512">
      <w:pPr>
        <w:spacing w:line="560" w:lineRule="exact"/>
        <w:ind w:firstLineChars="200" w:firstLine="664"/>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spacing w:val="6"/>
          <w:kern w:val="0"/>
          <w:sz w:val="32"/>
          <w:szCs w:val="32"/>
        </w:rPr>
        <w:t>3</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一照一码</w:t>
      </w:r>
      <w:r w:rsidRPr="0015647D">
        <w:rPr>
          <w:rFonts w:ascii="Times New Roman" w:eastAsia="仿宋_GB2312" w:hAnsi="Times New Roman" w:cs="Times New Roman"/>
          <w:color w:val="000000" w:themeColor="text1"/>
          <w:spacing w:val="6"/>
          <w:kern w:val="0"/>
          <w:sz w:val="32"/>
          <w:szCs w:val="32"/>
        </w:rPr>
        <w:t>”</w:t>
      </w:r>
      <w:r w:rsidRPr="0015647D">
        <w:rPr>
          <w:rFonts w:ascii="Times New Roman" w:eastAsia="仿宋_GB2312" w:hAnsi="Times New Roman" w:cs="Times New Roman"/>
          <w:color w:val="000000" w:themeColor="text1"/>
          <w:spacing w:val="6"/>
          <w:kern w:val="0"/>
          <w:sz w:val="32"/>
          <w:szCs w:val="32"/>
        </w:rPr>
        <w:t>营业执照（复印件，加盖单位</w:t>
      </w:r>
      <w:r w:rsidRPr="0015647D">
        <w:rPr>
          <w:rFonts w:ascii="Times New Roman" w:eastAsia="仿宋_GB2312" w:hAnsi="Times New Roman" w:cs="Times New Roman"/>
          <w:color w:val="000000" w:themeColor="text1"/>
          <w:kern w:val="0"/>
          <w:sz w:val="32"/>
          <w:szCs w:val="32"/>
        </w:rPr>
        <w:t>公章，</w:t>
      </w:r>
      <w:r w:rsidRPr="0015647D">
        <w:rPr>
          <w:rFonts w:ascii="Times New Roman" w:eastAsia="仿宋_GB2312" w:hAnsi="Times New Roman" w:cs="Times New Roman"/>
          <w:b/>
          <w:bCs/>
          <w:color w:val="000000" w:themeColor="text1"/>
          <w:kern w:val="0"/>
          <w:sz w:val="32"/>
          <w:szCs w:val="32"/>
        </w:rPr>
        <w:t>验原件</w:t>
      </w:r>
      <w:r w:rsidRPr="0015647D">
        <w:rPr>
          <w:rFonts w:ascii="Times New Roman" w:eastAsia="仿宋_GB2312" w:hAnsi="Times New Roman" w:cs="Times New Roman"/>
          <w:color w:val="000000" w:themeColor="text1"/>
          <w:kern w:val="0"/>
          <w:sz w:val="32"/>
          <w:szCs w:val="32"/>
        </w:rPr>
        <w:t>）；</w:t>
      </w:r>
    </w:p>
    <w:p w14:paraId="2D330B77" w14:textId="77777777" w:rsidR="00FE2512" w:rsidRPr="0015647D" w:rsidRDefault="00FE2512" w:rsidP="00FE2512">
      <w:pPr>
        <w:spacing w:line="560" w:lineRule="exact"/>
        <w:ind w:firstLineChars="200" w:firstLine="664"/>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hint="eastAsia"/>
          <w:color w:val="000000" w:themeColor="text1"/>
          <w:spacing w:val="6"/>
          <w:kern w:val="0"/>
          <w:sz w:val="32"/>
          <w:szCs w:val="32"/>
        </w:rPr>
        <w:t>4</w:t>
      </w:r>
      <w:r w:rsidRPr="0015647D">
        <w:rPr>
          <w:rFonts w:ascii="Times New Roman" w:eastAsia="仿宋_GB2312" w:hAnsi="Times New Roman" w:cs="Times New Roman"/>
          <w:color w:val="000000" w:themeColor="text1"/>
          <w:spacing w:val="6"/>
          <w:kern w:val="0"/>
          <w:sz w:val="32"/>
          <w:szCs w:val="32"/>
        </w:rPr>
        <w:t>、累计服务工业制造业企业的相关凭证，包括清单、合同、</w:t>
      </w:r>
      <w:r w:rsidRPr="0015647D">
        <w:rPr>
          <w:rFonts w:ascii="Times New Roman" w:eastAsia="仿宋_GB2312" w:hAnsi="Times New Roman" w:cs="Times New Roman"/>
          <w:color w:val="000000" w:themeColor="text1"/>
          <w:kern w:val="0"/>
          <w:sz w:val="32"/>
          <w:szCs w:val="32"/>
        </w:rPr>
        <w:t>每家企业的数据</w:t>
      </w:r>
      <w:r w:rsidRPr="0015647D">
        <w:rPr>
          <w:rFonts w:ascii="Times New Roman" w:eastAsia="仿宋_GB2312" w:hAnsi="Times New Roman" w:cs="Times New Roman"/>
          <w:color w:val="000000" w:themeColor="text1"/>
          <w:kern w:val="0"/>
          <w:sz w:val="32"/>
          <w:szCs w:val="32"/>
        </w:rPr>
        <w:t>IP</w:t>
      </w:r>
      <w:r w:rsidRPr="0015647D">
        <w:rPr>
          <w:rFonts w:ascii="Times New Roman" w:eastAsia="仿宋_GB2312" w:hAnsi="Times New Roman" w:cs="Times New Roman"/>
          <w:color w:val="000000" w:themeColor="text1"/>
          <w:kern w:val="0"/>
          <w:sz w:val="32"/>
          <w:szCs w:val="32"/>
        </w:rPr>
        <w:t>地址应用记录及数据应用分析报告、收款凭证；</w:t>
      </w:r>
    </w:p>
    <w:p w14:paraId="1A4B9472" w14:textId="77777777" w:rsidR="00FE2512" w:rsidRPr="0015647D" w:rsidRDefault="00FE2512" w:rsidP="00FE2512">
      <w:pPr>
        <w:widowControl/>
        <w:jc w:val="left"/>
        <w:rPr>
          <w:rFonts w:ascii="Times New Roman" w:eastAsia="仿宋_GB2312" w:hAnsi="Times New Roman" w:cs="Times New Roman"/>
          <w:color w:val="000000" w:themeColor="text1"/>
          <w:sz w:val="30"/>
          <w:szCs w:val="30"/>
          <w:lang w:eastAsia="x-none"/>
        </w:rPr>
      </w:pPr>
    </w:p>
    <w:p w14:paraId="608AA670" w14:textId="77777777" w:rsidR="00FE2512" w:rsidRPr="0015647D" w:rsidRDefault="00FE2512" w:rsidP="00FE2512">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p>
    <w:p w14:paraId="42200C66" w14:textId="5E93A501" w:rsidR="00FE2512" w:rsidRPr="0015647D" w:rsidRDefault="00FE2512" w:rsidP="00FE2512">
      <w:pPr>
        <w:pStyle w:val="2"/>
        <w:rPr>
          <w:rFonts w:ascii="Times New Roman" w:hAnsi="Times New Roman"/>
          <w:color w:val="000000" w:themeColor="text1"/>
          <w:lang w:eastAsia="zh-CN"/>
        </w:rPr>
      </w:pPr>
      <w:r w:rsidRPr="0015647D">
        <w:rPr>
          <w:rFonts w:ascii="Times New Roman" w:eastAsia="仿宋_GB2312" w:hAnsi="Times New Roman"/>
          <w:color w:val="000000" w:themeColor="text1"/>
          <w:sz w:val="30"/>
          <w:szCs w:val="30"/>
        </w:rPr>
        <w:lastRenderedPageBreak/>
        <w:t>附件</w:t>
      </w:r>
      <w:r w:rsidRPr="0015647D">
        <w:rPr>
          <w:rFonts w:ascii="Times New Roman" w:eastAsia="仿宋_GB2312" w:hAnsi="Times New Roman"/>
          <w:color w:val="000000" w:themeColor="text1"/>
          <w:sz w:val="30"/>
          <w:szCs w:val="30"/>
          <w:lang w:eastAsia="zh-CN"/>
        </w:rPr>
        <w:t>2</w:t>
      </w:r>
    </w:p>
    <w:p w14:paraId="62888C9B" w14:textId="77777777" w:rsidR="00FE2512" w:rsidRPr="0015647D" w:rsidRDefault="00FE2512" w:rsidP="00FE2512">
      <w:pPr>
        <w:spacing w:line="600" w:lineRule="exact"/>
        <w:jc w:val="center"/>
        <w:rPr>
          <w:rFonts w:ascii="Times New Roman" w:eastAsia="微软雅黑" w:hAnsi="Times New Roman" w:cs="Times New Roman"/>
          <w:color w:val="000000" w:themeColor="text1"/>
          <w:sz w:val="44"/>
          <w:szCs w:val="44"/>
        </w:rPr>
      </w:pPr>
    </w:p>
    <w:p w14:paraId="2B86F133" w14:textId="77777777" w:rsidR="00FE2512" w:rsidRPr="0015647D" w:rsidRDefault="00FE2512" w:rsidP="00FE2512">
      <w:pPr>
        <w:spacing w:line="600" w:lineRule="exact"/>
        <w:jc w:val="center"/>
        <w:rPr>
          <w:rFonts w:ascii="Times New Roman" w:eastAsia="微软雅黑" w:hAnsi="Times New Roman" w:cs="Times New Roman"/>
          <w:color w:val="000000" w:themeColor="text1"/>
          <w:sz w:val="44"/>
          <w:szCs w:val="44"/>
        </w:rPr>
      </w:pPr>
    </w:p>
    <w:p w14:paraId="72DFF1AA" w14:textId="77777777" w:rsidR="00FE2512" w:rsidRPr="0015647D" w:rsidRDefault="00FE2512" w:rsidP="00FE2512">
      <w:pPr>
        <w:spacing w:line="600" w:lineRule="exact"/>
        <w:jc w:val="center"/>
        <w:rPr>
          <w:rFonts w:ascii="Times New Roman" w:eastAsia="微软雅黑" w:hAnsi="Times New Roman" w:cs="Times New Roman"/>
          <w:color w:val="000000" w:themeColor="text1"/>
          <w:sz w:val="44"/>
          <w:szCs w:val="44"/>
        </w:rPr>
      </w:pPr>
    </w:p>
    <w:p w14:paraId="1446F32F" w14:textId="77777777" w:rsidR="00FE2512" w:rsidRPr="0015647D" w:rsidRDefault="00FE2512" w:rsidP="00FE2512">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00EBFF43" w14:textId="77777777" w:rsidR="00FE2512" w:rsidRPr="0015647D" w:rsidRDefault="00FE2512" w:rsidP="00FE2512">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工业互联网平台奖励</w:t>
      </w:r>
    </w:p>
    <w:p w14:paraId="78AC4EC1" w14:textId="77777777" w:rsidR="00FE2512" w:rsidRPr="0015647D" w:rsidRDefault="00FE2512" w:rsidP="00FE2512">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项目入库申请书</w:t>
      </w:r>
    </w:p>
    <w:p w14:paraId="055642C5" w14:textId="77777777" w:rsidR="00FE2512" w:rsidRPr="0015647D" w:rsidRDefault="00FE2512" w:rsidP="00FE2512">
      <w:pPr>
        <w:tabs>
          <w:tab w:val="left" w:pos="7635"/>
        </w:tabs>
        <w:spacing w:line="600" w:lineRule="exact"/>
        <w:jc w:val="left"/>
        <w:rPr>
          <w:rFonts w:ascii="Times New Roman" w:eastAsia="微软雅黑" w:hAnsi="Times New Roman" w:cs="Times New Roman"/>
          <w:color w:val="000000" w:themeColor="text1"/>
          <w:sz w:val="44"/>
          <w:szCs w:val="44"/>
        </w:rPr>
      </w:pPr>
      <w:r w:rsidRPr="0015647D">
        <w:rPr>
          <w:rFonts w:ascii="Times New Roman" w:eastAsia="微软雅黑" w:hAnsi="Times New Roman" w:cs="Times New Roman"/>
          <w:color w:val="000000" w:themeColor="text1"/>
          <w:sz w:val="44"/>
          <w:szCs w:val="44"/>
        </w:rPr>
        <w:tab/>
      </w:r>
    </w:p>
    <w:p w14:paraId="594C39EF" w14:textId="77777777" w:rsidR="00FE2512" w:rsidRPr="0015647D" w:rsidRDefault="00FE2512" w:rsidP="00F248DF">
      <w:pPr>
        <w:pStyle w:val="aa"/>
        <w:numPr>
          <w:ilvl w:val="0"/>
          <w:numId w:val="2"/>
        </w:numPr>
        <w:spacing w:line="600" w:lineRule="exact"/>
        <w:ind w:firstLineChars="0" w:firstLine="1908"/>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跨行业跨领域工业互联网平台</w:t>
      </w:r>
    </w:p>
    <w:p w14:paraId="5C5772C5" w14:textId="77777777" w:rsidR="00FE2512" w:rsidRPr="0015647D" w:rsidRDefault="00FE2512" w:rsidP="00F248DF">
      <w:pPr>
        <w:pStyle w:val="aa"/>
        <w:numPr>
          <w:ilvl w:val="0"/>
          <w:numId w:val="2"/>
        </w:numPr>
        <w:spacing w:line="600" w:lineRule="exact"/>
        <w:ind w:firstLineChars="0" w:firstLine="1908"/>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特色行业工业互联网平台</w:t>
      </w:r>
    </w:p>
    <w:p w14:paraId="21DACD74" w14:textId="77777777" w:rsidR="00FE2512" w:rsidRPr="0015647D" w:rsidRDefault="00FE2512" w:rsidP="00FE2512">
      <w:pPr>
        <w:rPr>
          <w:rFonts w:ascii="Times New Roman" w:hAnsi="Times New Roman" w:cs="Times New Roman"/>
          <w:color w:val="000000" w:themeColor="text1"/>
        </w:rPr>
      </w:pPr>
    </w:p>
    <w:p w14:paraId="6208A578" w14:textId="77777777" w:rsidR="00FE2512" w:rsidRPr="0015647D" w:rsidRDefault="00FE2512" w:rsidP="00FE2512">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00C0CDA1" w14:textId="77777777" w:rsidR="00FE2512" w:rsidRPr="0015647D" w:rsidRDefault="00FE2512" w:rsidP="00FE2512">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7F9D5594" w14:textId="77777777" w:rsidR="00FE2512" w:rsidRPr="0015647D" w:rsidRDefault="00FE2512" w:rsidP="00FE2512">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51E90288" w14:textId="77777777" w:rsidR="00FE2512" w:rsidRPr="0015647D" w:rsidRDefault="00FE2512" w:rsidP="00FE2512">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7312F2D8" w14:textId="77777777" w:rsidR="00FE2512" w:rsidRPr="0015647D" w:rsidRDefault="00FE2512" w:rsidP="00FE2512">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38FB47B3" w14:textId="77777777" w:rsidR="00FE2512" w:rsidRPr="0015647D" w:rsidRDefault="00FE2512" w:rsidP="00FE2512">
      <w:pPr>
        <w:ind w:firstLineChars="400" w:firstLine="1120"/>
        <w:rPr>
          <w:rFonts w:ascii="Times New Roman" w:hAnsi="Times New Roman" w:cs="Times New Roman"/>
          <w:color w:val="000000" w:themeColor="text1"/>
          <w:sz w:val="28"/>
          <w:szCs w:val="28"/>
        </w:rPr>
      </w:pPr>
    </w:p>
    <w:p w14:paraId="1AFA61FD" w14:textId="77777777" w:rsidR="00FE2512" w:rsidRPr="0015647D" w:rsidRDefault="00FE2512" w:rsidP="00FE2512">
      <w:pPr>
        <w:ind w:firstLineChars="750" w:firstLine="2100"/>
        <w:rPr>
          <w:rFonts w:ascii="Times New Roman" w:eastAsia="黑体" w:hAnsi="Times New Roman" w:cs="Times New Roman"/>
          <w:color w:val="000000" w:themeColor="text1"/>
          <w:sz w:val="28"/>
          <w:szCs w:val="28"/>
        </w:rPr>
      </w:pPr>
    </w:p>
    <w:p w14:paraId="128DF716" w14:textId="77777777" w:rsidR="00FE2512" w:rsidRPr="0015647D" w:rsidRDefault="00FE2512" w:rsidP="00FE2512">
      <w:pPr>
        <w:ind w:firstLineChars="750" w:firstLine="210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6B4CC81A" w14:textId="77777777" w:rsidR="00FE2512" w:rsidRPr="0015647D" w:rsidRDefault="00FE2512" w:rsidP="00FE2512">
      <w:pPr>
        <w:widowControl/>
        <w:jc w:val="left"/>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br w:type="page"/>
      </w:r>
    </w:p>
    <w:p w14:paraId="7BA587BA" w14:textId="77777777" w:rsidR="00FE2512" w:rsidRPr="0015647D" w:rsidRDefault="00FE2512" w:rsidP="00FE2512">
      <w:pPr>
        <w:widowControl/>
        <w:jc w:val="left"/>
        <w:rPr>
          <w:rFonts w:ascii="Times New Roman" w:eastAsia="黑体" w:hAnsi="Times New Roman" w:cs="Times New Roman"/>
          <w:color w:val="000000" w:themeColor="text1"/>
          <w:sz w:val="28"/>
          <w:szCs w:val="28"/>
        </w:rPr>
      </w:pPr>
    </w:p>
    <w:p w14:paraId="1854D532" w14:textId="77777777" w:rsidR="00FE2512" w:rsidRPr="0015647D" w:rsidRDefault="00FE2512" w:rsidP="00FE2512">
      <w:pPr>
        <w:widowControl/>
        <w:jc w:val="center"/>
        <w:rPr>
          <w:rFonts w:ascii="宋体" w:eastAsia="宋体" w:hAnsi="宋体" w:cs="Times New Roman"/>
          <w:color w:val="000000" w:themeColor="text1"/>
          <w:sz w:val="44"/>
          <w:szCs w:val="44"/>
        </w:rPr>
      </w:pPr>
      <w:r w:rsidRPr="0015647D">
        <w:rPr>
          <w:rFonts w:ascii="宋体" w:eastAsia="宋体" w:hAnsi="宋体" w:cs="Times New Roman"/>
          <w:b/>
          <w:bCs/>
          <w:color w:val="000000" w:themeColor="text1"/>
          <w:kern w:val="0"/>
          <w:sz w:val="44"/>
          <w:szCs w:val="44"/>
        </w:rPr>
        <w:t>目  录</w:t>
      </w:r>
    </w:p>
    <w:p w14:paraId="0983A4ED" w14:textId="77777777" w:rsidR="00FE2512" w:rsidRPr="0015647D" w:rsidRDefault="00FE2512" w:rsidP="00FE2512">
      <w:pPr>
        <w:spacing w:line="500" w:lineRule="exact"/>
        <w:jc w:val="center"/>
        <w:rPr>
          <w:rFonts w:ascii="Times New Roman" w:eastAsia="楷体" w:hAnsi="Times New Roman" w:cs="Times New Roman"/>
          <w:bCs/>
          <w:color w:val="000000" w:themeColor="text1"/>
          <w:kern w:val="0"/>
          <w:sz w:val="36"/>
          <w:szCs w:val="36"/>
        </w:rPr>
      </w:pPr>
    </w:p>
    <w:p w14:paraId="1A5ACFB2" w14:textId="77777777" w:rsidR="00FE2512" w:rsidRPr="0015647D" w:rsidRDefault="00FE2512" w:rsidP="00FE2512">
      <w:pPr>
        <w:rPr>
          <w:rFonts w:ascii="Times New Roman" w:eastAsia="楷体" w:hAnsi="Times New Roman" w:cs="Times New Roman"/>
          <w:bCs/>
          <w:color w:val="000000" w:themeColor="text1"/>
          <w:kern w:val="0"/>
          <w:sz w:val="36"/>
          <w:szCs w:val="36"/>
        </w:rPr>
      </w:pPr>
    </w:p>
    <w:p w14:paraId="28DEB0F7" w14:textId="77777777" w:rsidR="00FE2512" w:rsidRPr="0015647D" w:rsidRDefault="00FE2512" w:rsidP="00FE2512">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一、单位信息表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bookmarkStart w:id="4" w:name="_Hlk17143071"/>
      <w:r w:rsidRPr="0015647D">
        <w:rPr>
          <w:rFonts w:ascii="Times New Roman" w:eastAsia="楷体" w:hAnsi="Times New Roman" w:cs="Times New Roman"/>
          <w:color w:val="000000" w:themeColor="text1"/>
          <w:sz w:val="28"/>
          <w:szCs w:val="30"/>
        </w:rPr>
        <w:t>……</w:t>
      </w:r>
      <w:bookmarkEnd w:id="4"/>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0237AA48" w14:textId="77777777" w:rsidR="00FE2512" w:rsidRPr="0015647D" w:rsidRDefault="00FE2512" w:rsidP="00FE251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二、工业互联网平台概况</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2C8C48A0" w14:textId="77777777" w:rsidR="00FE2512" w:rsidRPr="0015647D" w:rsidRDefault="00FE2512" w:rsidP="00FE251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三、相关手续文件</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CCAEC02" w14:textId="77777777" w:rsidR="00FE2512" w:rsidRPr="0015647D" w:rsidRDefault="00FE2512" w:rsidP="00FE251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四、工业企业需提交的资料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2FCCD6F4" w14:textId="77777777" w:rsidR="00FE2512" w:rsidRPr="0015647D" w:rsidRDefault="00FE2512" w:rsidP="00FE251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五、其它与入库相关的证明材料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605F1A64" w14:textId="77777777" w:rsidR="00FE2512" w:rsidRPr="0015647D" w:rsidRDefault="00FE2512" w:rsidP="00FE2512">
      <w:pPr>
        <w:spacing w:line="560" w:lineRule="exact"/>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t xml:space="preserve"> </w:t>
      </w:r>
    </w:p>
    <w:p w14:paraId="3B8460AB" w14:textId="77777777" w:rsidR="00FE2512" w:rsidRPr="0015647D" w:rsidRDefault="00FE2512" w:rsidP="00FE2512">
      <w:pPr>
        <w:widowControl/>
        <w:jc w:val="left"/>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607D6100" w14:textId="77777777" w:rsidR="00FE2512" w:rsidRPr="0015647D" w:rsidRDefault="00FE2512" w:rsidP="00FE2512">
      <w:pPr>
        <w:spacing w:afterLines="50" w:after="120" w:line="560" w:lineRule="exact"/>
        <w:jc w:val="left"/>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一、单位基本信息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4"/>
        <w:gridCol w:w="1006"/>
        <w:gridCol w:w="553"/>
        <w:gridCol w:w="714"/>
        <w:gridCol w:w="1271"/>
        <w:gridCol w:w="22"/>
        <w:gridCol w:w="250"/>
        <w:gridCol w:w="16"/>
        <w:gridCol w:w="2294"/>
      </w:tblGrid>
      <w:tr w:rsidR="00FE2512" w:rsidRPr="0015647D" w14:paraId="703976F3" w14:textId="77777777" w:rsidTr="001F1A94">
        <w:trPr>
          <w:trHeight w:val="491"/>
          <w:jc w:val="center"/>
        </w:trPr>
        <w:tc>
          <w:tcPr>
            <w:tcW w:w="1560" w:type="dxa"/>
            <w:vAlign w:val="center"/>
          </w:tcPr>
          <w:p w14:paraId="44FF37E2"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单位名称</w:t>
            </w:r>
          </w:p>
        </w:tc>
        <w:tc>
          <w:tcPr>
            <w:tcW w:w="3827" w:type="dxa"/>
            <w:gridSpan w:val="4"/>
            <w:vAlign w:val="center"/>
          </w:tcPr>
          <w:p w14:paraId="0E0FAEBF"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3"/>
            <w:vAlign w:val="center"/>
          </w:tcPr>
          <w:p w14:paraId="0AAFA078"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法人代表</w:t>
            </w:r>
          </w:p>
        </w:tc>
        <w:tc>
          <w:tcPr>
            <w:tcW w:w="2310" w:type="dxa"/>
            <w:gridSpan w:val="2"/>
            <w:vAlign w:val="center"/>
          </w:tcPr>
          <w:p w14:paraId="0EABCF39"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18A8B185" w14:textId="77777777" w:rsidTr="001F1A94">
        <w:trPr>
          <w:trHeight w:val="491"/>
          <w:jc w:val="center"/>
        </w:trPr>
        <w:tc>
          <w:tcPr>
            <w:tcW w:w="1560" w:type="dxa"/>
            <w:vAlign w:val="center"/>
          </w:tcPr>
          <w:p w14:paraId="67953FC9"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注册地址</w:t>
            </w:r>
          </w:p>
        </w:tc>
        <w:tc>
          <w:tcPr>
            <w:tcW w:w="3827" w:type="dxa"/>
            <w:gridSpan w:val="4"/>
            <w:vAlign w:val="center"/>
          </w:tcPr>
          <w:p w14:paraId="63BCF76E"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3"/>
            <w:vAlign w:val="center"/>
          </w:tcPr>
          <w:p w14:paraId="636D2900"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注册时间</w:t>
            </w:r>
          </w:p>
        </w:tc>
        <w:tc>
          <w:tcPr>
            <w:tcW w:w="2310" w:type="dxa"/>
            <w:gridSpan w:val="2"/>
            <w:vAlign w:val="center"/>
          </w:tcPr>
          <w:p w14:paraId="6DCAD05F"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53077992" w14:textId="77777777" w:rsidTr="001F1A94">
        <w:trPr>
          <w:trHeight w:val="491"/>
          <w:jc w:val="center"/>
        </w:trPr>
        <w:tc>
          <w:tcPr>
            <w:tcW w:w="1560" w:type="dxa"/>
            <w:vAlign w:val="center"/>
          </w:tcPr>
          <w:p w14:paraId="1AAEE91A"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rPr>
              <w:t>组织机构代码</w:t>
            </w:r>
            <w:r w:rsidRPr="0015647D">
              <w:rPr>
                <w:rFonts w:ascii="Times New Roman" w:eastAsia="仿宋_GB2312" w:hAnsi="Times New Roman" w:cs="Times New Roman"/>
                <w:b/>
                <w:bCs/>
                <w:color w:val="000000" w:themeColor="text1"/>
                <w:sz w:val="24"/>
              </w:rPr>
              <w:t>/</w:t>
            </w:r>
            <w:r w:rsidRPr="0015647D">
              <w:rPr>
                <w:rFonts w:ascii="Times New Roman" w:eastAsia="仿宋_GB2312" w:hAnsi="Times New Roman" w:cs="Times New Roman"/>
                <w:b/>
                <w:bCs/>
                <w:color w:val="000000" w:themeColor="text1"/>
                <w:sz w:val="24"/>
              </w:rPr>
              <w:t>三证合一码</w:t>
            </w:r>
          </w:p>
        </w:tc>
        <w:tc>
          <w:tcPr>
            <w:tcW w:w="7680" w:type="dxa"/>
            <w:gridSpan w:val="9"/>
            <w:vAlign w:val="center"/>
          </w:tcPr>
          <w:p w14:paraId="43313D3F"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634A3E0C" w14:textId="77777777" w:rsidTr="001F1A94">
        <w:trPr>
          <w:trHeight w:val="614"/>
          <w:jc w:val="center"/>
        </w:trPr>
        <w:tc>
          <w:tcPr>
            <w:tcW w:w="1560" w:type="dxa"/>
            <w:vAlign w:val="center"/>
          </w:tcPr>
          <w:p w14:paraId="60CFAE27"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单位地址</w:t>
            </w:r>
          </w:p>
        </w:tc>
        <w:tc>
          <w:tcPr>
            <w:tcW w:w="7680" w:type="dxa"/>
            <w:gridSpan w:val="9"/>
          </w:tcPr>
          <w:p w14:paraId="1A58FF63"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40EE93A7" w14:textId="77777777" w:rsidTr="001F1A94">
        <w:trPr>
          <w:jc w:val="center"/>
        </w:trPr>
        <w:tc>
          <w:tcPr>
            <w:tcW w:w="1560" w:type="dxa"/>
            <w:vAlign w:val="center"/>
          </w:tcPr>
          <w:p w14:paraId="323B3E55"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单位性质</w:t>
            </w:r>
          </w:p>
        </w:tc>
        <w:tc>
          <w:tcPr>
            <w:tcW w:w="3827" w:type="dxa"/>
            <w:gridSpan w:val="4"/>
            <w:vAlign w:val="center"/>
          </w:tcPr>
          <w:p w14:paraId="25D312E7" w14:textId="77777777" w:rsidR="00FE2512" w:rsidRPr="0015647D" w:rsidRDefault="00FE2512" w:rsidP="001F1A94">
            <w:pPr>
              <w:adjustRightInd w:val="0"/>
              <w:snapToGrid w:val="0"/>
              <w:spacing w:beforeLines="20" w:before="48"/>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国有</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民营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三资</w:t>
            </w:r>
          </w:p>
        </w:tc>
        <w:tc>
          <w:tcPr>
            <w:tcW w:w="1559" w:type="dxa"/>
            <w:gridSpan w:val="4"/>
          </w:tcPr>
          <w:p w14:paraId="2D890175" w14:textId="77777777" w:rsidR="00FE2512" w:rsidRPr="0015647D" w:rsidRDefault="00FE2512" w:rsidP="001F1A94">
            <w:pPr>
              <w:adjustRightInd w:val="0"/>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注册资本</w:t>
            </w:r>
          </w:p>
          <w:p w14:paraId="7C09C1AA" w14:textId="77777777" w:rsidR="00FE2512" w:rsidRPr="0015647D" w:rsidRDefault="00FE2512" w:rsidP="001F1A94">
            <w:pPr>
              <w:adjustRightInd w:val="0"/>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（万元）</w:t>
            </w:r>
          </w:p>
        </w:tc>
        <w:tc>
          <w:tcPr>
            <w:tcW w:w="2294" w:type="dxa"/>
          </w:tcPr>
          <w:p w14:paraId="1D5780A2" w14:textId="77777777" w:rsidR="00FE2512" w:rsidRPr="0015647D" w:rsidRDefault="00FE2512" w:rsidP="001F1A94">
            <w:pPr>
              <w:adjustRightInd w:val="0"/>
              <w:snapToGrid w:val="0"/>
              <w:spacing w:beforeLines="20" w:before="48"/>
              <w:rPr>
                <w:rFonts w:ascii="Times New Roman" w:eastAsia="仿宋_GB2312" w:hAnsi="Times New Roman" w:cs="Times New Roman"/>
                <w:color w:val="000000" w:themeColor="text1"/>
                <w:sz w:val="24"/>
                <w:szCs w:val="24"/>
              </w:rPr>
            </w:pPr>
          </w:p>
        </w:tc>
      </w:tr>
      <w:tr w:rsidR="00FE2512" w:rsidRPr="0015647D" w14:paraId="63066BDF" w14:textId="77777777" w:rsidTr="001F1A94">
        <w:trPr>
          <w:jc w:val="center"/>
        </w:trPr>
        <w:tc>
          <w:tcPr>
            <w:tcW w:w="9240" w:type="dxa"/>
            <w:gridSpan w:val="10"/>
            <w:vAlign w:val="center"/>
          </w:tcPr>
          <w:p w14:paraId="1BA34E7A" w14:textId="77777777" w:rsidR="00FE2512" w:rsidRPr="0015647D" w:rsidRDefault="00FE2512" w:rsidP="001F1A94">
            <w:pPr>
              <w:adjustRightInd w:val="0"/>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工业企业</w:t>
            </w:r>
            <w:r w:rsidRPr="0015647D">
              <w:rPr>
                <w:rFonts w:ascii="Times New Roman" w:eastAsia="仿宋_GB2312" w:hAnsi="Times New Roman" w:cs="Times New Roman"/>
                <w:b/>
                <w:bCs/>
                <w:color w:val="000000" w:themeColor="text1"/>
                <w:sz w:val="24"/>
                <w:szCs w:val="24"/>
              </w:rPr>
              <w:t xml:space="preserve">   □</w:t>
            </w:r>
            <w:r w:rsidRPr="0015647D">
              <w:rPr>
                <w:rFonts w:ascii="Times New Roman" w:eastAsia="仿宋_GB2312" w:hAnsi="Times New Roman" w:cs="Times New Roman"/>
                <w:b/>
                <w:bCs/>
                <w:color w:val="000000" w:themeColor="text1"/>
                <w:sz w:val="24"/>
                <w:szCs w:val="24"/>
              </w:rPr>
              <w:t>工业互联网服务商</w:t>
            </w:r>
            <w:r w:rsidRPr="0015647D">
              <w:rPr>
                <w:rFonts w:ascii="Times New Roman" w:eastAsia="仿宋_GB2312" w:hAnsi="Times New Roman" w:cs="Times New Roman"/>
                <w:b/>
                <w:bCs/>
                <w:color w:val="000000" w:themeColor="text1"/>
                <w:sz w:val="24"/>
                <w:szCs w:val="24"/>
              </w:rPr>
              <w:t xml:space="preserve">  □</w:t>
            </w:r>
            <w:r w:rsidRPr="0015647D">
              <w:rPr>
                <w:rFonts w:ascii="Times New Roman" w:eastAsia="仿宋_GB2312" w:hAnsi="Times New Roman" w:cs="Times New Roman"/>
                <w:b/>
                <w:bCs/>
                <w:color w:val="000000" w:themeColor="text1"/>
                <w:sz w:val="24"/>
                <w:szCs w:val="24"/>
              </w:rPr>
              <w:t>工业互联网机构</w:t>
            </w:r>
          </w:p>
        </w:tc>
      </w:tr>
      <w:tr w:rsidR="00FE2512" w:rsidRPr="0015647D" w14:paraId="5917FAEB" w14:textId="77777777" w:rsidTr="001F1A94">
        <w:trPr>
          <w:trHeight w:val="233"/>
          <w:jc w:val="center"/>
        </w:trPr>
        <w:tc>
          <w:tcPr>
            <w:tcW w:w="1560" w:type="dxa"/>
            <w:vMerge w:val="restart"/>
            <w:vAlign w:val="center"/>
          </w:tcPr>
          <w:p w14:paraId="086523C8"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申报联系人</w:t>
            </w:r>
          </w:p>
        </w:tc>
        <w:tc>
          <w:tcPr>
            <w:tcW w:w="1554" w:type="dxa"/>
            <w:vAlign w:val="center"/>
          </w:tcPr>
          <w:p w14:paraId="2B1A5400"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姓名</w:t>
            </w:r>
          </w:p>
        </w:tc>
        <w:tc>
          <w:tcPr>
            <w:tcW w:w="1559" w:type="dxa"/>
            <w:gridSpan w:val="2"/>
            <w:vAlign w:val="center"/>
          </w:tcPr>
          <w:p w14:paraId="2C153B26"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2"/>
            <w:vAlign w:val="center"/>
          </w:tcPr>
          <w:p w14:paraId="458AEEA8"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手机</w:t>
            </w:r>
          </w:p>
        </w:tc>
        <w:tc>
          <w:tcPr>
            <w:tcW w:w="2582" w:type="dxa"/>
            <w:gridSpan w:val="4"/>
            <w:vAlign w:val="center"/>
          </w:tcPr>
          <w:p w14:paraId="7DF2724D"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1AA14173" w14:textId="77777777" w:rsidTr="001F1A94">
        <w:trPr>
          <w:trHeight w:val="233"/>
          <w:jc w:val="center"/>
        </w:trPr>
        <w:tc>
          <w:tcPr>
            <w:tcW w:w="1560" w:type="dxa"/>
            <w:vMerge/>
            <w:vAlign w:val="center"/>
          </w:tcPr>
          <w:p w14:paraId="0801E875"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p>
        </w:tc>
        <w:tc>
          <w:tcPr>
            <w:tcW w:w="1554" w:type="dxa"/>
            <w:vAlign w:val="center"/>
          </w:tcPr>
          <w:p w14:paraId="4C3F973C"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职务</w:t>
            </w:r>
          </w:p>
        </w:tc>
        <w:tc>
          <w:tcPr>
            <w:tcW w:w="1559" w:type="dxa"/>
            <w:gridSpan w:val="2"/>
            <w:vAlign w:val="center"/>
          </w:tcPr>
          <w:p w14:paraId="3E99C49E"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2"/>
            <w:vAlign w:val="center"/>
          </w:tcPr>
          <w:p w14:paraId="2C18C9DA"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E-mail</w:t>
            </w:r>
          </w:p>
        </w:tc>
        <w:tc>
          <w:tcPr>
            <w:tcW w:w="2582" w:type="dxa"/>
            <w:gridSpan w:val="4"/>
            <w:vAlign w:val="center"/>
          </w:tcPr>
          <w:p w14:paraId="4E046B9D"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0FD7CA0F" w14:textId="77777777" w:rsidTr="001F1A94">
        <w:trPr>
          <w:trHeight w:val="233"/>
          <w:jc w:val="center"/>
        </w:trPr>
        <w:tc>
          <w:tcPr>
            <w:tcW w:w="1560" w:type="dxa"/>
            <w:vMerge w:val="restart"/>
            <w:vAlign w:val="center"/>
          </w:tcPr>
          <w:p w14:paraId="3758A355"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企业经营状况</w:t>
            </w:r>
          </w:p>
        </w:tc>
        <w:tc>
          <w:tcPr>
            <w:tcW w:w="1554" w:type="dxa"/>
            <w:vAlign w:val="center"/>
          </w:tcPr>
          <w:p w14:paraId="5E7EC374"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上年度工业产值（万元）</w:t>
            </w:r>
          </w:p>
        </w:tc>
        <w:tc>
          <w:tcPr>
            <w:tcW w:w="1559" w:type="dxa"/>
            <w:gridSpan w:val="2"/>
            <w:vAlign w:val="center"/>
          </w:tcPr>
          <w:p w14:paraId="401D0F3C"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上年度税收（万元）</w:t>
            </w:r>
          </w:p>
        </w:tc>
        <w:tc>
          <w:tcPr>
            <w:tcW w:w="1985" w:type="dxa"/>
            <w:gridSpan w:val="2"/>
            <w:vAlign w:val="center"/>
          </w:tcPr>
          <w:p w14:paraId="35DE3F53"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上年度利润</w:t>
            </w:r>
          </w:p>
          <w:p w14:paraId="2A30146B"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（万元）</w:t>
            </w:r>
          </w:p>
        </w:tc>
        <w:tc>
          <w:tcPr>
            <w:tcW w:w="2582" w:type="dxa"/>
            <w:gridSpan w:val="4"/>
            <w:vAlign w:val="center"/>
          </w:tcPr>
          <w:p w14:paraId="118C085E"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员工总数</w:t>
            </w:r>
          </w:p>
          <w:p w14:paraId="4429BA2B"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（人）</w:t>
            </w:r>
          </w:p>
        </w:tc>
      </w:tr>
      <w:tr w:rsidR="00FE2512" w:rsidRPr="0015647D" w14:paraId="2C2720C4" w14:textId="77777777" w:rsidTr="001F1A94">
        <w:trPr>
          <w:trHeight w:val="513"/>
          <w:jc w:val="center"/>
        </w:trPr>
        <w:tc>
          <w:tcPr>
            <w:tcW w:w="1560" w:type="dxa"/>
            <w:vMerge/>
            <w:vAlign w:val="center"/>
          </w:tcPr>
          <w:p w14:paraId="646F4B08"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554" w:type="dxa"/>
            <w:vAlign w:val="center"/>
          </w:tcPr>
          <w:p w14:paraId="1C9E6AD8"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559" w:type="dxa"/>
            <w:gridSpan w:val="2"/>
            <w:vAlign w:val="center"/>
          </w:tcPr>
          <w:p w14:paraId="04759A64"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2"/>
            <w:vAlign w:val="center"/>
          </w:tcPr>
          <w:p w14:paraId="2EB0B177"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82" w:type="dxa"/>
            <w:gridSpan w:val="4"/>
            <w:vAlign w:val="center"/>
          </w:tcPr>
          <w:p w14:paraId="4B94F27A"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3135A82A" w14:textId="77777777" w:rsidTr="001F1A94">
        <w:trPr>
          <w:trHeight w:val="434"/>
          <w:jc w:val="center"/>
        </w:trPr>
        <w:tc>
          <w:tcPr>
            <w:tcW w:w="1560" w:type="dxa"/>
            <w:vAlign w:val="center"/>
          </w:tcPr>
          <w:p w14:paraId="7420CF00"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主要产品</w:t>
            </w:r>
          </w:p>
        </w:tc>
        <w:tc>
          <w:tcPr>
            <w:tcW w:w="7680" w:type="dxa"/>
            <w:gridSpan w:val="9"/>
            <w:vAlign w:val="center"/>
          </w:tcPr>
          <w:p w14:paraId="29B21E00"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702E4680" w14:textId="77777777" w:rsidTr="001F1A94">
        <w:trPr>
          <w:trHeight w:val="233"/>
          <w:jc w:val="center"/>
        </w:trPr>
        <w:tc>
          <w:tcPr>
            <w:tcW w:w="1560" w:type="dxa"/>
            <w:vMerge w:val="restart"/>
            <w:vAlign w:val="center"/>
          </w:tcPr>
          <w:p w14:paraId="728115A4"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已享受的资金扶持，包括国家省市区专项资金、</w:t>
            </w:r>
            <w:r w:rsidRPr="0015647D">
              <w:rPr>
                <w:rFonts w:ascii="Times New Roman" w:eastAsia="仿宋_GB2312" w:hAnsi="Times New Roman" w:cs="Times New Roman"/>
                <w:b/>
                <w:bCs/>
                <w:color w:val="000000" w:themeColor="text1"/>
                <w:sz w:val="24"/>
                <w:szCs w:val="24"/>
              </w:rPr>
              <w:t>“</w:t>
            </w:r>
            <w:proofErr w:type="gramStart"/>
            <w:r w:rsidRPr="0015647D">
              <w:rPr>
                <w:rFonts w:ascii="Times New Roman" w:eastAsia="仿宋_GB2312" w:hAnsi="Times New Roman" w:cs="Times New Roman"/>
                <w:b/>
                <w:bCs/>
                <w:color w:val="000000" w:themeColor="text1"/>
                <w:sz w:val="24"/>
                <w:szCs w:val="24"/>
              </w:rPr>
              <w:t>一</w:t>
            </w:r>
            <w:proofErr w:type="gramEnd"/>
            <w:r w:rsidRPr="0015647D">
              <w:rPr>
                <w:rFonts w:ascii="Times New Roman" w:eastAsia="仿宋_GB2312" w:hAnsi="Times New Roman" w:cs="Times New Roman"/>
                <w:b/>
                <w:bCs/>
                <w:color w:val="000000" w:themeColor="text1"/>
                <w:sz w:val="24"/>
                <w:szCs w:val="24"/>
              </w:rPr>
              <w:t>企</w:t>
            </w:r>
            <w:proofErr w:type="gramStart"/>
            <w:r w:rsidRPr="0015647D">
              <w:rPr>
                <w:rFonts w:ascii="Times New Roman" w:eastAsia="仿宋_GB2312" w:hAnsi="Times New Roman" w:cs="Times New Roman"/>
                <w:b/>
                <w:bCs/>
                <w:color w:val="000000" w:themeColor="text1"/>
                <w:sz w:val="24"/>
                <w:szCs w:val="24"/>
              </w:rPr>
              <w:t>一</w:t>
            </w:r>
            <w:proofErr w:type="gramEnd"/>
            <w:r w:rsidRPr="0015647D">
              <w:rPr>
                <w:rFonts w:ascii="Times New Roman" w:eastAsia="仿宋_GB2312" w:hAnsi="Times New Roman" w:cs="Times New Roman"/>
                <w:b/>
                <w:bCs/>
                <w:color w:val="000000" w:themeColor="text1"/>
                <w:sz w:val="24"/>
                <w:szCs w:val="24"/>
              </w:rPr>
              <w:t>策</w:t>
            </w: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、普惠性政策等（可加行）</w:t>
            </w:r>
          </w:p>
        </w:tc>
        <w:tc>
          <w:tcPr>
            <w:tcW w:w="2560" w:type="dxa"/>
            <w:gridSpan w:val="2"/>
            <w:vAlign w:val="center"/>
          </w:tcPr>
          <w:p w14:paraId="5D28323B"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已获得的资金扶持（</w:t>
            </w:r>
            <w:r w:rsidRPr="0015647D">
              <w:rPr>
                <w:rFonts w:ascii="Times New Roman" w:eastAsia="仿宋_GB2312" w:hAnsi="Times New Roman" w:cs="Times New Roman"/>
                <w:b/>
                <w:bCs/>
                <w:color w:val="000000" w:themeColor="text1"/>
                <w:sz w:val="24"/>
                <w:szCs w:val="24"/>
              </w:rPr>
              <w:t>2017</w:t>
            </w:r>
            <w:r w:rsidRPr="0015647D">
              <w:rPr>
                <w:rFonts w:ascii="Times New Roman" w:eastAsia="仿宋_GB2312" w:hAnsi="Times New Roman" w:cs="Times New Roman"/>
                <w:b/>
                <w:bCs/>
                <w:color w:val="000000" w:themeColor="text1"/>
                <w:sz w:val="24"/>
                <w:szCs w:val="24"/>
              </w:rPr>
              <w:t>年以来）</w:t>
            </w:r>
          </w:p>
        </w:tc>
        <w:tc>
          <w:tcPr>
            <w:tcW w:w="2560" w:type="dxa"/>
            <w:gridSpan w:val="4"/>
            <w:vAlign w:val="center"/>
          </w:tcPr>
          <w:p w14:paraId="6A1BF2CC" w14:textId="77777777" w:rsidR="00FE2512" w:rsidRPr="0015647D" w:rsidRDefault="00FE251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金额（单位：万元）</w:t>
            </w:r>
          </w:p>
        </w:tc>
        <w:tc>
          <w:tcPr>
            <w:tcW w:w="2560" w:type="dxa"/>
            <w:gridSpan w:val="3"/>
            <w:vAlign w:val="center"/>
          </w:tcPr>
          <w:p w14:paraId="4D3E757E"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对口政府部门</w:t>
            </w:r>
          </w:p>
        </w:tc>
      </w:tr>
      <w:tr w:rsidR="00FE2512" w:rsidRPr="0015647D" w14:paraId="17B67E69" w14:textId="77777777" w:rsidTr="001F1A94">
        <w:trPr>
          <w:trHeight w:val="533"/>
          <w:jc w:val="center"/>
        </w:trPr>
        <w:tc>
          <w:tcPr>
            <w:tcW w:w="1560" w:type="dxa"/>
            <w:vMerge/>
            <w:vAlign w:val="center"/>
          </w:tcPr>
          <w:p w14:paraId="3A5393A3" w14:textId="77777777" w:rsidR="00FE2512" w:rsidRPr="0015647D" w:rsidRDefault="00FE2512"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3353A6DD"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4"/>
            <w:vAlign w:val="center"/>
          </w:tcPr>
          <w:p w14:paraId="2B352D2D"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3212D65D"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628EDEA3" w14:textId="77777777" w:rsidTr="001F1A94">
        <w:trPr>
          <w:trHeight w:val="554"/>
          <w:jc w:val="center"/>
        </w:trPr>
        <w:tc>
          <w:tcPr>
            <w:tcW w:w="1560" w:type="dxa"/>
            <w:vMerge/>
            <w:vAlign w:val="center"/>
          </w:tcPr>
          <w:p w14:paraId="4F1C46B4" w14:textId="77777777" w:rsidR="00FE2512" w:rsidRPr="0015647D" w:rsidRDefault="00FE2512"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0AD148F3"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4"/>
            <w:vAlign w:val="center"/>
          </w:tcPr>
          <w:p w14:paraId="19E858CA"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01A2EDF1"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6330D699" w14:textId="77777777" w:rsidTr="001F1A94">
        <w:trPr>
          <w:trHeight w:val="233"/>
          <w:jc w:val="center"/>
        </w:trPr>
        <w:tc>
          <w:tcPr>
            <w:tcW w:w="1560" w:type="dxa"/>
            <w:vMerge/>
            <w:vAlign w:val="center"/>
          </w:tcPr>
          <w:p w14:paraId="1DFFF3E0" w14:textId="77777777" w:rsidR="00FE2512" w:rsidRPr="0015647D" w:rsidRDefault="00FE2512"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7F3BA373"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4"/>
            <w:vAlign w:val="center"/>
          </w:tcPr>
          <w:p w14:paraId="2DFA7322"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7C1F98AB"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2AAB2AFF" w14:textId="77777777" w:rsidTr="001F1A94">
        <w:trPr>
          <w:trHeight w:val="233"/>
          <w:jc w:val="center"/>
        </w:trPr>
        <w:tc>
          <w:tcPr>
            <w:tcW w:w="1560" w:type="dxa"/>
            <w:vAlign w:val="center"/>
          </w:tcPr>
          <w:p w14:paraId="63A59CCC" w14:textId="77777777" w:rsidR="00FE2512" w:rsidRPr="0015647D" w:rsidRDefault="00FE2512" w:rsidP="001F1A94">
            <w:pPr>
              <w:snapToGrid w:val="0"/>
              <w:spacing w:beforeLines="20" w:before="48"/>
              <w:rPr>
                <w:rFonts w:ascii="Times New Roman" w:eastAsia="宋体" w:hAnsi="Times New Roman" w:cs="Times New Roman"/>
                <w:b/>
                <w:color w:val="000000" w:themeColor="text1"/>
              </w:rPr>
            </w:pPr>
            <w:r w:rsidRPr="0015647D">
              <w:rPr>
                <w:rFonts w:ascii="Times New Roman" w:eastAsia="仿宋_GB2312" w:hAnsi="Times New Roman" w:cs="Times New Roman"/>
                <w:b/>
                <w:bCs/>
                <w:color w:val="000000" w:themeColor="text1"/>
                <w:sz w:val="24"/>
                <w:szCs w:val="24"/>
              </w:rPr>
              <w:t>高新技术企业</w:t>
            </w:r>
          </w:p>
        </w:tc>
        <w:tc>
          <w:tcPr>
            <w:tcW w:w="2560" w:type="dxa"/>
            <w:gridSpan w:val="2"/>
            <w:vAlign w:val="center"/>
          </w:tcPr>
          <w:p w14:paraId="637D298E"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8"/>
                <w:szCs w:val="28"/>
              </w:rPr>
              <w:t>□</w:t>
            </w:r>
            <w:r w:rsidRPr="0015647D">
              <w:rPr>
                <w:rFonts w:ascii="Times New Roman" w:eastAsia="仿宋_GB2312" w:hAnsi="Times New Roman" w:cs="Times New Roman"/>
                <w:color w:val="000000" w:themeColor="text1"/>
                <w:sz w:val="28"/>
                <w:szCs w:val="28"/>
              </w:rPr>
              <w:t>是</w:t>
            </w:r>
            <w:r w:rsidRPr="0015647D">
              <w:rPr>
                <w:rFonts w:ascii="Times New Roman" w:eastAsia="仿宋_GB2312" w:hAnsi="Times New Roman" w:cs="Times New Roman"/>
                <w:color w:val="000000" w:themeColor="text1"/>
                <w:sz w:val="28"/>
                <w:szCs w:val="28"/>
              </w:rPr>
              <w:t xml:space="preserve">  □</w:t>
            </w:r>
            <w:r w:rsidRPr="0015647D">
              <w:rPr>
                <w:rFonts w:ascii="Times New Roman" w:eastAsia="仿宋_GB2312" w:hAnsi="Times New Roman" w:cs="Times New Roman"/>
                <w:color w:val="000000" w:themeColor="text1"/>
                <w:sz w:val="28"/>
                <w:szCs w:val="28"/>
              </w:rPr>
              <w:t>否</w:t>
            </w:r>
          </w:p>
        </w:tc>
        <w:tc>
          <w:tcPr>
            <w:tcW w:w="2560" w:type="dxa"/>
            <w:gridSpan w:val="4"/>
            <w:vAlign w:val="center"/>
          </w:tcPr>
          <w:p w14:paraId="53B0188F"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b/>
                <w:bCs/>
                <w:color w:val="000000" w:themeColor="text1"/>
                <w:sz w:val="24"/>
                <w:szCs w:val="24"/>
              </w:rPr>
              <w:t>行业创新相关核心技术专利或软件著作权数量</w:t>
            </w:r>
          </w:p>
        </w:tc>
        <w:tc>
          <w:tcPr>
            <w:tcW w:w="2560" w:type="dxa"/>
            <w:gridSpan w:val="3"/>
            <w:vAlign w:val="center"/>
          </w:tcPr>
          <w:p w14:paraId="25AAF5F9"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p>
        </w:tc>
      </w:tr>
      <w:tr w:rsidR="00FE2512" w:rsidRPr="0015647D" w14:paraId="697ADE44" w14:textId="77777777" w:rsidTr="001F1A94">
        <w:trPr>
          <w:trHeight w:val="233"/>
          <w:jc w:val="center"/>
        </w:trPr>
        <w:tc>
          <w:tcPr>
            <w:tcW w:w="4120" w:type="dxa"/>
            <w:gridSpan w:val="3"/>
            <w:vAlign w:val="center"/>
          </w:tcPr>
          <w:p w14:paraId="039D54CD" w14:textId="77777777" w:rsidR="00FE2512" w:rsidRPr="0015647D" w:rsidRDefault="00FE251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项目及标准</w:t>
            </w:r>
          </w:p>
          <w:p w14:paraId="45CAFFFC"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8"/>
                <w:szCs w:val="28"/>
              </w:rPr>
            </w:pPr>
            <w:r w:rsidRPr="0015647D">
              <w:rPr>
                <w:rFonts w:ascii="Times New Roman" w:eastAsia="仿宋_GB2312" w:hAnsi="Times New Roman" w:cs="Times New Roman"/>
                <w:color w:val="000000" w:themeColor="text1"/>
                <w:sz w:val="16"/>
                <w:szCs w:val="32"/>
              </w:rPr>
              <w:t>（牵头承担信息通信、云计算、大数据、物联网、人工智能、信息物理系统、工业信息安全、互联网应用、工业互联网、智能转子等相关领域的区级以上试点示范项目或专项（金额</w:t>
            </w:r>
            <w:r w:rsidRPr="0015647D">
              <w:rPr>
                <w:rFonts w:ascii="Times New Roman" w:eastAsia="仿宋_GB2312" w:hAnsi="Times New Roman" w:cs="Times New Roman"/>
                <w:color w:val="000000" w:themeColor="text1"/>
                <w:sz w:val="16"/>
                <w:szCs w:val="32"/>
              </w:rPr>
              <w:t>300</w:t>
            </w:r>
            <w:r w:rsidRPr="0015647D">
              <w:rPr>
                <w:rFonts w:ascii="Times New Roman" w:eastAsia="仿宋_GB2312" w:hAnsi="Times New Roman" w:cs="Times New Roman"/>
                <w:color w:val="000000" w:themeColor="text1"/>
                <w:sz w:val="16"/>
                <w:szCs w:val="32"/>
              </w:rPr>
              <w:t>万以上）；国家或行业标准制定项目的数量）</w:t>
            </w:r>
          </w:p>
        </w:tc>
        <w:tc>
          <w:tcPr>
            <w:tcW w:w="5120" w:type="dxa"/>
            <w:gridSpan w:val="7"/>
            <w:vAlign w:val="center"/>
          </w:tcPr>
          <w:p w14:paraId="17CB3347"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（列出具体名称，并提供相应证明材料）</w:t>
            </w:r>
          </w:p>
        </w:tc>
      </w:tr>
      <w:tr w:rsidR="00FE2512" w:rsidRPr="0015647D" w14:paraId="38D1C253" w14:textId="77777777" w:rsidTr="001F1A94">
        <w:trPr>
          <w:jc w:val="center"/>
        </w:trPr>
        <w:tc>
          <w:tcPr>
            <w:tcW w:w="9240" w:type="dxa"/>
            <w:gridSpan w:val="10"/>
            <w:vAlign w:val="center"/>
          </w:tcPr>
          <w:p w14:paraId="29ADCEBD" w14:textId="77777777" w:rsidR="00FE2512" w:rsidRPr="0015647D" w:rsidRDefault="00FE2512" w:rsidP="001F1A94">
            <w:pP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单位简介（限</w:t>
            </w:r>
            <w:r w:rsidRPr="0015647D">
              <w:rPr>
                <w:rFonts w:ascii="Times New Roman" w:eastAsia="仿宋_GB2312" w:hAnsi="Times New Roman" w:cs="Times New Roman"/>
                <w:b/>
                <w:bCs/>
                <w:color w:val="000000" w:themeColor="text1"/>
                <w:sz w:val="24"/>
                <w:szCs w:val="24"/>
              </w:rPr>
              <w:t>1000</w:t>
            </w:r>
            <w:r w:rsidRPr="0015647D">
              <w:rPr>
                <w:rFonts w:ascii="Times New Roman" w:eastAsia="仿宋_GB2312" w:hAnsi="Times New Roman" w:cs="Times New Roman"/>
                <w:b/>
                <w:bCs/>
                <w:color w:val="000000" w:themeColor="text1"/>
                <w:sz w:val="24"/>
                <w:szCs w:val="24"/>
              </w:rPr>
              <w:t>字）</w:t>
            </w:r>
          </w:p>
          <w:p w14:paraId="0BE1020E"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（一）申报单位情况介绍</w:t>
            </w:r>
          </w:p>
          <w:p w14:paraId="52187AF2"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发展历程、主营业务、市场销售等方面基本情况。</w:t>
            </w:r>
          </w:p>
          <w:p w14:paraId="10318808"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lastRenderedPageBreak/>
              <w:t>（二）申报单位核心竞争力介绍</w:t>
            </w:r>
          </w:p>
          <w:p w14:paraId="573C66E2" w14:textId="77777777" w:rsidR="00FE2512" w:rsidRPr="0015647D" w:rsidRDefault="00FE251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突出工业互联网平台技术、产品、解决方案等相关能力，包括优势技术、人才队伍、研发能力、实施能力、服务保障、应用效果等。</w:t>
            </w:r>
          </w:p>
          <w:p w14:paraId="4343CCFC" w14:textId="77777777" w:rsidR="00FE2512" w:rsidRPr="0015647D" w:rsidRDefault="00FE2512" w:rsidP="001F1A94">
            <w:pPr>
              <w:rPr>
                <w:rFonts w:ascii="Times New Roman" w:eastAsia="仿宋_GB2312" w:hAnsi="Times New Roman" w:cs="Times New Roman"/>
                <w:color w:val="000000" w:themeColor="text1"/>
                <w:sz w:val="24"/>
                <w:szCs w:val="24"/>
              </w:rPr>
            </w:pPr>
          </w:p>
          <w:p w14:paraId="1B1BB412" w14:textId="77777777" w:rsidR="00FE2512" w:rsidRPr="0015647D" w:rsidRDefault="00FE2512" w:rsidP="001F1A94">
            <w:pPr>
              <w:rPr>
                <w:rFonts w:ascii="Times New Roman" w:eastAsia="仿宋_GB2312" w:hAnsi="Times New Roman" w:cs="Times New Roman"/>
                <w:color w:val="000000" w:themeColor="text1"/>
                <w:sz w:val="24"/>
                <w:szCs w:val="24"/>
              </w:rPr>
            </w:pPr>
          </w:p>
          <w:p w14:paraId="10D7C5D2" w14:textId="77777777" w:rsidR="00FE2512" w:rsidRPr="0015647D" w:rsidRDefault="00FE2512" w:rsidP="001F1A94">
            <w:pPr>
              <w:rPr>
                <w:rFonts w:ascii="Times New Roman" w:eastAsia="仿宋_GB2312" w:hAnsi="Times New Roman" w:cs="Times New Roman"/>
                <w:color w:val="000000" w:themeColor="text1"/>
                <w:sz w:val="24"/>
                <w:szCs w:val="24"/>
              </w:rPr>
            </w:pPr>
          </w:p>
          <w:p w14:paraId="40CCD45E" w14:textId="77777777" w:rsidR="00FE2512" w:rsidRPr="0015647D" w:rsidRDefault="00FE2512" w:rsidP="001F1A94">
            <w:pPr>
              <w:rPr>
                <w:rFonts w:ascii="Times New Roman" w:eastAsia="仿宋_GB2312" w:hAnsi="Times New Roman" w:cs="Times New Roman"/>
                <w:color w:val="000000" w:themeColor="text1"/>
                <w:sz w:val="24"/>
                <w:szCs w:val="24"/>
              </w:rPr>
            </w:pPr>
          </w:p>
          <w:p w14:paraId="0CFBF424" w14:textId="77777777" w:rsidR="00FE2512" w:rsidRPr="0015647D" w:rsidRDefault="00FE2512" w:rsidP="001F1A94">
            <w:pPr>
              <w:rPr>
                <w:rFonts w:ascii="Times New Roman" w:eastAsia="仿宋_GB2312" w:hAnsi="Times New Roman" w:cs="Times New Roman"/>
                <w:color w:val="000000" w:themeColor="text1"/>
                <w:sz w:val="24"/>
                <w:szCs w:val="24"/>
              </w:rPr>
            </w:pPr>
          </w:p>
        </w:tc>
      </w:tr>
    </w:tbl>
    <w:p w14:paraId="6218BB4C" w14:textId="77777777" w:rsidR="00FE2512" w:rsidRPr="0015647D" w:rsidRDefault="00FE2512" w:rsidP="00FE2512">
      <w:pPr>
        <w:spacing w:line="560" w:lineRule="exact"/>
        <w:ind w:firstLineChars="200" w:firstLine="640"/>
        <w:jc w:val="left"/>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二、工业互联网平台概况</w:t>
      </w:r>
    </w:p>
    <w:p w14:paraId="69D647F2" w14:textId="77777777" w:rsidR="00FE2512" w:rsidRPr="0015647D" w:rsidRDefault="00FE2512" w:rsidP="00FE2512">
      <w:pPr>
        <w:spacing w:line="560" w:lineRule="exact"/>
        <w:ind w:firstLineChars="200" w:firstLine="602"/>
        <w:rPr>
          <w:rFonts w:ascii="Times New Roman" w:eastAsia="仿宋_GB2312" w:hAnsi="Times New Roman" w:cs="Times New Roman"/>
          <w:b/>
          <w:bCs/>
          <w:color w:val="000000" w:themeColor="text1"/>
          <w:sz w:val="30"/>
          <w:szCs w:val="30"/>
        </w:rPr>
      </w:pPr>
      <w:r w:rsidRPr="0015647D">
        <w:rPr>
          <w:rFonts w:ascii="Times New Roman" w:eastAsia="仿宋_GB2312" w:hAnsi="Times New Roman" w:cs="Times New Roman"/>
          <w:b/>
          <w:bCs/>
          <w:color w:val="000000" w:themeColor="text1"/>
          <w:sz w:val="30"/>
          <w:szCs w:val="30"/>
        </w:rPr>
        <w:t>（一）工业互联网平台基本信息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
        <w:gridCol w:w="3549"/>
        <w:gridCol w:w="3549"/>
      </w:tblGrid>
      <w:tr w:rsidR="00FE2512" w:rsidRPr="0015647D" w14:paraId="7B45EC42" w14:textId="77777777" w:rsidTr="001F1A94">
        <w:trPr>
          <w:jc w:val="center"/>
        </w:trPr>
        <w:tc>
          <w:tcPr>
            <w:tcW w:w="1542" w:type="dxa"/>
            <w:tcBorders>
              <w:top w:val="single" w:sz="4" w:space="0" w:color="000000"/>
              <w:left w:val="single" w:sz="4" w:space="0" w:color="000000"/>
              <w:bottom w:val="single" w:sz="4" w:space="0" w:color="000000"/>
              <w:right w:val="single" w:sz="4" w:space="0" w:color="000000"/>
            </w:tcBorders>
            <w:vAlign w:val="center"/>
          </w:tcPr>
          <w:p w14:paraId="5C92F9FC"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平台名称</w:t>
            </w:r>
          </w:p>
        </w:tc>
        <w:tc>
          <w:tcPr>
            <w:tcW w:w="7098" w:type="dxa"/>
            <w:gridSpan w:val="2"/>
            <w:tcBorders>
              <w:top w:val="single" w:sz="4" w:space="0" w:color="auto"/>
              <w:left w:val="single" w:sz="4" w:space="0" w:color="000000"/>
              <w:bottom w:val="single" w:sz="4" w:space="0" w:color="000000"/>
              <w:right w:val="single" w:sz="4" w:space="0" w:color="000000"/>
            </w:tcBorders>
            <w:vAlign w:val="center"/>
          </w:tcPr>
          <w:p w14:paraId="0D8D280B" w14:textId="77777777" w:rsidR="00FE2512" w:rsidRPr="0015647D" w:rsidRDefault="00FE2512" w:rsidP="001F1A94">
            <w:pPr>
              <w:rPr>
                <w:rFonts w:ascii="Times New Roman" w:eastAsia="仿宋" w:hAnsi="Times New Roman" w:cs="Times New Roman"/>
                <w:color w:val="000000" w:themeColor="text1"/>
                <w:kern w:val="0"/>
                <w:sz w:val="28"/>
                <w:szCs w:val="28"/>
              </w:rPr>
            </w:pPr>
          </w:p>
        </w:tc>
      </w:tr>
      <w:tr w:rsidR="00FE2512" w:rsidRPr="0015647D" w14:paraId="345F07E7" w14:textId="77777777" w:rsidTr="001F1A94">
        <w:trPr>
          <w:jc w:val="center"/>
        </w:trPr>
        <w:tc>
          <w:tcPr>
            <w:tcW w:w="1542" w:type="dxa"/>
            <w:tcBorders>
              <w:top w:val="single" w:sz="4" w:space="0" w:color="000000"/>
              <w:left w:val="single" w:sz="4" w:space="0" w:color="000000"/>
              <w:bottom w:val="single" w:sz="4" w:space="0" w:color="000000"/>
              <w:right w:val="single" w:sz="4" w:space="0" w:color="000000"/>
            </w:tcBorders>
            <w:vAlign w:val="center"/>
          </w:tcPr>
          <w:p w14:paraId="44859E02"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建设主体</w:t>
            </w:r>
          </w:p>
        </w:tc>
        <w:tc>
          <w:tcPr>
            <w:tcW w:w="7098" w:type="dxa"/>
            <w:gridSpan w:val="2"/>
            <w:tcBorders>
              <w:top w:val="single" w:sz="4" w:space="0" w:color="auto"/>
              <w:left w:val="single" w:sz="4" w:space="0" w:color="000000"/>
              <w:bottom w:val="single" w:sz="4" w:space="0" w:color="000000"/>
              <w:right w:val="single" w:sz="4" w:space="0" w:color="000000"/>
            </w:tcBorders>
            <w:vAlign w:val="center"/>
          </w:tcPr>
          <w:p w14:paraId="550B7A48" w14:textId="77777777" w:rsidR="00FE2512" w:rsidRPr="0015647D" w:rsidRDefault="00FE2512" w:rsidP="001F1A94">
            <w:pPr>
              <w:rPr>
                <w:rFonts w:ascii="Times New Roman" w:eastAsia="仿宋" w:hAnsi="Times New Roman" w:cs="Times New Roman"/>
                <w:color w:val="000000" w:themeColor="text1"/>
                <w:kern w:val="0"/>
                <w:sz w:val="28"/>
                <w:szCs w:val="28"/>
              </w:rPr>
            </w:pPr>
          </w:p>
        </w:tc>
      </w:tr>
      <w:tr w:rsidR="00FE2512" w:rsidRPr="0015647D" w14:paraId="55A3220A" w14:textId="77777777" w:rsidTr="001F1A94">
        <w:trPr>
          <w:jc w:val="center"/>
        </w:trPr>
        <w:tc>
          <w:tcPr>
            <w:tcW w:w="1542" w:type="dxa"/>
            <w:tcBorders>
              <w:top w:val="single" w:sz="4" w:space="0" w:color="000000"/>
              <w:left w:val="single" w:sz="4" w:space="0" w:color="000000"/>
              <w:bottom w:val="single" w:sz="4" w:space="0" w:color="000000"/>
              <w:right w:val="single" w:sz="4" w:space="0" w:color="000000"/>
            </w:tcBorders>
            <w:vAlign w:val="center"/>
          </w:tcPr>
          <w:p w14:paraId="3CBF0A66"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建设时间</w:t>
            </w:r>
          </w:p>
        </w:tc>
        <w:tc>
          <w:tcPr>
            <w:tcW w:w="7098" w:type="dxa"/>
            <w:gridSpan w:val="2"/>
            <w:tcBorders>
              <w:top w:val="single" w:sz="4" w:space="0" w:color="auto"/>
              <w:left w:val="single" w:sz="4" w:space="0" w:color="000000"/>
              <w:bottom w:val="single" w:sz="4" w:space="0" w:color="000000"/>
              <w:right w:val="single" w:sz="4" w:space="0" w:color="000000"/>
            </w:tcBorders>
            <w:vAlign w:val="center"/>
          </w:tcPr>
          <w:p w14:paraId="07FED0F6" w14:textId="77777777" w:rsidR="00FE2512" w:rsidRPr="0015647D" w:rsidRDefault="00FE2512" w:rsidP="001F1A94">
            <w:pPr>
              <w:rPr>
                <w:rFonts w:ascii="Times New Roman" w:eastAsia="仿宋" w:hAnsi="Times New Roman" w:cs="Times New Roman"/>
                <w:color w:val="000000" w:themeColor="text1"/>
                <w:kern w:val="0"/>
                <w:sz w:val="28"/>
                <w:szCs w:val="28"/>
              </w:rPr>
            </w:pPr>
          </w:p>
        </w:tc>
      </w:tr>
      <w:tr w:rsidR="00FE2512" w:rsidRPr="0015647D" w14:paraId="5DC95CD1" w14:textId="77777777" w:rsidTr="001F1A94">
        <w:trPr>
          <w:trHeight w:val="800"/>
          <w:jc w:val="center"/>
        </w:trPr>
        <w:tc>
          <w:tcPr>
            <w:tcW w:w="1542" w:type="dxa"/>
            <w:vMerge w:val="restart"/>
            <w:tcBorders>
              <w:top w:val="single" w:sz="4" w:space="0" w:color="000000"/>
              <w:left w:val="single" w:sz="4" w:space="0" w:color="000000"/>
              <w:right w:val="single" w:sz="4" w:space="0" w:color="000000"/>
            </w:tcBorders>
            <w:vAlign w:val="center"/>
          </w:tcPr>
          <w:p w14:paraId="6E5DCE12" w14:textId="77777777" w:rsidR="00FE2512" w:rsidRPr="0015647D" w:rsidRDefault="00FE2512" w:rsidP="001F1A94">
            <w:pPr>
              <w:rPr>
                <w:rFonts w:ascii="Times New Roman" w:eastAsia="仿宋"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平台建设费用</w:t>
            </w:r>
          </w:p>
        </w:tc>
        <w:tc>
          <w:tcPr>
            <w:tcW w:w="3549" w:type="dxa"/>
            <w:tcBorders>
              <w:top w:val="single" w:sz="4" w:space="0" w:color="000000"/>
              <w:left w:val="single" w:sz="4" w:space="0" w:color="000000"/>
              <w:bottom w:val="single" w:sz="4" w:space="0" w:color="000000"/>
              <w:right w:val="single" w:sz="4" w:space="0" w:color="000000"/>
            </w:tcBorders>
            <w:vAlign w:val="center"/>
          </w:tcPr>
          <w:p w14:paraId="1FB76CB8" w14:textId="77777777" w:rsidR="00FE2512" w:rsidRPr="0015647D" w:rsidRDefault="00FE2512" w:rsidP="001F1A94">
            <w:pPr>
              <w:jc w:val="center"/>
              <w:rPr>
                <w:rFonts w:ascii="Times New Roman" w:eastAsia="仿宋" w:hAnsi="Times New Roman" w:cs="Times New Roman"/>
                <w:color w:val="000000" w:themeColor="text1"/>
                <w:kern w:val="0"/>
                <w:sz w:val="24"/>
                <w:szCs w:val="24"/>
              </w:rPr>
            </w:pPr>
            <w:r w:rsidRPr="0015647D">
              <w:rPr>
                <w:rFonts w:ascii="Times New Roman" w:eastAsia="仿宋" w:hAnsi="Times New Roman" w:cs="Times New Roman"/>
                <w:color w:val="000000" w:themeColor="text1"/>
                <w:kern w:val="0"/>
                <w:sz w:val="24"/>
                <w:szCs w:val="24"/>
              </w:rPr>
              <w:t>已投入费用</w:t>
            </w:r>
          </w:p>
        </w:tc>
        <w:tc>
          <w:tcPr>
            <w:tcW w:w="3549" w:type="dxa"/>
            <w:tcBorders>
              <w:top w:val="single" w:sz="4" w:space="0" w:color="000000"/>
              <w:left w:val="single" w:sz="4" w:space="0" w:color="000000"/>
              <w:bottom w:val="single" w:sz="4" w:space="0" w:color="000000"/>
              <w:right w:val="single" w:sz="4" w:space="0" w:color="000000"/>
            </w:tcBorders>
            <w:vAlign w:val="center"/>
          </w:tcPr>
          <w:p w14:paraId="5AD2A323" w14:textId="77777777" w:rsidR="00FE2512" w:rsidRPr="0015647D" w:rsidRDefault="00FE2512" w:rsidP="001F1A94">
            <w:pPr>
              <w:jc w:val="center"/>
              <w:rPr>
                <w:rFonts w:ascii="Times New Roman" w:eastAsia="仿宋" w:hAnsi="Times New Roman" w:cs="Times New Roman"/>
                <w:color w:val="000000" w:themeColor="text1"/>
                <w:kern w:val="0"/>
                <w:sz w:val="24"/>
                <w:szCs w:val="24"/>
              </w:rPr>
            </w:pPr>
            <w:r w:rsidRPr="0015647D">
              <w:rPr>
                <w:rFonts w:ascii="Times New Roman" w:eastAsia="仿宋" w:hAnsi="Times New Roman" w:cs="Times New Roman"/>
                <w:color w:val="000000" w:themeColor="text1"/>
                <w:kern w:val="0"/>
                <w:sz w:val="24"/>
                <w:szCs w:val="24"/>
              </w:rPr>
              <w:t>预计总投入</w:t>
            </w:r>
          </w:p>
        </w:tc>
      </w:tr>
      <w:tr w:rsidR="00FE2512" w:rsidRPr="0015647D" w14:paraId="366205DA" w14:textId="77777777" w:rsidTr="001F1A94">
        <w:trPr>
          <w:trHeight w:val="800"/>
          <w:jc w:val="center"/>
        </w:trPr>
        <w:tc>
          <w:tcPr>
            <w:tcW w:w="1542" w:type="dxa"/>
            <w:vMerge/>
            <w:tcBorders>
              <w:left w:val="single" w:sz="4" w:space="0" w:color="000000"/>
              <w:bottom w:val="single" w:sz="4" w:space="0" w:color="000000"/>
              <w:right w:val="single" w:sz="4" w:space="0" w:color="000000"/>
            </w:tcBorders>
            <w:vAlign w:val="center"/>
          </w:tcPr>
          <w:p w14:paraId="10FA955F"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c>
          <w:tcPr>
            <w:tcW w:w="3549" w:type="dxa"/>
            <w:tcBorders>
              <w:top w:val="single" w:sz="4" w:space="0" w:color="000000"/>
              <w:left w:val="single" w:sz="4" w:space="0" w:color="000000"/>
              <w:bottom w:val="single" w:sz="4" w:space="0" w:color="000000"/>
              <w:right w:val="single" w:sz="4" w:space="0" w:color="000000"/>
            </w:tcBorders>
            <w:vAlign w:val="center"/>
          </w:tcPr>
          <w:p w14:paraId="78411003" w14:textId="77777777" w:rsidR="00FE2512" w:rsidRPr="0015647D" w:rsidRDefault="00FE2512" w:rsidP="001F1A94">
            <w:pPr>
              <w:ind w:leftChars="-3" w:left="-6"/>
              <w:rPr>
                <w:rFonts w:ascii="Times New Roman" w:eastAsia="仿宋"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截止</w:t>
            </w:r>
            <w:r w:rsidRPr="0015647D">
              <w:rPr>
                <w:rFonts w:ascii="Times New Roman" w:eastAsia="仿宋_GB2312" w:hAnsi="Times New Roman" w:cs="Times New Roman"/>
                <w:color w:val="000000" w:themeColor="text1"/>
                <w:kern w:val="0"/>
                <w:sz w:val="24"/>
                <w:szCs w:val="24"/>
              </w:rPr>
              <w:t>2020</w:t>
            </w:r>
            <w:r w:rsidRPr="0015647D">
              <w:rPr>
                <w:rFonts w:ascii="Times New Roman" w:eastAsia="仿宋_GB2312" w:hAnsi="Times New Roman" w:cs="Times New Roman"/>
                <w:color w:val="000000" w:themeColor="text1"/>
                <w:kern w:val="0"/>
                <w:sz w:val="24"/>
                <w:szCs w:val="24"/>
              </w:rPr>
              <w:t>年</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月</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日，已投入</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万元</w:t>
            </w:r>
            <w:r w:rsidRPr="0015647D">
              <w:rPr>
                <w:rFonts w:ascii="Times New Roman" w:eastAsia="仿宋_GB2312" w:hAnsi="Times New Roman" w:cs="Times New Roman" w:hint="eastAsia"/>
                <w:color w:val="000000" w:themeColor="text1"/>
                <w:kern w:val="0"/>
                <w:sz w:val="24"/>
                <w:szCs w:val="24"/>
              </w:rPr>
              <w:t>（</w:t>
            </w:r>
            <w:r w:rsidRPr="0015647D">
              <w:rPr>
                <w:rFonts w:ascii="Times New Roman" w:eastAsia="仿宋_GB2312" w:hAnsi="Times New Roman" w:cs="Times New Roman" w:hint="eastAsia"/>
                <w:color w:val="000000" w:themeColor="text1"/>
                <w:kern w:val="0"/>
                <w:sz w:val="24"/>
                <w:szCs w:val="24"/>
              </w:rPr>
              <w:t>2</w:t>
            </w:r>
            <w:r w:rsidRPr="0015647D">
              <w:rPr>
                <w:rFonts w:ascii="Times New Roman" w:eastAsia="仿宋_GB2312" w:hAnsi="Times New Roman" w:cs="Times New Roman"/>
                <w:color w:val="000000" w:themeColor="text1"/>
                <w:kern w:val="0"/>
                <w:sz w:val="24"/>
                <w:szCs w:val="24"/>
              </w:rPr>
              <w:t>019</w:t>
            </w:r>
            <w:r w:rsidRPr="0015647D">
              <w:rPr>
                <w:rFonts w:ascii="Times New Roman" w:eastAsia="仿宋_GB2312" w:hAnsi="Times New Roman" w:cs="Times New Roman" w:hint="eastAsia"/>
                <w:color w:val="000000" w:themeColor="text1"/>
                <w:kern w:val="0"/>
                <w:sz w:val="24"/>
                <w:szCs w:val="24"/>
              </w:rPr>
              <w:t>年</w:t>
            </w:r>
            <w:r w:rsidRPr="0015647D">
              <w:rPr>
                <w:rFonts w:ascii="Times New Roman" w:eastAsia="仿宋_GB2312" w:hAnsi="Times New Roman" w:cs="Times New Roman" w:hint="eastAsia"/>
                <w:color w:val="000000" w:themeColor="text1"/>
                <w:kern w:val="0"/>
                <w:sz w:val="24"/>
                <w:szCs w:val="24"/>
              </w:rPr>
              <w:t>6</w:t>
            </w:r>
            <w:r w:rsidRPr="0015647D">
              <w:rPr>
                <w:rFonts w:ascii="Times New Roman" w:eastAsia="仿宋_GB2312" w:hAnsi="Times New Roman" w:cs="Times New Roman" w:hint="eastAsia"/>
                <w:color w:val="000000" w:themeColor="text1"/>
                <w:kern w:val="0"/>
                <w:sz w:val="24"/>
                <w:szCs w:val="24"/>
              </w:rPr>
              <w:t>月</w:t>
            </w:r>
            <w:r w:rsidRPr="0015647D">
              <w:rPr>
                <w:rFonts w:ascii="Times New Roman" w:eastAsia="仿宋_GB2312" w:hAnsi="Times New Roman" w:cs="Times New Roman" w:hint="eastAsia"/>
                <w:color w:val="000000" w:themeColor="text1"/>
                <w:kern w:val="0"/>
                <w:sz w:val="24"/>
                <w:szCs w:val="24"/>
              </w:rPr>
              <w:t>5</w:t>
            </w:r>
            <w:r w:rsidRPr="0015647D">
              <w:rPr>
                <w:rFonts w:ascii="Times New Roman" w:eastAsia="仿宋_GB2312" w:hAnsi="Times New Roman" w:cs="Times New Roman" w:hint="eastAsia"/>
                <w:color w:val="000000" w:themeColor="text1"/>
                <w:kern w:val="0"/>
                <w:sz w:val="24"/>
                <w:szCs w:val="24"/>
              </w:rPr>
              <w:t>日（含）之后）</w:t>
            </w:r>
            <w:r w:rsidRPr="0015647D">
              <w:rPr>
                <w:rFonts w:ascii="Times New Roman" w:eastAsia="仿宋_GB2312" w:hAnsi="Times New Roman" w:cs="Times New Roman"/>
                <w:color w:val="000000" w:themeColor="text1"/>
                <w:kern w:val="0"/>
                <w:sz w:val="24"/>
                <w:szCs w:val="24"/>
              </w:rPr>
              <w:t>。</w:t>
            </w:r>
          </w:p>
        </w:tc>
        <w:tc>
          <w:tcPr>
            <w:tcW w:w="3549" w:type="dxa"/>
            <w:tcBorders>
              <w:top w:val="single" w:sz="4" w:space="0" w:color="000000"/>
              <w:left w:val="single" w:sz="4" w:space="0" w:color="000000"/>
              <w:bottom w:val="single" w:sz="4" w:space="0" w:color="000000"/>
              <w:right w:val="single" w:sz="4" w:space="0" w:color="000000"/>
            </w:tcBorders>
            <w:vAlign w:val="center"/>
          </w:tcPr>
          <w:p w14:paraId="73102D43"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预计到</w:t>
            </w:r>
            <w:r w:rsidRPr="0015647D">
              <w:rPr>
                <w:rFonts w:ascii="Times New Roman" w:eastAsia="仿宋_GB2312" w:hAnsi="Times New Roman" w:cs="Times New Roman"/>
                <w:color w:val="000000" w:themeColor="text1"/>
                <w:kern w:val="0"/>
                <w:sz w:val="24"/>
                <w:szCs w:val="24"/>
              </w:rPr>
              <w:t>2021</w:t>
            </w:r>
            <w:r w:rsidRPr="0015647D">
              <w:rPr>
                <w:rFonts w:ascii="Times New Roman" w:eastAsia="仿宋_GB2312" w:hAnsi="Times New Roman" w:cs="Times New Roman"/>
                <w:color w:val="000000" w:themeColor="text1"/>
                <w:kern w:val="0"/>
                <w:sz w:val="24"/>
                <w:szCs w:val="24"/>
              </w:rPr>
              <w:t>年，</w:t>
            </w:r>
          </w:p>
          <w:p w14:paraId="4EA54C04" w14:textId="77777777" w:rsidR="00FE2512" w:rsidRPr="0015647D" w:rsidRDefault="00FE2512" w:rsidP="001F1A94">
            <w:pPr>
              <w:rPr>
                <w:rFonts w:ascii="Times New Roman" w:eastAsia="仿宋"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总投入达</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万元</w:t>
            </w:r>
          </w:p>
        </w:tc>
      </w:tr>
      <w:tr w:rsidR="00FE2512" w:rsidRPr="0015647D" w14:paraId="4E3FF76F" w14:textId="77777777" w:rsidTr="001F1A94">
        <w:trPr>
          <w:trHeight w:val="1440"/>
          <w:jc w:val="center"/>
        </w:trPr>
        <w:tc>
          <w:tcPr>
            <w:tcW w:w="1542" w:type="dxa"/>
            <w:vMerge w:val="restart"/>
            <w:tcBorders>
              <w:top w:val="single" w:sz="4" w:space="0" w:color="000000"/>
              <w:left w:val="single" w:sz="4" w:space="0" w:color="000000"/>
              <w:right w:val="single" w:sz="4" w:space="0" w:color="000000"/>
            </w:tcBorders>
            <w:vAlign w:val="center"/>
          </w:tcPr>
          <w:p w14:paraId="69875236" w14:textId="77777777" w:rsidR="00FE2512" w:rsidRPr="0015647D" w:rsidRDefault="00FE2512" w:rsidP="001F1A94">
            <w:pPr>
              <w:spacing w:line="300" w:lineRule="exact"/>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服务工业企业数量</w:t>
            </w:r>
            <w:r w:rsidRPr="0015647D">
              <w:rPr>
                <w:rFonts w:ascii="Times New Roman" w:eastAsia="仿宋_GB2312" w:hAnsi="Times New Roman" w:cs="Times New Roman"/>
                <w:color w:val="000000" w:themeColor="text1"/>
                <w:kern w:val="0"/>
                <w:szCs w:val="28"/>
              </w:rPr>
              <w:t>（</w:t>
            </w:r>
            <w:r w:rsidRPr="0015647D">
              <w:rPr>
                <w:rFonts w:ascii="Times New Roman" w:eastAsia="仿宋_GB2312" w:hAnsi="Times New Roman" w:cs="Times New Roman"/>
                <w:color w:val="000000" w:themeColor="text1"/>
                <w:kern w:val="0"/>
                <w:sz w:val="16"/>
                <w:szCs w:val="32"/>
              </w:rPr>
              <w:t>服务工业制造业企业数量</w:t>
            </w:r>
            <w:r w:rsidRPr="0015647D">
              <w:rPr>
                <w:rFonts w:ascii="Times New Roman" w:eastAsia="仿宋_GB2312" w:hAnsi="Times New Roman" w:cs="Times New Roman"/>
                <w:color w:val="000000" w:themeColor="text1"/>
                <w:sz w:val="16"/>
                <w:szCs w:val="32"/>
              </w:rPr>
              <w:t>指基于工业互联网平台向工业制造业企业提供数据采集传输、管理计算、分析应用、已发生交易的供应链采购、已发生的金融贷款等服务</w:t>
            </w:r>
            <w:r w:rsidRPr="0015647D">
              <w:rPr>
                <w:rFonts w:ascii="Times New Roman" w:eastAsia="仿宋_GB2312" w:hAnsi="Times New Roman" w:cs="Times New Roman"/>
                <w:color w:val="000000" w:themeColor="text1"/>
                <w:kern w:val="0"/>
                <w:szCs w:val="28"/>
              </w:rPr>
              <w:t>）</w:t>
            </w:r>
          </w:p>
        </w:tc>
        <w:tc>
          <w:tcPr>
            <w:tcW w:w="3549" w:type="dxa"/>
            <w:tcBorders>
              <w:top w:val="single" w:sz="4" w:space="0" w:color="000000"/>
              <w:left w:val="single" w:sz="4" w:space="0" w:color="000000"/>
              <w:bottom w:val="single" w:sz="4" w:space="0" w:color="000000"/>
              <w:right w:val="single" w:sz="4" w:space="0" w:color="000000"/>
            </w:tcBorders>
            <w:vAlign w:val="center"/>
          </w:tcPr>
          <w:p w14:paraId="0769CF8A" w14:textId="77777777" w:rsidR="00FE2512" w:rsidRPr="0015647D" w:rsidRDefault="00FE2512" w:rsidP="001F1A94">
            <w:pPr>
              <w:rPr>
                <w:rFonts w:ascii="Times New Roman" w:eastAsia="仿宋"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累计服务工业企业数量</w:t>
            </w:r>
          </w:p>
        </w:tc>
        <w:tc>
          <w:tcPr>
            <w:tcW w:w="3549" w:type="dxa"/>
            <w:tcBorders>
              <w:top w:val="single" w:sz="4" w:space="0" w:color="000000"/>
              <w:left w:val="single" w:sz="4" w:space="0" w:color="000000"/>
              <w:bottom w:val="single" w:sz="4" w:space="0" w:color="000000"/>
              <w:right w:val="single" w:sz="4" w:space="0" w:color="000000"/>
            </w:tcBorders>
            <w:vAlign w:val="center"/>
          </w:tcPr>
          <w:p w14:paraId="014BA685" w14:textId="77777777" w:rsidR="00FE2512" w:rsidRPr="0015647D" w:rsidRDefault="00FE2512" w:rsidP="001F1A94">
            <w:pPr>
              <w:rPr>
                <w:rFonts w:ascii="Times New Roman" w:eastAsia="仿宋"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预计服务工业企业数量</w:t>
            </w:r>
          </w:p>
        </w:tc>
      </w:tr>
      <w:tr w:rsidR="00FE2512" w:rsidRPr="0015647D" w14:paraId="2F0CD957" w14:textId="77777777" w:rsidTr="001F1A94">
        <w:trPr>
          <w:trHeight w:val="1440"/>
          <w:jc w:val="center"/>
        </w:trPr>
        <w:tc>
          <w:tcPr>
            <w:tcW w:w="1542" w:type="dxa"/>
            <w:vMerge/>
            <w:tcBorders>
              <w:left w:val="single" w:sz="4" w:space="0" w:color="000000"/>
              <w:bottom w:val="single" w:sz="4" w:space="0" w:color="000000"/>
              <w:right w:val="single" w:sz="4" w:space="0" w:color="000000"/>
            </w:tcBorders>
            <w:vAlign w:val="center"/>
          </w:tcPr>
          <w:p w14:paraId="0704433B"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c>
          <w:tcPr>
            <w:tcW w:w="3549" w:type="dxa"/>
            <w:tcBorders>
              <w:top w:val="single" w:sz="4" w:space="0" w:color="000000"/>
              <w:left w:val="single" w:sz="4" w:space="0" w:color="000000"/>
              <w:bottom w:val="single" w:sz="4" w:space="0" w:color="000000"/>
              <w:right w:val="single" w:sz="4" w:space="0" w:color="000000"/>
            </w:tcBorders>
            <w:vAlign w:val="center"/>
          </w:tcPr>
          <w:p w14:paraId="4993EE92" w14:textId="77777777" w:rsidR="00FE2512" w:rsidRPr="0015647D" w:rsidRDefault="00FE2512" w:rsidP="001F1A94">
            <w:pPr>
              <w:rPr>
                <w:rFonts w:ascii="Times New Roman" w:eastAsia="仿宋"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截止</w:t>
            </w:r>
            <w:r w:rsidRPr="0015647D">
              <w:rPr>
                <w:rFonts w:ascii="Times New Roman" w:eastAsia="仿宋_GB2312" w:hAnsi="Times New Roman" w:cs="Times New Roman"/>
                <w:color w:val="000000" w:themeColor="text1"/>
                <w:kern w:val="0"/>
                <w:sz w:val="24"/>
                <w:szCs w:val="24"/>
              </w:rPr>
              <w:t>2020</w:t>
            </w:r>
            <w:r w:rsidRPr="0015647D">
              <w:rPr>
                <w:rFonts w:ascii="Times New Roman" w:eastAsia="仿宋_GB2312" w:hAnsi="Times New Roman" w:cs="Times New Roman"/>
                <w:color w:val="000000" w:themeColor="text1"/>
                <w:kern w:val="0"/>
                <w:sz w:val="24"/>
                <w:szCs w:val="24"/>
              </w:rPr>
              <w:t>年</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月</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日，已服务工业企业</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家，其中区内企业</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家（提供服务清单及合同、发票等证明）。</w:t>
            </w:r>
          </w:p>
        </w:tc>
        <w:tc>
          <w:tcPr>
            <w:tcW w:w="3549" w:type="dxa"/>
            <w:tcBorders>
              <w:top w:val="single" w:sz="4" w:space="0" w:color="000000"/>
              <w:left w:val="single" w:sz="4" w:space="0" w:color="000000"/>
              <w:bottom w:val="single" w:sz="4" w:space="0" w:color="000000"/>
              <w:right w:val="single" w:sz="4" w:space="0" w:color="000000"/>
            </w:tcBorders>
            <w:vAlign w:val="center"/>
          </w:tcPr>
          <w:p w14:paraId="4B344376" w14:textId="77777777" w:rsidR="00FE2512" w:rsidRPr="0015647D" w:rsidRDefault="00FE2512" w:rsidP="001F1A94">
            <w:pPr>
              <w:rPr>
                <w:rFonts w:ascii="Times New Roman" w:eastAsia="仿宋"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到</w:t>
            </w:r>
            <w:r w:rsidRPr="0015647D">
              <w:rPr>
                <w:rFonts w:ascii="Times New Roman" w:eastAsia="仿宋_GB2312" w:hAnsi="Times New Roman" w:cs="Times New Roman"/>
                <w:color w:val="000000" w:themeColor="text1"/>
                <w:kern w:val="0"/>
                <w:sz w:val="24"/>
                <w:szCs w:val="24"/>
              </w:rPr>
              <w:t>2021</w:t>
            </w:r>
            <w:r w:rsidRPr="0015647D">
              <w:rPr>
                <w:rFonts w:ascii="Times New Roman" w:eastAsia="仿宋_GB2312" w:hAnsi="Times New Roman" w:cs="Times New Roman"/>
                <w:color w:val="000000" w:themeColor="text1"/>
                <w:kern w:val="0"/>
                <w:sz w:val="24"/>
                <w:szCs w:val="24"/>
              </w:rPr>
              <w:t>年，预计服务工业企业</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家，其中区内企业</w:t>
            </w:r>
            <w:r w:rsidRPr="0015647D">
              <w:rPr>
                <w:rFonts w:ascii="Times New Roman" w:eastAsia="仿宋_GB2312" w:hAnsi="Times New Roman" w:cs="Times New Roman"/>
                <w:color w:val="000000" w:themeColor="text1"/>
                <w:kern w:val="0"/>
                <w:sz w:val="24"/>
                <w:szCs w:val="24"/>
                <w:u w:val="single"/>
              </w:rPr>
              <w:t xml:space="preserve">       </w:t>
            </w:r>
            <w:r w:rsidRPr="0015647D">
              <w:rPr>
                <w:rFonts w:ascii="Times New Roman" w:eastAsia="仿宋_GB2312" w:hAnsi="Times New Roman" w:cs="Times New Roman"/>
                <w:color w:val="000000" w:themeColor="text1"/>
                <w:kern w:val="0"/>
                <w:sz w:val="24"/>
                <w:szCs w:val="24"/>
              </w:rPr>
              <w:t>家。</w:t>
            </w:r>
          </w:p>
        </w:tc>
      </w:tr>
      <w:tr w:rsidR="00FE2512" w:rsidRPr="0015647D" w14:paraId="4D91421A" w14:textId="77777777" w:rsidTr="001F1A94">
        <w:trPr>
          <w:jc w:val="center"/>
        </w:trPr>
        <w:tc>
          <w:tcPr>
            <w:tcW w:w="1542" w:type="dxa"/>
            <w:tcBorders>
              <w:top w:val="single" w:sz="4" w:space="0" w:color="000000"/>
              <w:left w:val="single" w:sz="4" w:space="0" w:color="000000"/>
              <w:bottom w:val="single" w:sz="4" w:space="0" w:color="000000"/>
              <w:right w:val="single" w:sz="4" w:space="0" w:color="000000"/>
            </w:tcBorders>
            <w:vAlign w:val="center"/>
          </w:tcPr>
          <w:p w14:paraId="1AFA9F6C"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申请补贴</w:t>
            </w:r>
          </w:p>
          <w:p w14:paraId="1BC2AA49"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2"/>
              </w:rPr>
              <w:t>（万元）</w:t>
            </w:r>
          </w:p>
        </w:tc>
        <w:tc>
          <w:tcPr>
            <w:tcW w:w="7098" w:type="dxa"/>
            <w:gridSpan w:val="2"/>
            <w:tcBorders>
              <w:top w:val="single" w:sz="4" w:space="0" w:color="auto"/>
              <w:left w:val="single" w:sz="4" w:space="0" w:color="000000"/>
              <w:bottom w:val="single" w:sz="4" w:space="0" w:color="000000"/>
              <w:right w:val="single" w:sz="4" w:space="0" w:color="000000"/>
            </w:tcBorders>
            <w:vAlign w:val="center"/>
          </w:tcPr>
          <w:p w14:paraId="160B60E7" w14:textId="77777777" w:rsidR="00FE2512" w:rsidRPr="0015647D" w:rsidRDefault="00FE2512" w:rsidP="001F1A94">
            <w:pPr>
              <w:rPr>
                <w:rFonts w:ascii="Times New Roman" w:eastAsia="仿宋" w:hAnsi="Times New Roman" w:cs="Times New Roman"/>
                <w:color w:val="000000" w:themeColor="text1"/>
                <w:kern w:val="0"/>
                <w:sz w:val="24"/>
                <w:szCs w:val="24"/>
              </w:rPr>
            </w:pPr>
          </w:p>
        </w:tc>
      </w:tr>
      <w:tr w:rsidR="00FE2512" w:rsidRPr="0015647D" w14:paraId="7BF8E070" w14:textId="77777777" w:rsidTr="001F1A94">
        <w:trPr>
          <w:jc w:val="center"/>
        </w:trPr>
        <w:tc>
          <w:tcPr>
            <w:tcW w:w="1542" w:type="dxa"/>
            <w:tcBorders>
              <w:top w:val="single" w:sz="4" w:space="0" w:color="000000"/>
              <w:left w:val="single" w:sz="4" w:space="0" w:color="000000"/>
              <w:bottom w:val="single" w:sz="4" w:space="0" w:color="000000"/>
              <w:right w:val="single" w:sz="4" w:space="0" w:color="000000"/>
            </w:tcBorders>
            <w:vAlign w:val="center"/>
          </w:tcPr>
          <w:p w14:paraId="58A1C486"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服务行业</w:t>
            </w:r>
          </w:p>
          <w:p w14:paraId="50FD23CB"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2"/>
              </w:rPr>
              <w:t>（双跨平台填写，可多选）</w:t>
            </w:r>
          </w:p>
        </w:tc>
        <w:tc>
          <w:tcPr>
            <w:tcW w:w="7098" w:type="dxa"/>
            <w:gridSpan w:val="2"/>
            <w:tcBorders>
              <w:top w:val="single" w:sz="4" w:space="0" w:color="auto"/>
              <w:left w:val="single" w:sz="4" w:space="0" w:color="000000"/>
              <w:bottom w:val="single" w:sz="4" w:space="0" w:color="000000"/>
              <w:right w:val="single" w:sz="4" w:space="0" w:color="000000"/>
            </w:tcBorders>
            <w:vAlign w:val="center"/>
          </w:tcPr>
          <w:p w14:paraId="1A52F7CB" w14:textId="77777777" w:rsidR="00FE2512" w:rsidRPr="0015647D" w:rsidRDefault="00FE2512"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电力、热力生产和供应业</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电子及通信设备制造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化工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家电与都市消费品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汽车制造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生物医药</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食品饮料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新材料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装备制造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其他</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（请列举）</w:t>
            </w:r>
            <w:r w:rsidRPr="0015647D">
              <w:rPr>
                <w:rFonts w:ascii="Times New Roman" w:eastAsia="仿宋_GB2312" w:hAnsi="Times New Roman" w:cs="Times New Roman"/>
                <w:color w:val="000000" w:themeColor="text1"/>
                <w:sz w:val="24"/>
                <w:szCs w:val="24"/>
                <w:u w:val="single"/>
              </w:rPr>
              <w:t xml:space="preserve">   </w:t>
            </w:r>
          </w:p>
        </w:tc>
      </w:tr>
      <w:tr w:rsidR="00FE2512" w:rsidRPr="0015647D" w14:paraId="4657A3C0" w14:textId="77777777" w:rsidTr="001F1A94">
        <w:trPr>
          <w:jc w:val="center"/>
        </w:trPr>
        <w:tc>
          <w:tcPr>
            <w:tcW w:w="1542" w:type="dxa"/>
            <w:tcBorders>
              <w:top w:val="single" w:sz="4" w:space="0" w:color="000000"/>
              <w:left w:val="single" w:sz="4" w:space="0" w:color="000000"/>
              <w:bottom w:val="single" w:sz="4" w:space="0" w:color="000000"/>
              <w:right w:val="single" w:sz="4" w:space="0" w:color="000000"/>
            </w:tcBorders>
            <w:vAlign w:val="center"/>
          </w:tcPr>
          <w:p w14:paraId="15C723A6"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服务行业</w:t>
            </w:r>
          </w:p>
          <w:p w14:paraId="13AF4DA1"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2"/>
              </w:rPr>
              <w:t>（特色行业平台填写，单</w:t>
            </w:r>
            <w:r w:rsidRPr="0015647D">
              <w:rPr>
                <w:rFonts w:ascii="Times New Roman" w:eastAsia="仿宋_GB2312" w:hAnsi="Times New Roman" w:cs="Times New Roman"/>
                <w:b/>
                <w:color w:val="000000" w:themeColor="text1"/>
                <w:kern w:val="0"/>
                <w:sz w:val="22"/>
              </w:rPr>
              <w:lastRenderedPageBreak/>
              <w:t>选）</w:t>
            </w:r>
          </w:p>
        </w:tc>
        <w:tc>
          <w:tcPr>
            <w:tcW w:w="7098" w:type="dxa"/>
            <w:gridSpan w:val="2"/>
            <w:tcBorders>
              <w:top w:val="single" w:sz="4" w:space="0" w:color="auto"/>
              <w:left w:val="single" w:sz="4" w:space="0" w:color="000000"/>
              <w:bottom w:val="single" w:sz="4" w:space="0" w:color="000000"/>
              <w:right w:val="single" w:sz="4" w:space="0" w:color="000000"/>
            </w:tcBorders>
            <w:vAlign w:val="center"/>
          </w:tcPr>
          <w:p w14:paraId="4741E76A" w14:textId="77777777" w:rsidR="00FE2512" w:rsidRPr="0015647D" w:rsidRDefault="00FE2512"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lastRenderedPageBreak/>
              <w:t>□</w:t>
            </w:r>
            <w:r w:rsidRPr="0015647D">
              <w:rPr>
                <w:rFonts w:ascii="Times New Roman" w:eastAsia="仿宋_GB2312" w:hAnsi="Times New Roman" w:cs="Times New Roman"/>
                <w:color w:val="000000" w:themeColor="text1"/>
                <w:sz w:val="24"/>
                <w:szCs w:val="24"/>
              </w:rPr>
              <w:t>汽车</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航空航天</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石油化工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机械制造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电子信息</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生物医药</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船舶制造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定制家居</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能源</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其他</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（请补充行业）</w:t>
            </w:r>
            <w:r w:rsidRPr="0015647D">
              <w:rPr>
                <w:rFonts w:ascii="Times New Roman" w:eastAsia="仿宋_GB2312" w:hAnsi="Times New Roman" w:cs="Times New Roman"/>
                <w:color w:val="000000" w:themeColor="text1"/>
                <w:sz w:val="24"/>
                <w:szCs w:val="24"/>
                <w:u w:val="single"/>
              </w:rPr>
              <w:t xml:space="preserve">   </w:t>
            </w:r>
          </w:p>
        </w:tc>
      </w:tr>
      <w:tr w:rsidR="00FE2512" w:rsidRPr="0015647D" w14:paraId="2CACFE9B" w14:textId="77777777" w:rsidTr="001F1A94">
        <w:trPr>
          <w:trHeight w:val="516"/>
          <w:jc w:val="center"/>
        </w:trPr>
        <w:tc>
          <w:tcPr>
            <w:tcW w:w="1542" w:type="dxa"/>
            <w:vMerge w:val="restart"/>
            <w:tcBorders>
              <w:top w:val="single" w:sz="4" w:space="0" w:color="000000"/>
              <w:left w:val="single" w:sz="4" w:space="0" w:color="000000"/>
              <w:right w:val="single" w:sz="4" w:space="0" w:color="000000"/>
            </w:tcBorders>
            <w:vAlign w:val="center"/>
          </w:tcPr>
          <w:p w14:paraId="2B31D937" w14:textId="77777777" w:rsidR="00FE2512" w:rsidRPr="0015647D" w:rsidRDefault="00FE2512" w:rsidP="001F1A94">
            <w:p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建设方式</w:t>
            </w:r>
          </w:p>
        </w:tc>
        <w:tc>
          <w:tcPr>
            <w:tcW w:w="7098" w:type="dxa"/>
            <w:gridSpan w:val="2"/>
            <w:tcBorders>
              <w:top w:val="single" w:sz="4" w:space="0" w:color="auto"/>
              <w:left w:val="single" w:sz="4" w:space="0" w:color="000000"/>
              <w:right w:val="single" w:sz="4" w:space="0" w:color="000000"/>
            </w:tcBorders>
            <w:vAlign w:val="center"/>
          </w:tcPr>
          <w:p w14:paraId="3266CC01"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w:t>
            </w:r>
            <w:r w:rsidRPr="0015647D">
              <w:rPr>
                <w:rFonts w:ascii="Times New Roman" w:eastAsia="仿宋_GB2312" w:hAnsi="Times New Roman" w:cs="Times New Roman"/>
                <w:color w:val="000000" w:themeColor="text1"/>
                <w:kern w:val="0"/>
                <w:sz w:val="24"/>
                <w:szCs w:val="24"/>
              </w:rPr>
              <w:t>自建</w:t>
            </w:r>
            <w:r w:rsidRPr="0015647D">
              <w:rPr>
                <w:rFonts w:ascii="Times New Roman" w:eastAsia="仿宋_GB2312" w:hAnsi="Times New Roman" w:cs="Times New Roman"/>
                <w:color w:val="000000" w:themeColor="text1"/>
                <w:kern w:val="0"/>
                <w:sz w:val="24"/>
                <w:szCs w:val="24"/>
              </w:rPr>
              <w:t xml:space="preserve">  </w:t>
            </w:r>
          </w:p>
        </w:tc>
      </w:tr>
      <w:tr w:rsidR="00FE2512" w:rsidRPr="0015647D" w14:paraId="0654F267" w14:textId="77777777" w:rsidTr="001F1A94">
        <w:trPr>
          <w:trHeight w:val="520"/>
          <w:jc w:val="center"/>
        </w:trPr>
        <w:tc>
          <w:tcPr>
            <w:tcW w:w="1542" w:type="dxa"/>
            <w:vMerge/>
            <w:tcBorders>
              <w:left w:val="single" w:sz="4" w:space="0" w:color="000000"/>
              <w:right w:val="single" w:sz="4" w:space="0" w:color="000000"/>
            </w:tcBorders>
            <w:vAlign w:val="center"/>
          </w:tcPr>
          <w:p w14:paraId="03B05BA6"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tc>
        <w:tc>
          <w:tcPr>
            <w:tcW w:w="7098" w:type="dxa"/>
            <w:gridSpan w:val="2"/>
            <w:tcBorders>
              <w:top w:val="single" w:sz="4" w:space="0" w:color="auto"/>
              <w:left w:val="single" w:sz="4" w:space="0" w:color="000000"/>
              <w:bottom w:val="single" w:sz="4" w:space="0" w:color="auto"/>
              <w:right w:val="single" w:sz="4" w:space="0" w:color="000000"/>
            </w:tcBorders>
            <w:vAlign w:val="center"/>
          </w:tcPr>
          <w:p w14:paraId="1FB8B2E4"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w:t>
            </w:r>
            <w:r w:rsidRPr="0015647D">
              <w:rPr>
                <w:rFonts w:ascii="Times New Roman" w:eastAsia="仿宋_GB2312" w:hAnsi="Times New Roman" w:cs="Times New Roman"/>
                <w:color w:val="000000" w:themeColor="text1"/>
                <w:kern w:val="0"/>
                <w:sz w:val="24"/>
                <w:szCs w:val="24"/>
              </w:rPr>
              <w:t>合作共建</w:t>
            </w:r>
            <w:r w:rsidRPr="0015647D">
              <w:rPr>
                <w:rFonts w:ascii="Times New Roman" w:eastAsia="仿宋_GB2312" w:hAnsi="Times New Roman" w:cs="Times New Roman"/>
                <w:color w:val="000000" w:themeColor="text1"/>
                <w:kern w:val="0"/>
                <w:sz w:val="24"/>
                <w:szCs w:val="24"/>
              </w:rPr>
              <w:t xml:space="preserve">  </w:t>
            </w:r>
          </w:p>
          <w:p w14:paraId="0BB3A887"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请注明合作企业名称</w:t>
            </w:r>
            <w:r w:rsidRPr="0015647D">
              <w:rPr>
                <w:rFonts w:ascii="Times New Roman" w:eastAsia="仿宋_GB2312" w:hAnsi="Times New Roman" w:cs="Times New Roman"/>
                <w:color w:val="000000" w:themeColor="text1"/>
                <w:kern w:val="0"/>
                <w:sz w:val="24"/>
                <w:szCs w:val="24"/>
              </w:rPr>
              <w:t>__________________________</w:t>
            </w:r>
          </w:p>
        </w:tc>
      </w:tr>
      <w:tr w:rsidR="00FE2512" w:rsidRPr="0015647D" w14:paraId="0CA7B90D" w14:textId="77777777" w:rsidTr="001F1A94">
        <w:trPr>
          <w:trHeight w:val="520"/>
          <w:jc w:val="center"/>
        </w:trPr>
        <w:tc>
          <w:tcPr>
            <w:tcW w:w="1542" w:type="dxa"/>
            <w:vMerge w:val="restart"/>
            <w:tcBorders>
              <w:left w:val="single" w:sz="4" w:space="0" w:color="000000"/>
              <w:right w:val="single" w:sz="4" w:space="0" w:color="000000"/>
            </w:tcBorders>
            <w:vAlign w:val="center"/>
          </w:tcPr>
          <w:p w14:paraId="03E4051B"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IaaS</w:t>
            </w:r>
            <w:r w:rsidRPr="0015647D">
              <w:rPr>
                <w:rFonts w:ascii="Times New Roman" w:eastAsia="仿宋_GB2312" w:hAnsi="Times New Roman" w:cs="Times New Roman"/>
                <w:b/>
                <w:color w:val="000000" w:themeColor="text1"/>
                <w:kern w:val="0"/>
                <w:sz w:val="28"/>
                <w:szCs w:val="28"/>
              </w:rPr>
              <w:t>基础设施</w:t>
            </w:r>
          </w:p>
        </w:tc>
        <w:tc>
          <w:tcPr>
            <w:tcW w:w="7098" w:type="dxa"/>
            <w:gridSpan w:val="2"/>
            <w:tcBorders>
              <w:top w:val="single" w:sz="4" w:space="0" w:color="auto"/>
              <w:left w:val="single" w:sz="4" w:space="0" w:color="000000"/>
              <w:right w:val="single" w:sz="4" w:space="0" w:color="000000"/>
            </w:tcBorders>
            <w:vAlign w:val="center"/>
          </w:tcPr>
          <w:p w14:paraId="5DA48C50"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w:t>
            </w:r>
            <w:r w:rsidRPr="0015647D">
              <w:rPr>
                <w:rFonts w:ascii="Times New Roman" w:eastAsia="仿宋_GB2312" w:hAnsi="Times New Roman" w:cs="Times New Roman"/>
                <w:color w:val="000000" w:themeColor="text1"/>
                <w:kern w:val="0"/>
                <w:sz w:val="24"/>
                <w:szCs w:val="24"/>
              </w:rPr>
              <w:t>自建</w:t>
            </w:r>
            <w:r w:rsidRPr="0015647D">
              <w:rPr>
                <w:rFonts w:ascii="Times New Roman" w:eastAsia="仿宋_GB2312" w:hAnsi="Times New Roman" w:cs="Times New Roman"/>
                <w:color w:val="000000" w:themeColor="text1"/>
                <w:kern w:val="0"/>
                <w:sz w:val="24"/>
                <w:szCs w:val="24"/>
              </w:rPr>
              <w:t xml:space="preserve">  </w:t>
            </w:r>
          </w:p>
        </w:tc>
      </w:tr>
      <w:tr w:rsidR="00FE2512" w:rsidRPr="0015647D" w14:paraId="061D4A8D" w14:textId="77777777" w:rsidTr="001F1A94">
        <w:trPr>
          <w:trHeight w:val="520"/>
          <w:jc w:val="center"/>
        </w:trPr>
        <w:tc>
          <w:tcPr>
            <w:tcW w:w="1542" w:type="dxa"/>
            <w:vMerge/>
            <w:tcBorders>
              <w:left w:val="single" w:sz="4" w:space="0" w:color="000000"/>
              <w:right w:val="single" w:sz="4" w:space="0" w:color="000000"/>
            </w:tcBorders>
            <w:vAlign w:val="center"/>
          </w:tcPr>
          <w:p w14:paraId="1972CEFD" w14:textId="77777777" w:rsidR="00FE2512" w:rsidRPr="0015647D" w:rsidRDefault="00FE2512" w:rsidP="001F1A94">
            <w:pPr>
              <w:ind w:firstLineChars="50" w:firstLine="140"/>
              <w:rPr>
                <w:rFonts w:ascii="Times New Roman" w:eastAsia="仿宋_GB2312" w:hAnsi="Times New Roman" w:cs="Times New Roman"/>
                <w:color w:val="000000" w:themeColor="text1"/>
                <w:kern w:val="0"/>
                <w:sz w:val="28"/>
                <w:szCs w:val="28"/>
              </w:rPr>
            </w:pPr>
          </w:p>
        </w:tc>
        <w:tc>
          <w:tcPr>
            <w:tcW w:w="7098" w:type="dxa"/>
            <w:gridSpan w:val="2"/>
            <w:tcBorders>
              <w:top w:val="single" w:sz="4" w:space="0" w:color="auto"/>
              <w:left w:val="single" w:sz="4" w:space="0" w:color="000000"/>
              <w:right w:val="single" w:sz="4" w:space="0" w:color="000000"/>
            </w:tcBorders>
            <w:vAlign w:val="center"/>
          </w:tcPr>
          <w:p w14:paraId="647B7A47"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w:t>
            </w:r>
            <w:r w:rsidRPr="0015647D">
              <w:rPr>
                <w:rFonts w:ascii="Times New Roman" w:eastAsia="仿宋_GB2312" w:hAnsi="Times New Roman" w:cs="Times New Roman"/>
                <w:color w:val="000000" w:themeColor="text1"/>
                <w:kern w:val="0"/>
                <w:sz w:val="24"/>
                <w:szCs w:val="24"/>
              </w:rPr>
              <w:t>租用</w:t>
            </w:r>
            <w:r w:rsidRPr="0015647D">
              <w:rPr>
                <w:rFonts w:ascii="Times New Roman" w:eastAsia="仿宋_GB2312" w:hAnsi="Times New Roman" w:cs="Times New Roman"/>
                <w:color w:val="000000" w:themeColor="text1"/>
                <w:kern w:val="0"/>
                <w:sz w:val="24"/>
                <w:szCs w:val="24"/>
              </w:rPr>
              <w:t xml:space="preserve"> </w:t>
            </w:r>
          </w:p>
          <w:p w14:paraId="700EE2BC" w14:textId="77777777" w:rsidR="00FE2512" w:rsidRPr="0015647D" w:rsidRDefault="00FE2512" w:rsidP="001F1A94">
            <w:pPr>
              <w:rPr>
                <w:rFonts w:ascii="Times New Roman" w:eastAsia="仿宋_GB2312" w:hAnsi="Times New Roman" w:cs="Times New Roman"/>
                <w:color w:val="000000" w:themeColor="text1"/>
                <w:kern w:val="0"/>
                <w:sz w:val="24"/>
                <w:szCs w:val="24"/>
              </w:rPr>
            </w:pPr>
            <w:r w:rsidRPr="0015647D">
              <w:rPr>
                <w:rFonts w:ascii="Times New Roman" w:eastAsia="仿宋_GB2312" w:hAnsi="Times New Roman" w:cs="Times New Roman"/>
                <w:color w:val="000000" w:themeColor="text1"/>
                <w:kern w:val="0"/>
                <w:sz w:val="24"/>
                <w:szCs w:val="24"/>
              </w:rPr>
              <w:t>请注明服务商名称</w:t>
            </w:r>
            <w:r w:rsidRPr="0015647D">
              <w:rPr>
                <w:rFonts w:ascii="Times New Roman" w:eastAsia="仿宋_GB2312" w:hAnsi="Times New Roman" w:cs="Times New Roman"/>
                <w:color w:val="000000" w:themeColor="text1"/>
                <w:kern w:val="0"/>
                <w:sz w:val="24"/>
                <w:szCs w:val="24"/>
              </w:rPr>
              <w:t>__________________________</w:t>
            </w:r>
          </w:p>
        </w:tc>
      </w:tr>
    </w:tbl>
    <w:p w14:paraId="2CC1A744" w14:textId="77777777" w:rsidR="00FE2512" w:rsidRPr="0015647D" w:rsidRDefault="00FE2512" w:rsidP="00FE2512">
      <w:pPr>
        <w:spacing w:line="560" w:lineRule="exact"/>
        <w:ind w:firstLineChars="200" w:firstLine="602"/>
        <w:rPr>
          <w:rFonts w:ascii="Times New Roman" w:eastAsia="仿宋_GB2312" w:hAnsi="Times New Roman" w:cs="Times New Roman"/>
          <w:b/>
          <w:bCs/>
          <w:color w:val="000000" w:themeColor="text1"/>
          <w:sz w:val="30"/>
          <w:szCs w:val="30"/>
        </w:rPr>
      </w:pPr>
      <w:r w:rsidRPr="0015647D">
        <w:rPr>
          <w:rFonts w:ascii="Times New Roman" w:eastAsia="仿宋_GB2312" w:hAnsi="Times New Roman" w:cs="Times New Roman"/>
          <w:b/>
          <w:bCs/>
          <w:color w:val="000000" w:themeColor="text1"/>
          <w:sz w:val="30"/>
          <w:szCs w:val="30"/>
        </w:rPr>
        <w:t>（二）工业互联网平台能力介绍</w:t>
      </w:r>
    </w:p>
    <w:p w14:paraId="1C3A9D58" w14:textId="77777777" w:rsidR="00FE2512" w:rsidRPr="0015647D" w:rsidRDefault="00FE2512" w:rsidP="00FE2512">
      <w:pPr>
        <w:spacing w:line="560" w:lineRule="exact"/>
        <w:ind w:firstLineChars="200" w:firstLine="480"/>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（请填写本通知发布时间</w:t>
      </w:r>
      <w:proofErr w:type="gramStart"/>
      <w:r w:rsidRPr="0015647D">
        <w:rPr>
          <w:rFonts w:ascii="Times New Roman" w:eastAsia="仿宋_GB2312" w:hAnsi="Times New Roman" w:cs="Times New Roman"/>
          <w:color w:val="000000" w:themeColor="text1"/>
          <w:kern w:val="0"/>
          <w:sz w:val="24"/>
          <w:szCs w:val="28"/>
        </w:rPr>
        <w:t>前统计</w:t>
      </w:r>
      <w:proofErr w:type="gramEnd"/>
      <w:r w:rsidRPr="0015647D">
        <w:rPr>
          <w:rFonts w:ascii="Times New Roman" w:eastAsia="仿宋_GB2312" w:hAnsi="Times New Roman" w:cs="Times New Roman"/>
          <w:color w:val="000000" w:themeColor="text1"/>
          <w:kern w:val="0"/>
          <w:sz w:val="24"/>
          <w:szCs w:val="28"/>
        </w:rPr>
        <w:t>的数据，相关证明材料放入第（七）部分）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5"/>
      </w:tblGrid>
      <w:tr w:rsidR="00FE2512" w:rsidRPr="0015647D" w14:paraId="5ED21B53"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FB2F0F2" w14:textId="77777777" w:rsidR="00FE2512" w:rsidRPr="0015647D" w:rsidRDefault="00FE2512" w:rsidP="00F248DF">
            <w:pPr>
              <w:numPr>
                <w:ilvl w:val="0"/>
                <w:numId w:val="1"/>
              </w:num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平台资源管理能力</w:t>
            </w:r>
          </w:p>
        </w:tc>
      </w:tr>
      <w:tr w:rsidR="00FE2512" w:rsidRPr="0015647D" w14:paraId="5E71492D"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3D6F2DD2"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1.1</w:t>
            </w:r>
            <w:r w:rsidRPr="0015647D">
              <w:rPr>
                <w:rFonts w:ascii="Times New Roman" w:eastAsia="仿宋_GB2312" w:hAnsi="Times New Roman" w:cs="Times New Roman"/>
                <w:b/>
                <w:color w:val="000000" w:themeColor="text1"/>
                <w:kern w:val="0"/>
                <w:sz w:val="28"/>
                <w:szCs w:val="28"/>
              </w:rPr>
              <w:t>工业设备管理情况</w:t>
            </w:r>
          </w:p>
          <w:p w14:paraId="6D3DB5FE"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可连接的工业设备种类：</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 xml:space="preserve"> ______</w:t>
            </w:r>
            <w:r w:rsidRPr="0015647D">
              <w:rPr>
                <w:rFonts w:ascii="Times New Roman" w:eastAsia="仿宋_GB2312" w:hAnsi="Times New Roman" w:cs="Times New Roman"/>
                <w:color w:val="000000" w:themeColor="text1"/>
                <w:kern w:val="0"/>
                <w:sz w:val="24"/>
                <w:szCs w:val="28"/>
              </w:rPr>
              <w:t>个</w:t>
            </w:r>
          </w:p>
          <w:p w14:paraId="737BAFE8"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（包括设备、装置、产品等各类终端，将设备型号作为设备类型的统计标准）</w:t>
            </w:r>
          </w:p>
          <w:p w14:paraId="6B184101"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可连接开关量的设备数：</w:t>
            </w:r>
            <w:r w:rsidRPr="0015647D">
              <w:rPr>
                <w:rFonts w:ascii="Times New Roman" w:eastAsia="仿宋_GB2312" w:hAnsi="Times New Roman" w:cs="Times New Roman"/>
                <w:color w:val="000000" w:themeColor="text1"/>
                <w:kern w:val="0"/>
                <w:sz w:val="24"/>
                <w:szCs w:val="28"/>
              </w:rPr>
              <w:t xml:space="preserve"> ______</w:t>
            </w:r>
            <w:r w:rsidRPr="0015647D">
              <w:rPr>
                <w:rFonts w:ascii="Times New Roman" w:eastAsia="仿宋_GB2312" w:hAnsi="Times New Roman" w:cs="Times New Roman"/>
                <w:color w:val="000000" w:themeColor="text1"/>
                <w:kern w:val="0"/>
                <w:sz w:val="24"/>
                <w:szCs w:val="28"/>
              </w:rPr>
              <w:t>个</w:t>
            </w:r>
          </w:p>
          <w:p w14:paraId="1C82A898"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（从设备控制器及相关模块读取数据）</w:t>
            </w:r>
          </w:p>
          <w:p w14:paraId="5B8A91FA"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可连接运行参数的设备数：</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个</w:t>
            </w:r>
          </w:p>
          <w:p w14:paraId="6E0F1DF3"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（额外添加传感器读取数据）</w:t>
            </w:r>
          </w:p>
          <w:p w14:paraId="54FCF653"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设备数据采集点总数：</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个</w:t>
            </w:r>
          </w:p>
          <w:p w14:paraId="0782C28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可管理的工业设备：</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个</w:t>
            </w:r>
          </w:p>
          <w:p w14:paraId="3E6D1F2A"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可提供的操作控制功能种类</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类</w:t>
            </w:r>
          </w:p>
          <w:p w14:paraId="7B516698"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（如开关功能、参数设置功能等）</w:t>
            </w:r>
          </w:p>
          <w:p w14:paraId="7CD9DB56"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是否具备工业设备数据边缘计算功能：</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w:t>
            </w:r>
            <w:r w:rsidRPr="0015647D">
              <w:rPr>
                <w:rFonts w:ascii="Times New Roman" w:eastAsia="仿宋_GB2312" w:hAnsi="Times New Roman" w:cs="Times New Roman"/>
                <w:color w:val="000000" w:themeColor="text1"/>
                <w:kern w:val="0"/>
                <w:sz w:val="24"/>
                <w:szCs w:val="28"/>
              </w:rPr>
              <w:t xml:space="preserve"> □</w:t>
            </w:r>
            <w:r w:rsidRPr="0015647D">
              <w:rPr>
                <w:rFonts w:ascii="Times New Roman" w:eastAsia="仿宋_GB2312" w:hAnsi="Times New Roman" w:cs="Times New Roman"/>
                <w:color w:val="000000" w:themeColor="text1"/>
                <w:kern w:val="0"/>
                <w:sz w:val="24"/>
                <w:szCs w:val="28"/>
              </w:rPr>
              <w:t>否</w:t>
            </w:r>
          </w:p>
          <w:p w14:paraId="4CC077D7"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其他：</w:t>
            </w:r>
            <w:r w:rsidRPr="0015647D">
              <w:rPr>
                <w:rFonts w:ascii="Times New Roman" w:eastAsia="仿宋_GB2312" w:hAnsi="Times New Roman" w:cs="Times New Roman"/>
                <w:color w:val="000000" w:themeColor="text1"/>
                <w:kern w:val="0"/>
                <w:sz w:val="24"/>
                <w:szCs w:val="28"/>
              </w:rPr>
              <w:t>___________</w:t>
            </w:r>
          </w:p>
          <w:p w14:paraId="0EC247DA"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补充说明和分类详细介绍（具体接入及管理的设备类型、运行参数、边缘计算功能，以及面向的工业场景）：</w:t>
            </w:r>
          </w:p>
          <w:p w14:paraId="4E4B3A61"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370B8051"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4F467E8A"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r>
      <w:tr w:rsidR="00FE2512" w:rsidRPr="0015647D" w14:paraId="506F8B37"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3B112368"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1.2</w:t>
            </w:r>
            <w:r w:rsidRPr="0015647D">
              <w:rPr>
                <w:rFonts w:ascii="Times New Roman" w:eastAsia="仿宋_GB2312" w:hAnsi="Times New Roman" w:cs="Times New Roman"/>
                <w:b/>
                <w:color w:val="000000" w:themeColor="text1"/>
                <w:kern w:val="0"/>
                <w:sz w:val="28"/>
                <w:szCs w:val="28"/>
              </w:rPr>
              <w:t>软件应用管理情况：</w:t>
            </w:r>
          </w:p>
          <w:p w14:paraId="1B882161"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云化工业软件数量：</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50753C7C"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【软件类型：运营管理类（</w:t>
            </w:r>
            <w:r w:rsidRPr="0015647D">
              <w:rPr>
                <w:rFonts w:ascii="Times New Roman" w:eastAsia="仿宋_GB2312" w:hAnsi="Times New Roman" w:cs="Times New Roman"/>
                <w:color w:val="000000" w:themeColor="text1"/>
                <w:kern w:val="0"/>
                <w:sz w:val="24"/>
                <w:szCs w:val="28"/>
              </w:rPr>
              <w:t>ERP</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SCM</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CRM</w:t>
            </w:r>
            <w:r w:rsidRPr="0015647D">
              <w:rPr>
                <w:rFonts w:ascii="Times New Roman" w:eastAsia="仿宋_GB2312" w:hAnsi="Times New Roman" w:cs="Times New Roman"/>
                <w:color w:val="000000" w:themeColor="text1"/>
                <w:kern w:val="0"/>
                <w:sz w:val="24"/>
                <w:szCs w:val="28"/>
              </w:rPr>
              <w:t>等）、研发设计类（</w:t>
            </w:r>
            <w:r w:rsidRPr="0015647D">
              <w:rPr>
                <w:rFonts w:ascii="Times New Roman" w:eastAsia="仿宋_GB2312" w:hAnsi="Times New Roman" w:cs="Times New Roman"/>
                <w:color w:val="000000" w:themeColor="text1"/>
                <w:kern w:val="0"/>
                <w:sz w:val="24"/>
                <w:szCs w:val="28"/>
              </w:rPr>
              <w:t>CAD</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CAE</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CAM</w:t>
            </w:r>
            <w:r w:rsidRPr="0015647D">
              <w:rPr>
                <w:rFonts w:ascii="Times New Roman" w:eastAsia="仿宋_GB2312" w:hAnsi="Times New Roman" w:cs="Times New Roman"/>
                <w:color w:val="000000" w:themeColor="text1"/>
                <w:kern w:val="0"/>
                <w:sz w:val="24"/>
                <w:szCs w:val="28"/>
              </w:rPr>
              <w:t>等）、生产管理类（</w:t>
            </w:r>
            <w:r w:rsidRPr="0015647D">
              <w:rPr>
                <w:rFonts w:ascii="Times New Roman" w:eastAsia="仿宋_GB2312" w:hAnsi="Times New Roman" w:cs="Times New Roman"/>
                <w:color w:val="000000" w:themeColor="text1"/>
                <w:kern w:val="0"/>
                <w:sz w:val="24"/>
                <w:szCs w:val="28"/>
              </w:rPr>
              <w:t>MES</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APS</w:t>
            </w:r>
            <w:r w:rsidRPr="0015647D">
              <w:rPr>
                <w:rFonts w:ascii="Times New Roman" w:eastAsia="仿宋_GB2312" w:hAnsi="Times New Roman" w:cs="Times New Roman"/>
                <w:color w:val="000000" w:themeColor="text1"/>
                <w:kern w:val="0"/>
                <w:sz w:val="24"/>
                <w:szCs w:val="28"/>
              </w:rPr>
              <w:t>等）、其它】</w:t>
            </w:r>
          </w:p>
          <w:p w14:paraId="3C9E4E5E"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工业</w:t>
            </w:r>
            <w:r w:rsidRPr="0015647D">
              <w:rPr>
                <w:rFonts w:ascii="Times New Roman" w:eastAsia="仿宋_GB2312" w:hAnsi="Times New Roman" w:cs="Times New Roman"/>
                <w:color w:val="000000" w:themeColor="text1"/>
                <w:kern w:val="0"/>
                <w:sz w:val="24"/>
                <w:szCs w:val="28"/>
              </w:rPr>
              <w:t>APP</w:t>
            </w:r>
            <w:r w:rsidRPr="0015647D">
              <w:rPr>
                <w:rFonts w:ascii="Times New Roman" w:eastAsia="仿宋_GB2312" w:hAnsi="Times New Roman" w:cs="Times New Roman"/>
                <w:color w:val="000000" w:themeColor="text1"/>
                <w:kern w:val="0"/>
                <w:sz w:val="24"/>
                <w:szCs w:val="28"/>
              </w:rPr>
              <w:t>数量：</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20314684"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（基于平台资源自主研发或由第三方研发的封装了工业知识、方法和技术的应用软件，如建模仿真优化、工艺和质量优化、供应链协同优化、远程故障诊断等）</w:t>
            </w:r>
          </w:p>
          <w:p w14:paraId="1D6AEBAE"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工业软件和</w:t>
            </w:r>
            <w:r w:rsidRPr="0015647D">
              <w:rPr>
                <w:rFonts w:ascii="Times New Roman" w:eastAsia="仿宋_GB2312" w:hAnsi="Times New Roman" w:cs="Times New Roman"/>
                <w:color w:val="000000" w:themeColor="text1"/>
                <w:kern w:val="0"/>
                <w:sz w:val="24"/>
                <w:szCs w:val="28"/>
              </w:rPr>
              <w:t>APP</w:t>
            </w:r>
            <w:r w:rsidRPr="0015647D">
              <w:rPr>
                <w:rFonts w:ascii="Times New Roman" w:eastAsia="仿宋_GB2312" w:hAnsi="Times New Roman" w:cs="Times New Roman"/>
                <w:color w:val="000000" w:themeColor="text1"/>
                <w:kern w:val="0"/>
                <w:sz w:val="24"/>
                <w:szCs w:val="28"/>
              </w:rPr>
              <w:t>订阅企业数量：</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29E02EC1"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lastRenderedPageBreak/>
              <w:t>□</w:t>
            </w:r>
            <w:r w:rsidRPr="0015647D">
              <w:rPr>
                <w:rFonts w:ascii="Times New Roman" w:eastAsia="仿宋_GB2312" w:hAnsi="Times New Roman" w:cs="Times New Roman"/>
                <w:color w:val="000000" w:themeColor="text1"/>
                <w:kern w:val="0"/>
                <w:sz w:val="24"/>
                <w:szCs w:val="28"/>
              </w:rPr>
              <w:t>工业软件和</w:t>
            </w:r>
            <w:r w:rsidRPr="0015647D">
              <w:rPr>
                <w:rFonts w:ascii="Times New Roman" w:eastAsia="仿宋_GB2312" w:hAnsi="Times New Roman" w:cs="Times New Roman"/>
                <w:color w:val="000000" w:themeColor="text1"/>
                <w:kern w:val="0"/>
                <w:sz w:val="24"/>
                <w:szCs w:val="28"/>
              </w:rPr>
              <w:t>APP</w:t>
            </w:r>
            <w:r w:rsidRPr="0015647D">
              <w:rPr>
                <w:rFonts w:ascii="Times New Roman" w:eastAsia="仿宋_GB2312" w:hAnsi="Times New Roman" w:cs="Times New Roman"/>
                <w:color w:val="000000" w:themeColor="text1"/>
                <w:kern w:val="0"/>
                <w:sz w:val="24"/>
                <w:szCs w:val="28"/>
              </w:rPr>
              <w:t>订阅用户数量：</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186E72F7"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补充说明和分类详细介绍（具体应用服务类型、订阅类型；其它）</w:t>
            </w:r>
          </w:p>
          <w:p w14:paraId="603D20D4"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24216093"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2F82AF09"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4381B89F"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color w:val="000000" w:themeColor="text1"/>
                <w:kern w:val="0"/>
                <w:sz w:val="28"/>
                <w:szCs w:val="28"/>
              </w:rPr>
              <w:t>□</w:t>
            </w:r>
            <w:r w:rsidRPr="0015647D">
              <w:rPr>
                <w:rFonts w:ascii="Times New Roman" w:eastAsia="仿宋_GB2312" w:hAnsi="Times New Roman" w:cs="Times New Roman"/>
                <w:color w:val="000000" w:themeColor="text1"/>
                <w:kern w:val="0"/>
                <w:sz w:val="28"/>
                <w:szCs w:val="28"/>
              </w:rPr>
              <w:t>工业机理模型</w:t>
            </w:r>
            <w:r w:rsidRPr="0015647D">
              <w:rPr>
                <w:rFonts w:ascii="Times New Roman" w:eastAsia="仿宋_GB2312" w:hAnsi="Times New Roman" w:cs="Times New Roman"/>
                <w:color w:val="000000" w:themeColor="text1"/>
                <w:kern w:val="0"/>
                <w:sz w:val="28"/>
                <w:szCs w:val="28"/>
              </w:rPr>
              <w:t>:___________</w:t>
            </w:r>
            <w:r w:rsidRPr="0015647D">
              <w:rPr>
                <w:rFonts w:ascii="Times New Roman" w:eastAsia="仿宋_GB2312" w:hAnsi="Times New Roman" w:cs="Times New Roman"/>
                <w:color w:val="000000" w:themeColor="text1"/>
                <w:kern w:val="0"/>
                <w:sz w:val="28"/>
                <w:szCs w:val="28"/>
              </w:rPr>
              <w:t>类，</w:t>
            </w:r>
            <w:r w:rsidRPr="0015647D">
              <w:rPr>
                <w:rFonts w:ascii="Times New Roman" w:eastAsia="仿宋_GB2312" w:hAnsi="Times New Roman" w:cs="Times New Roman"/>
                <w:color w:val="000000" w:themeColor="text1"/>
                <w:kern w:val="0"/>
                <w:sz w:val="28"/>
                <w:szCs w:val="28"/>
              </w:rPr>
              <w:t>___________</w:t>
            </w:r>
            <w:r w:rsidRPr="0015647D">
              <w:rPr>
                <w:rFonts w:ascii="Times New Roman" w:eastAsia="仿宋_GB2312" w:hAnsi="Times New Roman" w:cs="Times New Roman"/>
                <w:color w:val="000000" w:themeColor="text1"/>
                <w:kern w:val="0"/>
                <w:sz w:val="28"/>
                <w:szCs w:val="28"/>
              </w:rPr>
              <w:t>个</w:t>
            </w:r>
          </w:p>
          <w:p w14:paraId="6294891F"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（融合了工业行业知识和数据科学的模型）</w:t>
            </w:r>
          </w:p>
          <w:p w14:paraId="775D5089" w14:textId="77777777" w:rsidR="00FE2512" w:rsidRPr="0015647D" w:rsidRDefault="00FE2512" w:rsidP="001F1A94">
            <w:pPr>
              <w:rPr>
                <w:rFonts w:ascii="Times New Roman" w:eastAsia="仿宋_GB2312" w:hAnsi="Times New Roman" w:cs="Times New Roman"/>
                <w:color w:val="000000" w:themeColor="text1"/>
                <w:sz w:val="20"/>
              </w:rPr>
            </w:pPr>
            <w:r w:rsidRPr="0015647D">
              <w:rPr>
                <w:rFonts w:ascii="Times New Roman" w:eastAsia="仿宋_GB2312" w:hAnsi="Times New Roman" w:cs="Times New Roman"/>
                <w:color w:val="000000" w:themeColor="text1"/>
                <w:kern w:val="0"/>
                <w:sz w:val="24"/>
                <w:szCs w:val="28"/>
              </w:rPr>
              <w:t>□</w:t>
            </w:r>
            <w:proofErr w:type="gramStart"/>
            <w:r w:rsidRPr="0015647D">
              <w:rPr>
                <w:rFonts w:ascii="Times New Roman" w:eastAsia="仿宋_GB2312" w:hAnsi="Times New Roman" w:cs="Times New Roman"/>
                <w:color w:val="000000" w:themeColor="text1"/>
                <w:kern w:val="0"/>
                <w:sz w:val="24"/>
                <w:szCs w:val="28"/>
              </w:rPr>
              <w:t>微服务</w:t>
            </w:r>
            <w:proofErr w:type="gramEnd"/>
            <w:r w:rsidRPr="0015647D">
              <w:rPr>
                <w:rFonts w:ascii="Times New Roman" w:eastAsia="仿宋_GB2312" w:hAnsi="Times New Roman" w:cs="Times New Roman"/>
                <w:color w:val="000000" w:themeColor="text1"/>
                <w:kern w:val="0"/>
                <w:sz w:val="24"/>
                <w:szCs w:val="28"/>
              </w:rPr>
              <w:t>组件数量：</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51E795A6"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（面向的工业场景类型）（微服务：封装了工业知识和算法，并且可以供开发者灵活调用的功能模块）</w:t>
            </w:r>
          </w:p>
          <w:p w14:paraId="3C64E123" w14:textId="77777777" w:rsidR="00FE2512" w:rsidRPr="0015647D" w:rsidRDefault="00FE2512" w:rsidP="001F1A94">
            <w:pPr>
              <w:rPr>
                <w:rFonts w:ascii="Times New Roman" w:eastAsia="仿宋_GB2312" w:hAnsi="Times New Roman" w:cs="Times New Roman"/>
                <w:color w:val="000000" w:themeColor="text1"/>
                <w:sz w:val="20"/>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行业机理模型月平均调用次数：</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次</w:t>
            </w:r>
          </w:p>
          <w:p w14:paraId="051DE1C5" w14:textId="77777777" w:rsidR="00FE2512" w:rsidRPr="0015647D" w:rsidRDefault="00FE2512" w:rsidP="001F1A94">
            <w:pPr>
              <w:rPr>
                <w:rFonts w:ascii="Times New Roman" w:eastAsia="仿宋_GB2312" w:hAnsi="Times New Roman" w:cs="Times New Roman"/>
                <w:color w:val="000000" w:themeColor="text1"/>
                <w:sz w:val="20"/>
              </w:rPr>
            </w:pPr>
            <w:r w:rsidRPr="0015647D">
              <w:rPr>
                <w:rFonts w:ascii="Times New Roman" w:eastAsia="仿宋_GB2312" w:hAnsi="Times New Roman" w:cs="Times New Roman"/>
                <w:color w:val="000000" w:themeColor="text1"/>
                <w:kern w:val="0"/>
                <w:sz w:val="24"/>
                <w:szCs w:val="28"/>
              </w:rPr>
              <w:t>□</w:t>
            </w:r>
            <w:proofErr w:type="gramStart"/>
            <w:r w:rsidRPr="0015647D">
              <w:rPr>
                <w:rFonts w:ascii="Times New Roman" w:eastAsia="仿宋_GB2312" w:hAnsi="Times New Roman" w:cs="Times New Roman"/>
                <w:color w:val="000000" w:themeColor="text1"/>
                <w:kern w:val="0"/>
                <w:sz w:val="24"/>
                <w:szCs w:val="28"/>
              </w:rPr>
              <w:t>微服务</w:t>
            </w:r>
            <w:proofErr w:type="gramEnd"/>
            <w:r w:rsidRPr="0015647D">
              <w:rPr>
                <w:rFonts w:ascii="Times New Roman" w:eastAsia="仿宋_GB2312" w:hAnsi="Times New Roman" w:cs="Times New Roman"/>
                <w:color w:val="000000" w:themeColor="text1"/>
                <w:kern w:val="0"/>
                <w:sz w:val="24"/>
                <w:szCs w:val="28"/>
              </w:rPr>
              <w:t>组件月平均调用次数：</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次</w:t>
            </w:r>
          </w:p>
          <w:p w14:paraId="666B052D"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w:t>
            </w:r>
            <w:r w:rsidRPr="0015647D">
              <w:rPr>
                <w:rFonts w:ascii="Times New Roman" w:eastAsia="仿宋_GB2312" w:hAnsi="Times New Roman" w:cs="Times New Roman"/>
                <w:b/>
                <w:color w:val="000000" w:themeColor="text1"/>
                <w:kern w:val="0"/>
                <w:sz w:val="28"/>
                <w:szCs w:val="28"/>
              </w:rPr>
              <w:t>(</w:t>
            </w:r>
            <w:r w:rsidRPr="0015647D">
              <w:rPr>
                <w:rFonts w:ascii="Times New Roman" w:eastAsia="仿宋_GB2312" w:hAnsi="Times New Roman" w:cs="Times New Roman"/>
                <w:b/>
                <w:color w:val="000000" w:themeColor="text1"/>
                <w:kern w:val="0"/>
                <w:sz w:val="28"/>
                <w:szCs w:val="28"/>
              </w:rPr>
              <w:t>具体的工业机理模型、</w:t>
            </w:r>
            <w:proofErr w:type="gramStart"/>
            <w:r w:rsidRPr="0015647D">
              <w:rPr>
                <w:rFonts w:ascii="Times New Roman" w:eastAsia="仿宋_GB2312" w:hAnsi="Times New Roman" w:cs="Times New Roman"/>
                <w:b/>
                <w:color w:val="000000" w:themeColor="text1"/>
                <w:kern w:val="0"/>
                <w:sz w:val="28"/>
                <w:szCs w:val="28"/>
              </w:rPr>
              <w:t>微服务</w:t>
            </w:r>
            <w:proofErr w:type="gramEnd"/>
            <w:r w:rsidRPr="0015647D">
              <w:rPr>
                <w:rFonts w:ascii="Times New Roman" w:eastAsia="仿宋_GB2312" w:hAnsi="Times New Roman" w:cs="Times New Roman"/>
                <w:b/>
                <w:color w:val="000000" w:themeColor="text1"/>
                <w:kern w:val="0"/>
                <w:sz w:val="28"/>
                <w:szCs w:val="28"/>
              </w:rPr>
              <w:t>组件类型；其它</w:t>
            </w:r>
            <w:r w:rsidRPr="0015647D">
              <w:rPr>
                <w:rFonts w:ascii="Times New Roman" w:eastAsia="仿宋_GB2312" w:hAnsi="Times New Roman" w:cs="Times New Roman"/>
                <w:b/>
                <w:color w:val="000000" w:themeColor="text1"/>
                <w:kern w:val="0"/>
                <w:sz w:val="28"/>
                <w:szCs w:val="28"/>
              </w:rPr>
              <w:t>)</w:t>
            </w:r>
          </w:p>
          <w:p w14:paraId="32B27B8C"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043A686E"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4FC4EAC6"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tc>
      </w:tr>
      <w:tr w:rsidR="00FE2512" w:rsidRPr="0015647D" w14:paraId="0C5B268F"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623C9C4A"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lastRenderedPageBreak/>
              <w:t xml:space="preserve">1.3 </w:t>
            </w:r>
            <w:r w:rsidRPr="0015647D">
              <w:rPr>
                <w:rFonts w:ascii="Times New Roman" w:eastAsia="仿宋_GB2312" w:hAnsi="Times New Roman" w:cs="Times New Roman"/>
                <w:b/>
                <w:color w:val="000000" w:themeColor="text1"/>
                <w:kern w:val="0"/>
                <w:sz w:val="28"/>
                <w:szCs w:val="28"/>
              </w:rPr>
              <w:t>用户与开发者管理情况</w:t>
            </w:r>
          </w:p>
          <w:p w14:paraId="4A449E8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平台用户总数：</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个</w:t>
            </w:r>
          </w:p>
          <w:p w14:paraId="458233C6"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（平台注册用户数）</w:t>
            </w:r>
          </w:p>
          <w:p w14:paraId="2F091C81"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平台活跃用户数：</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个</w:t>
            </w:r>
          </w:p>
          <w:p w14:paraId="0B97581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（在线时长</w:t>
            </w:r>
            <w:proofErr w:type="gramStart"/>
            <w:r w:rsidRPr="0015647D">
              <w:rPr>
                <w:rFonts w:ascii="Times New Roman" w:eastAsia="仿宋_GB2312" w:hAnsi="Times New Roman" w:cs="Times New Roman"/>
                <w:color w:val="000000" w:themeColor="text1"/>
                <w:kern w:val="0"/>
                <w:sz w:val="24"/>
                <w:szCs w:val="28"/>
              </w:rPr>
              <w:t>不少月</w:t>
            </w:r>
            <w:proofErr w:type="gramEnd"/>
            <w:r w:rsidRPr="0015647D">
              <w:rPr>
                <w:rFonts w:ascii="Times New Roman" w:eastAsia="仿宋_GB2312" w:hAnsi="Times New Roman" w:cs="Times New Roman"/>
                <w:color w:val="000000" w:themeColor="text1"/>
                <w:kern w:val="0"/>
                <w:sz w:val="24"/>
                <w:szCs w:val="28"/>
              </w:rPr>
              <w:t>10</w:t>
            </w:r>
            <w:r w:rsidRPr="0015647D">
              <w:rPr>
                <w:rFonts w:ascii="Times New Roman" w:eastAsia="仿宋_GB2312" w:hAnsi="Times New Roman" w:cs="Times New Roman"/>
                <w:color w:val="000000" w:themeColor="text1"/>
                <w:kern w:val="0"/>
                <w:sz w:val="24"/>
                <w:szCs w:val="28"/>
              </w:rPr>
              <w:t>小时</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月或登录不少于</w:t>
            </w:r>
            <w:r w:rsidRPr="0015647D">
              <w:rPr>
                <w:rFonts w:ascii="Times New Roman" w:eastAsia="仿宋_GB2312" w:hAnsi="Times New Roman" w:cs="Times New Roman"/>
                <w:color w:val="000000" w:themeColor="text1"/>
                <w:kern w:val="0"/>
                <w:sz w:val="24"/>
                <w:szCs w:val="28"/>
              </w:rPr>
              <w:t>5</w:t>
            </w:r>
            <w:r w:rsidRPr="0015647D">
              <w:rPr>
                <w:rFonts w:ascii="Times New Roman" w:eastAsia="仿宋_GB2312" w:hAnsi="Times New Roman" w:cs="Times New Roman"/>
                <w:color w:val="000000" w:themeColor="text1"/>
                <w:kern w:val="0"/>
                <w:sz w:val="24"/>
                <w:szCs w:val="28"/>
              </w:rPr>
              <w:t>次）</w:t>
            </w:r>
          </w:p>
          <w:p w14:paraId="481AE197"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平台服务的企业用户数：</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个</w:t>
            </w:r>
          </w:p>
          <w:p w14:paraId="4A4D2E07"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（需提供服务合同）</w:t>
            </w:r>
          </w:p>
          <w:p w14:paraId="0DEBAA06"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补充说明和分类详细介绍（用户具体使用的资源信息、研发工具、业务系统、设备</w:t>
            </w:r>
            <w:r w:rsidRPr="0015647D">
              <w:rPr>
                <w:rFonts w:ascii="Times New Roman" w:eastAsia="仿宋_GB2312" w:hAnsi="Times New Roman" w:cs="Times New Roman"/>
                <w:b/>
                <w:color w:val="000000" w:themeColor="text1"/>
                <w:kern w:val="0"/>
                <w:sz w:val="28"/>
                <w:szCs w:val="28"/>
              </w:rPr>
              <w:t>/</w:t>
            </w:r>
            <w:r w:rsidRPr="0015647D">
              <w:rPr>
                <w:rFonts w:ascii="Times New Roman" w:eastAsia="仿宋_GB2312" w:hAnsi="Times New Roman" w:cs="Times New Roman"/>
                <w:b/>
                <w:color w:val="000000" w:themeColor="text1"/>
                <w:kern w:val="0"/>
                <w:sz w:val="28"/>
                <w:szCs w:val="28"/>
              </w:rPr>
              <w:t>产品运维、制造能力的类型，其它）：</w:t>
            </w:r>
          </w:p>
          <w:p w14:paraId="24E655BD"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3373F7EC"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02FADE6C"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6D3385DC"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第三方开发者连接数量：</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个</w:t>
            </w:r>
          </w:p>
          <w:p w14:paraId="6CA344B4"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调用开发工具包开发者数量：</w:t>
            </w:r>
            <w:r w:rsidRPr="0015647D">
              <w:rPr>
                <w:rFonts w:ascii="Times New Roman" w:eastAsia="仿宋_GB2312" w:hAnsi="Times New Roman" w:cs="Times New Roman"/>
                <w:color w:val="000000" w:themeColor="text1"/>
                <w:kern w:val="0"/>
                <w:sz w:val="24"/>
                <w:szCs w:val="28"/>
              </w:rPr>
              <w:t xml:space="preserve"> ______</w:t>
            </w:r>
            <w:r w:rsidRPr="0015647D">
              <w:rPr>
                <w:rFonts w:ascii="Times New Roman" w:eastAsia="仿宋_GB2312" w:hAnsi="Times New Roman" w:cs="Times New Roman"/>
                <w:color w:val="000000" w:themeColor="text1"/>
                <w:kern w:val="0"/>
                <w:sz w:val="24"/>
                <w:szCs w:val="28"/>
              </w:rPr>
              <w:t>个</w:t>
            </w:r>
          </w:p>
          <w:p w14:paraId="4E8FA101"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调用算法模型的开发者数量：</w:t>
            </w:r>
            <w:r w:rsidRPr="0015647D">
              <w:rPr>
                <w:rFonts w:ascii="Times New Roman" w:eastAsia="仿宋_GB2312" w:hAnsi="Times New Roman" w:cs="Times New Roman"/>
                <w:color w:val="000000" w:themeColor="text1"/>
                <w:kern w:val="0"/>
                <w:sz w:val="24"/>
                <w:szCs w:val="28"/>
              </w:rPr>
              <w:t xml:space="preserve"> ______</w:t>
            </w:r>
            <w:r w:rsidRPr="0015647D">
              <w:rPr>
                <w:rFonts w:ascii="Times New Roman" w:eastAsia="仿宋_GB2312" w:hAnsi="Times New Roman" w:cs="Times New Roman"/>
                <w:color w:val="000000" w:themeColor="text1"/>
                <w:kern w:val="0"/>
                <w:sz w:val="24"/>
                <w:szCs w:val="28"/>
              </w:rPr>
              <w:t>个</w:t>
            </w:r>
          </w:p>
          <w:p w14:paraId="772087B0"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调用</w:t>
            </w:r>
            <w:proofErr w:type="gramStart"/>
            <w:r w:rsidRPr="0015647D">
              <w:rPr>
                <w:rFonts w:ascii="Times New Roman" w:eastAsia="仿宋_GB2312" w:hAnsi="Times New Roman" w:cs="Times New Roman"/>
                <w:color w:val="000000" w:themeColor="text1"/>
                <w:kern w:val="0"/>
                <w:sz w:val="24"/>
                <w:szCs w:val="28"/>
              </w:rPr>
              <w:t>微服务</w:t>
            </w:r>
            <w:proofErr w:type="gramEnd"/>
            <w:r w:rsidRPr="0015647D">
              <w:rPr>
                <w:rFonts w:ascii="Times New Roman" w:eastAsia="仿宋_GB2312" w:hAnsi="Times New Roman" w:cs="Times New Roman"/>
                <w:color w:val="000000" w:themeColor="text1"/>
                <w:kern w:val="0"/>
                <w:sz w:val="24"/>
                <w:szCs w:val="28"/>
              </w:rPr>
              <w:t>组件开发者数量：</w:t>
            </w:r>
            <w:r w:rsidRPr="0015647D">
              <w:rPr>
                <w:rFonts w:ascii="Times New Roman" w:eastAsia="仿宋_GB2312" w:hAnsi="Times New Roman" w:cs="Times New Roman"/>
                <w:color w:val="000000" w:themeColor="text1"/>
                <w:kern w:val="0"/>
                <w:sz w:val="24"/>
                <w:szCs w:val="28"/>
              </w:rPr>
              <w:t xml:space="preserve"> ______</w:t>
            </w:r>
            <w:r w:rsidRPr="0015647D">
              <w:rPr>
                <w:rFonts w:ascii="Times New Roman" w:eastAsia="仿宋_GB2312" w:hAnsi="Times New Roman" w:cs="Times New Roman"/>
                <w:color w:val="000000" w:themeColor="text1"/>
                <w:kern w:val="0"/>
                <w:sz w:val="24"/>
                <w:szCs w:val="28"/>
              </w:rPr>
              <w:t>个</w:t>
            </w:r>
          </w:p>
          <w:p w14:paraId="36027375"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补充说明和分类详细介绍（每类开发者具体调用了什么工具包、算法模型和微服务；如有调用其它类型服务的开发者，其它）：</w:t>
            </w:r>
          </w:p>
          <w:p w14:paraId="1714278C"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7B3DE9BE"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113D0D98"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6E3F4586"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r>
      <w:tr w:rsidR="00FE2512" w:rsidRPr="0015647D" w14:paraId="65A0EE66"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1FE2FF9D"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lastRenderedPageBreak/>
              <w:t>1.4</w:t>
            </w:r>
            <w:r w:rsidRPr="0015647D">
              <w:rPr>
                <w:rFonts w:ascii="Times New Roman" w:eastAsia="仿宋_GB2312" w:hAnsi="Times New Roman" w:cs="Times New Roman"/>
                <w:b/>
                <w:color w:val="000000" w:themeColor="text1"/>
                <w:kern w:val="0"/>
                <w:sz w:val="28"/>
                <w:szCs w:val="28"/>
              </w:rPr>
              <w:t>市场运营管理情况</w:t>
            </w:r>
          </w:p>
          <w:p w14:paraId="6274DE5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8"/>
                <w:szCs w:val="28"/>
              </w:rPr>
              <w:t>□</w:t>
            </w:r>
            <w:r w:rsidRPr="0015647D">
              <w:rPr>
                <w:rFonts w:ascii="Times New Roman" w:eastAsia="仿宋_GB2312" w:hAnsi="Times New Roman" w:cs="Times New Roman"/>
                <w:color w:val="000000" w:themeColor="text1"/>
                <w:kern w:val="0"/>
                <w:sz w:val="24"/>
                <w:szCs w:val="28"/>
              </w:rPr>
              <w:t>平台积累的工业数据量：</w:t>
            </w:r>
            <w:r w:rsidRPr="0015647D">
              <w:rPr>
                <w:rFonts w:ascii="Times New Roman" w:eastAsia="仿宋_GB2312" w:hAnsi="Times New Roman" w:cs="Times New Roman"/>
                <w:color w:val="000000" w:themeColor="text1"/>
                <w:kern w:val="0"/>
                <w:sz w:val="24"/>
                <w:szCs w:val="28"/>
              </w:rPr>
              <w:t>___________TB</w:t>
            </w:r>
          </w:p>
          <w:p w14:paraId="38825AD7"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□2018</w:t>
            </w:r>
            <w:r w:rsidRPr="0015647D">
              <w:rPr>
                <w:rFonts w:ascii="Times New Roman" w:eastAsia="仿宋_GB2312" w:hAnsi="Times New Roman" w:cs="Times New Roman"/>
                <w:color w:val="000000" w:themeColor="text1"/>
                <w:kern w:val="0"/>
                <w:sz w:val="24"/>
                <w:szCs w:val="28"/>
              </w:rPr>
              <w:t>年平台投资金额：</w:t>
            </w:r>
            <w:r w:rsidRPr="0015647D">
              <w:rPr>
                <w:rFonts w:ascii="Times New Roman" w:eastAsia="仿宋_GB2312" w:hAnsi="Times New Roman" w:cs="Times New Roman"/>
                <w:color w:val="000000" w:themeColor="text1"/>
                <w:kern w:val="0"/>
                <w:sz w:val="24"/>
                <w:szCs w:val="28"/>
              </w:rPr>
              <w:t>______</w:t>
            </w:r>
            <w:r w:rsidRPr="0015647D">
              <w:rPr>
                <w:rFonts w:ascii="Times New Roman" w:eastAsia="仿宋_GB2312" w:hAnsi="Times New Roman" w:cs="Times New Roman"/>
                <w:color w:val="000000" w:themeColor="text1"/>
                <w:kern w:val="0"/>
                <w:sz w:val="24"/>
                <w:szCs w:val="28"/>
              </w:rPr>
              <w:t>万元</w:t>
            </w:r>
          </w:p>
          <w:p w14:paraId="7BE3BC86"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□2018</w:t>
            </w:r>
            <w:r w:rsidRPr="0015647D">
              <w:rPr>
                <w:rFonts w:ascii="Times New Roman" w:eastAsia="仿宋_GB2312" w:hAnsi="Times New Roman" w:cs="Times New Roman"/>
                <w:color w:val="000000" w:themeColor="text1"/>
                <w:kern w:val="0"/>
                <w:sz w:val="24"/>
                <w:szCs w:val="28"/>
              </w:rPr>
              <w:t>年平台营业收入：</w:t>
            </w:r>
            <w:r w:rsidRPr="0015647D">
              <w:rPr>
                <w:rFonts w:ascii="Times New Roman" w:eastAsia="仿宋_GB2312" w:hAnsi="Times New Roman" w:cs="Times New Roman"/>
                <w:color w:val="000000" w:themeColor="text1"/>
                <w:kern w:val="0"/>
                <w:sz w:val="24"/>
                <w:szCs w:val="28"/>
              </w:rPr>
              <w:t xml:space="preserve"> ______</w:t>
            </w:r>
            <w:r w:rsidRPr="0015647D">
              <w:rPr>
                <w:rFonts w:ascii="Times New Roman" w:eastAsia="仿宋_GB2312" w:hAnsi="Times New Roman" w:cs="Times New Roman"/>
                <w:color w:val="000000" w:themeColor="text1"/>
                <w:kern w:val="0"/>
                <w:sz w:val="24"/>
                <w:szCs w:val="28"/>
              </w:rPr>
              <w:t>万元</w:t>
            </w:r>
          </w:p>
          <w:p w14:paraId="6AC45963"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补充说明和分类详细介绍（主要投资方向、主要收入来源，其它）：</w:t>
            </w:r>
          </w:p>
          <w:p w14:paraId="09A61CC9"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p w14:paraId="44AAFB33"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p w14:paraId="6E73A57F"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tc>
      </w:tr>
      <w:tr w:rsidR="00FE2512" w:rsidRPr="0015647D" w14:paraId="50110904"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F2F2F2"/>
            <w:vAlign w:val="center"/>
          </w:tcPr>
          <w:p w14:paraId="69E6A33B" w14:textId="77777777" w:rsidR="00FE2512" w:rsidRPr="0015647D" w:rsidRDefault="00FE2512" w:rsidP="00F248DF">
            <w:pPr>
              <w:numPr>
                <w:ilvl w:val="0"/>
                <w:numId w:val="1"/>
              </w:numPr>
              <w:jc w:val="cente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平台服务能力</w:t>
            </w:r>
          </w:p>
        </w:tc>
      </w:tr>
      <w:tr w:rsidR="00FE2512" w:rsidRPr="0015647D" w14:paraId="6207EEEE"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3893BE96"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2.1</w:t>
            </w:r>
            <w:r w:rsidRPr="0015647D">
              <w:rPr>
                <w:rFonts w:ascii="Times New Roman" w:eastAsia="仿宋_GB2312" w:hAnsi="Times New Roman" w:cs="Times New Roman"/>
                <w:b/>
                <w:color w:val="000000" w:themeColor="text1"/>
                <w:kern w:val="0"/>
                <w:sz w:val="28"/>
                <w:szCs w:val="28"/>
              </w:rPr>
              <w:t>存储和计算服务能力</w:t>
            </w:r>
          </w:p>
          <w:p w14:paraId="17035C0F"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提供的数据库类型：</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类</w:t>
            </w:r>
          </w:p>
          <w:p w14:paraId="76EF5D93"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数据存储和处理功能类型：</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p>
          <w:p w14:paraId="57E5BE19" w14:textId="77777777" w:rsidR="00FE2512" w:rsidRPr="0015647D" w:rsidRDefault="00FE2512" w:rsidP="001F1A94">
            <w:pPr>
              <w:rPr>
                <w:rFonts w:ascii="Times New Roman" w:eastAsia="仿宋_GB2312" w:hAnsi="Times New Roman" w:cs="Times New Roman"/>
                <w:color w:val="000000" w:themeColor="text1"/>
                <w:sz w:val="20"/>
              </w:rPr>
            </w:pPr>
            <w:r w:rsidRPr="0015647D">
              <w:rPr>
                <w:rFonts w:ascii="Times New Roman" w:eastAsia="仿宋_GB2312" w:hAnsi="Times New Roman" w:cs="Times New Roman"/>
                <w:color w:val="000000" w:themeColor="text1"/>
                <w:kern w:val="0"/>
                <w:sz w:val="24"/>
                <w:szCs w:val="28"/>
              </w:rPr>
              <w:t>（存储、编目、索引、元数据管理和质量评估等）</w:t>
            </w:r>
          </w:p>
          <w:p w14:paraId="23BA9BED"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数据实时处理能力（或理论计算峰值）：</w:t>
            </w:r>
            <w:r w:rsidRPr="0015647D">
              <w:rPr>
                <w:rFonts w:ascii="Times New Roman" w:eastAsia="仿宋_GB2312" w:hAnsi="Times New Roman" w:cs="Times New Roman"/>
                <w:color w:val="000000" w:themeColor="text1"/>
                <w:kern w:val="0"/>
                <w:sz w:val="24"/>
                <w:szCs w:val="28"/>
              </w:rPr>
              <w:t>___________GB/s</w:t>
            </w:r>
          </w:p>
          <w:p w14:paraId="48FC9A94"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最大并发访问数量：</w:t>
            </w:r>
            <w:r w:rsidRPr="0015647D">
              <w:rPr>
                <w:rFonts w:ascii="Times New Roman" w:eastAsia="仿宋_GB2312" w:hAnsi="Times New Roman" w:cs="Times New Roman"/>
                <w:color w:val="000000" w:themeColor="text1"/>
                <w:kern w:val="0"/>
                <w:sz w:val="24"/>
                <w:szCs w:val="28"/>
              </w:rPr>
              <w:t>_________</w:t>
            </w:r>
            <w:proofErr w:type="gramStart"/>
            <w:r w:rsidRPr="0015647D">
              <w:rPr>
                <w:rFonts w:ascii="Times New Roman" w:eastAsia="仿宋_GB2312" w:hAnsi="Times New Roman" w:cs="Times New Roman"/>
                <w:color w:val="000000" w:themeColor="text1"/>
                <w:kern w:val="0"/>
                <w:sz w:val="24"/>
                <w:szCs w:val="28"/>
              </w:rPr>
              <w:t>个</w:t>
            </w:r>
            <w:proofErr w:type="gramEnd"/>
            <w:r w:rsidRPr="0015647D">
              <w:rPr>
                <w:rFonts w:ascii="Times New Roman" w:eastAsia="仿宋_GB2312" w:hAnsi="Times New Roman" w:cs="Times New Roman"/>
                <w:color w:val="000000" w:themeColor="text1"/>
                <w:kern w:val="0"/>
                <w:sz w:val="24"/>
                <w:szCs w:val="28"/>
              </w:rPr>
              <w:t>/s</w:t>
            </w:r>
          </w:p>
          <w:p w14:paraId="1DC3048C"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资源请求响应时间：</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单个请求</w:t>
            </w:r>
            <w:r w:rsidRPr="0015647D">
              <w:rPr>
                <w:rFonts w:ascii="Times New Roman" w:eastAsia="仿宋_GB2312" w:hAnsi="Times New Roman" w:cs="Times New Roman"/>
                <w:color w:val="000000" w:themeColor="text1"/>
                <w:kern w:val="0"/>
                <w:sz w:val="24"/>
                <w:szCs w:val="28"/>
              </w:rPr>
              <w:t>/</w:t>
            </w:r>
            <w:proofErr w:type="spellStart"/>
            <w:r w:rsidRPr="0015647D">
              <w:rPr>
                <w:rFonts w:ascii="Times New Roman" w:eastAsia="仿宋_GB2312" w:hAnsi="Times New Roman" w:cs="Times New Roman"/>
                <w:color w:val="000000" w:themeColor="text1"/>
                <w:kern w:val="0"/>
                <w:sz w:val="24"/>
                <w:szCs w:val="28"/>
              </w:rPr>
              <w:t>ms</w:t>
            </w:r>
            <w:proofErr w:type="spellEnd"/>
          </w:p>
          <w:p w14:paraId="5D922E19"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网络带宽：</w:t>
            </w:r>
            <w:r w:rsidRPr="0015647D">
              <w:rPr>
                <w:rFonts w:ascii="Times New Roman" w:eastAsia="仿宋_GB2312" w:hAnsi="Times New Roman" w:cs="Times New Roman"/>
                <w:color w:val="000000" w:themeColor="text1"/>
                <w:kern w:val="0"/>
                <w:sz w:val="24"/>
                <w:szCs w:val="28"/>
              </w:rPr>
              <w:t>_________MB/s</w:t>
            </w:r>
          </w:p>
          <w:p w14:paraId="4BFF5A9C"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补充说明和分类详细介绍（具体的数据库类型、数据存储功能、数据计算功能，其它）</w:t>
            </w:r>
          </w:p>
          <w:p w14:paraId="1E43F13C"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2F8A471E"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66D705D7"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tc>
      </w:tr>
      <w:tr w:rsidR="00FE2512" w:rsidRPr="0015647D" w14:paraId="78018EC6"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65661AE4" w14:textId="77777777" w:rsidR="00FE2512" w:rsidRPr="0015647D" w:rsidRDefault="00FE2512" w:rsidP="001F1A94">
            <w:pPr>
              <w:rPr>
                <w:rFonts w:ascii="Times New Roman" w:eastAsia="仿宋_GB2312" w:hAnsi="Times New Roman" w:cs="Times New Roman"/>
                <w:color w:val="000000" w:themeColor="text1"/>
                <w:kern w:val="0"/>
                <w:sz w:val="24"/>
              </w:rPr>
            </w:pPr>
            <w:r w:rsidRPr="0015647D">
              <w:rPr>
                <w:rFonts w:ascii="Times New Roman" w:eastAsia="仿宋_GB2312" w:hAnsi="Times New Roman" w:cs="Times New Roman"/>
                <w:b/>
                <w:color w:val="000000" w:themeColor="text1"/>
                <w:kern w:val="0"/>
                <w:sz w:val="28"/>
                <w:szCs w:val="28"/>
              </w:rPr>
              <w:t xml:space="preserve">2.2 </w:t>
            </w:r>
            <w:r w:rsidRPr="0015647D">
              <w:rPr>
                <w:rFonts w:ascii="Times New Roman" w:eastAsia="仿宋_GB2312" w:hAnsi="Times New Roman" w:cs="Times New Roman"/>
                <w:b/>
                <w:color w:val="000000" w:themeColor="text1"/>
                <w:kern w:val="0"/>
                <w:sz w:val="28"/>
                <w:szCs w:val="28"/>
              </w:rPr>
              <w:t>应用开发服务能力</w:t>
            </w:r>
          </w:p>
          <w:p w14:paraId="19229564"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开发工具数量：</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5EC9DAC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（建模、仿真分析、可视化展示、知识管理工具等）</w:t>
            </w:r>
          </w:p>
          <w:p w14:paraId="00DA8F50"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开发语言数量：</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p>
          <w:p w14:paraId="5BB89813"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Java</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Ruby</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PHP</w:t>
            </w:r>
            <w:r w:rsidRPr="0015647D">
              <w:rPr>
                <w:rFonts w:ascii="Times New Roman" w:eastAsia="仿宋_GB2312" w:hAnsi="Times New Roman" w:cs="Times New Roman"/>
                <w:color w:val="000000" w:themeColor="text1"/>
                <w:kern w:val="0"/>
                <w:sz w:val="24"/>
                <w:szCs w:val="28"/>
              </w:rPr>
              <w:t>等）</w:t>
            </w:r>
          </w:p>
          <w:p w14:paraId="53AEEA98"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通用算法模型数量：</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786A986A"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开发工具月平均调用次数：</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次</w:t>
            </w:r>
          </w:p>
          <w:p w14:paraId="2C661A7D"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通用算法模型月平均调用次数：</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次</w:t>
            </w:r>
          </w:p>
          <w:p w14:paraId="6412EA2D"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是否具备图形化开发能力：</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w:t>
            </w:r>
            <w:r w:rsidRPr="0015647D">
              <w:rPr>
                <w:rFonts w:ascii="Times New Roman" w:eastAsia="仿宋_GB2312" w:hAnsi="Times New Roman" w:cs="Times New Roman"/>
                <w:color w:val="000000" w:themeColor="text1"/>
                <w:kern w:val="0"/>
                <w:sz w:val="24"/>
                <w:szCs w:val="28"/>
              </w:rPr>
              <w:t xml:space="preserve">  □</w:t>
            </w:r>
            <w:r w:rsidRPr="0015647D">
              <w:rPr>
                <w:rFonts w:ascii="Times New Roman" w:eastAsia="仿宋_GB2312" w:hAnsi="Times New Roman" w:cs="Times New Roman"/>
                <w:color w:val="000000" w:themeColor="text1"/>
                <w:kern w:val="0"/>
                <w:sz w:val="24"/>
                <w:szCs w:val="28"/>
              </w:rPr>
              <w:t>否</w:t>
            </w:r>
          </w:p>
          <w:p w14:paraId="44AEA61A"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w:t>
            </w:r>
            <w:r w:rsidRPr="0015647D">
              <w:rPr>
                <w:rFonts w:ascii="Times New Roman" w:eastAsia="仿宋_GB2312" w:hAnsi="Times New Roman" w:cs="Times New Roman"/>
                <w:b/>
                <w:color w:val="000000" w:themeColor="text1"/>
                <w:kern w:val="0"/>
                <w:sz w:val="28"/>
                <w:szCs w:val="28"/>
              </w:rPr>
              <w:t>(</w:t>
            </w:r>
            <w:r w:rsidRPr="0015647D">
              <w:rPr>
                <w:rFonts w:ascii="Times New Roman" w:eastAsia="仿宋_GB2312" w:hAnsi="Times New Roman" w:cs="Times New Roman"/>
                <w:b/>
                <w:color w:val="000000" w:themeColor="text1"/>
                <w:kern w:val="0"/>
                <w:sz w:val="28"/>
                <w:szCs w:val="28"/>
              </w:rPr>
              <w:t>具体的开发工具、开发语言、通用算法模型，其它</w:t>
            </w:r>
            <w:r w:rsidRPr="0015647D">
              <w:rPr>
                <w:rFonts w:ascii="Times New Roman" w:eastAsia="仿宋_GB2312" w:hAnsi="Times New Roman" w:cs="Times New Roman"/>
                <w:b/>
                <w:color w:val="000000" w:themeColor="text1"/>
                <w:kern w:val="0"/>
                <w:sz w:val="28"/>
                <w:szCs w:val="28"/>
              </w:rPr>
              <w:t>)</w:t>
            </w:r>
          </w:p>
          <w:p w14:paraId="7B27008B"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224CD12E"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r>
      <w:tr w:rsidR="00FE2512" w:rsidRPr="0015647D" w14:paraId="7A1B33F7"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6ECF438E"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 xml:space="preserve">2.3 </w:t>
            </w:r>
            <w:r w:rsidRPr="0015647D">
              <w:rPr>
                <w:rFonts w:ascii="Times New Roman" w:eastAsia="仿宋_GB2312" w:hAnsi="Times New Roman" w:cs="Times New Roman"/>
                <w:b/>
                <w:color w:val="000000" w:themeColor="text1"/>
                <w:kern w:val="0"/>
                <w:sz w:val="28"/>
                <w:szCs w:val="28"/>
              </w:rPr>
              <w:t>平台间调用服务能力</w:t>
            </w:r>
          </w:p>
          <w:p w14:paraId="205F81B8"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支持跨平台调用的行业机理模型：</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0B002F50"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lastRenderedPageBreak/>
              <w:t>□</w:t>
            </w:r>
            <w:r w:rsidRPr="0015647D">
              <w:rPr>
                <w:rFonts w:ascii="Times New Roman" w:eastAsia="仿宋_GB2312" w:hAnsi="Times New Roman" w:cs="Times New Roman"/>
                <w:color w:val="000000" w:themeColor="text1"/>
                <w:kern w:val="0"/>
                <w:sz w:val="24"/>
                <w:szCs w:val="28"/>
              </w:rPr>
              <w:t>支持跨平台调用的工业微服务：</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2123BDC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支持跨平台调用的工业</w:t>
            </w:r>
            <w:r w:rsidRPr="0015647D">
              <w:rPr>
                <w:rFonts w:ascii="Times New Roman" w:eastAsia="仿宋_GB2312" w:hAnsi="Times New Roman" w:cs="Times New Roman"/>
                <w:color w:val="000000" w:themeColor="text1"/>
                <w:kern w:val="0"/>
                <w:sz w:val="24"/>
                <w:szCs w:val="28"/>
              </w:rPr>
              <w:t>APP</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733400C3"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对</w:t>
            </w:r>
            <w:r w:rsidRPr="0015647D">
              <w:rPr>
                <w:rFonts w:ascii="Times New Roman" w:eastAsia="仿宋_GB2312" w:hAnsi="Times New Roman" w:cs="Times New Roman"/>
                <w:color w:val="000000" w:themeColor="text1"/>
                <w:kern w:val="0"/>
                <w:sz w:val="24"/>
                <w:szCs w:val="28"/>
              </w:rPr>
              <w:t>IaaS</w:t>
            </w:r>
            <w:r w:rsidRPr="0015647D">
              <w:rPr>
                <w:rFonts w:ascii="Times New Roman" w:eastAsia="仿宋_GB2312" w:hAnsi="Times New Roman" w:cs="Times New Roman"/>
                <w:color w:val="000000" w:themeColor="text1"/>
                <w:kern w:val="0"/>
                <w:sz w:val="24"/>
                <w:szCs w:val="28"/>
              </w:rPr>
              <w:t>的兼容管理组件：</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2D0E1CA5"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w:t>
            </w:r>
            <w:r w:rsidRPr="0015647D">
              <w:rPr>
                <w:rFonts w:ascii="Times New Roman" w:eastAsia="仿宋_GB2312" w:hAnsi="Times New Roman" w:cs="Times New Roman"/>
                <w:b/>
                <w:color w:val="000000" w:themeColor="text1"/>
                <w:kern w:val="0"/>
                <w:sz w:val="28"/>
                <w:szCs w:val="28"/>
              </w:rPr>
              <w:t>(</w:t>
            </w:r>
            <w:r w:rsidRPr="0015647D">
              <w:rPr>
                <w:rFonts w:ascii="Times New Roman" w:eastAsia="仿宋_GB2312" w:hAnsi="Times New Roman" w:cs="Times New Roman"/>
                <w:b/>
                <w:color w:val="000000" w:themeColor="text1"/>
                <w:kern w:val="0"/>
                <w:sz w:val="28"/>
                <w:szCs w:val="28"/>
              </w:rPr>
              <w:t>具体可跨平台调用的机理模型、工业微服务、工业</w:t>
            </w:r>
            <w:r w:rsidRPr="0015647D">
              <w:rPr>
                <w:rFonts w:ascii="Times New Roman" w:eastAsia="仿宋_GB2312" w:hAnsi="Times New Roman" w:cs="Times New Roman"/>
                <w:b/>
                <w:color w:val="000000" w:themeColor="text1"/>
                <w:kern w:val="0"/>
                <w:sz w:val="28"/>
                <w:szCs w:val="28"/>
              </w:rPr>
              <w:t>APP</w:t>
            </w:r>
            <w:r w:rsidRPr="0015647D">
              <w:rPr>
                <w:rFonts w:ascii="Times New Roman" w:eastAsia="仿宋_GB2312" w:hAnsi="Times New Roman" w:cs="Times New Roman"/>
                <w:b/>
                <w:color w:val="000000" w:themeColor="text1"/>
                <w:kern w:val="0"/>
                <w:sz w:val="28"/>
                <w:szCs w:val="28"/>
              </w:rPr>
              <w:t>以及</w:t>
            </w:r>
            <w:r w:rsidRPr="0015647D">
              <w:rPr>
                <w:rFonts w:ascii="Times New Roman" w:eastAsia="仿宋_GB2312" w:hAnsi="Times New Roman" w:cs="Times New Roman"/>
                <w:b/>
                <w:color w:val="000000" w:themeColor="text1"/>
                <w:kern w:val="0"/>
                <w:sz w:val="28"/>
                <w:szCs w:val="28"/>
              </w:rPr>
              <w:t>IaaS</w:t>
            </w:r>
            <w:r w:rsidRPr="0015647D">
              <w:rPr>
                <w:rFonts w:ascii="Times New Roman" w:eastAsia="仿宋_GB2312" w:hAnsi="Times New Roman" w:cs="Times New Roman"/>
                <w:b/>
                <w:color w:val="000000" w:themeColor="text1"/>
                <w:kern w:val="0"/>
                <w:sz w:val="28"/>
                <w:szCs w:val="28"/>
              </w:rPr>
              <w:t>兼容管理组件，其它</w:t>
            </w:r>
            <w:r w:rsidRPr="0015647D">
              <w:rPr>
                <w:rFonts w:ascii="Times New Roman" w:eastAsia="仿宋_GB2312" w:hAnsi="Times New Roman" w:cs="Times New Roman"/>
                <w:b/>
                <w:color w:val="000000" w:themeColor="text1"/>
                <w:kern w:val="0"/>
                <w:sz w:val="28"/>
                <w:szCs w:val="28"/>
              </w:rPr>
              <w:t>)</w:t>
            </w:r>
          </w:p>
          <w:p w14:paraId="116DBDB0"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3A12B0F3"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r>
      <w:tr w:rsidR="00FE2512" w:rsidRPr="0015647D" w14:paraId="4DF764A9" w14:textId="77777777" w:rsidTr="001F1A94">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14:paraId="00A574D5"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lastRenderedPageBreak/>
              <w:t xml:space="preserve">2.4 </w:t>
            </w:r>
            <w:r w:rsidRPr="0015647D">
              <w:rPr>
                <w:rFonts w:ascii="Times New Roman" w:eastAsia="仿宋_GB2312" w:hAnsi="Times New Roman" w:cs="Times New Roman"/>
                <w:b/>
                <w:color w:val="000000" w:themeColor="text1"/>
                <w:kern w:val="0"/>
                <w:sz w:val="28"/>
                <w:szCs w:val="28"/>
              </w:rPr>
              <w:t>安全保障服务能力</w:t>
            </w:r>
          </w:p>
          <w:p w14:paraId="667FCAA5"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安全防护的功能模块及组件：</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___________</w:t>
            </w:r>
            <w:r w:rsidRPr="0015647D">
              <w:rPr>
                <w:rFonts w:ascii="Times New Roman" w:eastAsia="仿宋_GB2312" w:hAnsi="Times New Roman" w:cs="Times New Roman"/>
                <w:color w:val="000000" w:themeColor="text1"/>
                <w:kern w:val="0"/>
                <w:sz w:val="24"/>
                <w:szCs w:val="28"/>
              </w:rPr>
              <w:t>个</w:t>
            </w:r>
          </w:p>
          <w:p w14:paraId="4F8E0FC8"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平台安全防护工具库、病毒库、漏洞库：</w:t>
            </w:r>
            <w:r w:rsidRPr="0015647D">
              <w:rPr>
                <w:rFonts w:ascii="Times New Roman" w:eastAsia="仿宋_GB2312" w:hAnsi="Times New Roman" w:cs="Times New Roman"/>
                <w:color w:val="000000" w:themeColor="text1"/>
                <w:kern w:val="0"/>
                <w:sz w:val="24"/>
                <w:szCs w:val="28"/>
              </w:rPr>
              <w:t>_______</w:t>
            </w:r>
            <w:r w:rsidRPr="0015647D">
              <w:rPr>
                <w:rFonts w:ascii="Times New Roman" w:eastAsia="仿宋_GB2312" w:hAnsi="Times New Roman" w:cs="Times New Roman"/>
                <w:color w:val="000000" w:themeColor="text1"/>
                <w:kern w:val="0"/>
                <w:sz w:val="24"/>
                <w:szCs w:val="28"/>
              </w:rPr>
              <w:t>类，</w:t>
            </w:r>
            <w:r w:rsidRPr="0015647D">
              <w:rPr>
                <w:rFonts w:ascii="Times New Roman" w:eastAsia="仿宋_GB2312" w:hAnsi="Times New Roman" w:cs="Times New Roman"/>
                <w:color w:val="000000" w:themeColor="text1"/>
                <w:kern w:val="0"/>
                <w:sz w:val="24"/>
                <w:szCs w:val="28"/>
              </w:rPr>
              <w:t>________</w:t>
            </w:r>
            <w:r w:rsidRPr="0015647D">
              <w:rPr>
                <w:rFonts w:ascii="Times New Roman" w:eastAsia="仿宋_GB2312" w:hAnsi="Times New Roman" w:cs="Times New Roman"/>
                <w:color w:val="000000" w:themeColor="text1"/>
                <w:kern w:val="0"/>
                <w:sz w:val="24"/>
                <w:szCs w:val="28"/>
              </w:rPr>
              <w:t>个</w:t>
            </w:r>
          </w:p>
          <w:p w14:paraId="180049EB"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是否有安全防护的保障机制：</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w:t>
            </w:r>
            <w:r w:rsidRPr="0015647D">
              <w:rPr>
                <w:rFonts w:ascii="Times New Roman" w:eastAsia="仿宋_GB2312" w:hAnsi="Times New Roman" w:cs="Times New Roman"/>
                <w:color w:val="000000" w:themeColor="text1"/>
                <w:kern w:val="0"/>
                <w:sz w:val="24"/>
                <w:szCs w:val="28"/>
              </w:rPr>
              <w:t xml:space="preserve"> □</w:t>
            </w:r>
            <w:r w:rsidRPr="0015647D">
              <w:rPr>
                <w:rFonts w:ascii="Times New Roman" w:eastAsia="仿宋_GB2312" w:hAnsi="Times New Roman" w:cs="Times New Roman"/>
                <w:color w:val="000000" w:themeColor="text1"/>
                <w:kern w:val="0"/>
                <w:sz w:val="24"/>
                <w:szCs w:val="28"/>
              </w:rPr>
              <w:t>否</w:t>
            </w:r>
          </w:p>
          <w:p w14:paraId="5E20832D"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w:t>
            </w:r>
            <w:r w:rsidRPr="0015647D">
              <w:rPr>
                <w:rFonts w:ascii="Times New Roman" w:eastAsia="仿宋_GB2312" w:hAnsi="Times New Roman" w:cs="Times New Roman"/>
                <w:b/>
                <w:color w:val="000000" w:themeColor="text1"/>
                <w:kern w:val="0"/>
                <w:sz w:val="28"/>
                <w:szCs w:val="28"/>
              </w:rPr>
              <w:t>(</w:t>
            </w:r>
            <w:r w:rsidRPr="0015647D">
              <w:rPr>
                <w:rFonts w:ascii="Times New Roman" w:eastAsia="仿宋_GB2312" w:hAnsi="Times New Roman" w:cs="Times New Roman"/>
                <w:b/>
                <w:color w:val="000000" w:themeColor="text1"/>
                <w:kern w:val="0"/>
                <w:sz w:val="28"/>
                <w:szCs w:val="28"/>
              </w:rPr>
              <w:t>介绍平台安全防护技术、功能模块或组件，以及安全防护机制，其它</w:t>
            </w:r>
            <w:r w:rsidRPr="0015647D">
              <w:rPr>
                <w:rFonts w:ascii="Times New Roman" w:eastAsia="仿宋_GB2312" w:hAnsi="Times New Roman" w:cs="Times New Roman"/>
                <w:b/>
                <w:color w:val="000000" w:themeColor="text1"/>
                <w:kern w:val="0"/>
                <w:sz w:val="28"/>
                <w:szCs w:val="28"/>
              </w:rPr>
              <w:t>)</w:t>
            </w:r>
          </w:p>
          <w:p w14:paraId="20554824"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p w14:paraId="02BD4B0C"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p w14:paraId="32F4C727"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p w14:paraId="7388FB0F"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p w14:paraId="691461C3" w14:textId="77777777" w:rsidR="00FE2512" w:rsidRPr="0015647D" w:rsidRDefault="00FE2512" w:rsidP="001F1A94">
            <w:pPr>
              <w:rPr>
                <w:rFonts w:ascii="Times New Roman" w:eastAsia="仿宋_GB2312" w:hAnsi="Times New Roman" w:cs="Times New Roman"/>
                <w:b/>
                <w:color w:val="000000" w:themeColor="text1"/>
                <w:kern w:val="0"/>
                <w:sz w:val="28"/>
                <w:szCs w:val="28"/>
              </w:rPr>
            </w:pPr>
          </w:p>
        </w:tc>
      </w:tr>
      <w:tr w:rsidR="00FE2512" w:rsidRPr="0015647D" w14:paraId="6AF4E603" w14:textId="77777777" w:rsidTr="001F1A94">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14:paraId="26DD73AC" w14:textId="77777777" w:rsidR="00FE2512" w:rsidRPr="0015647D" w:rsidRDefault="00FE2512" w:rsidP="001F1A94">
            <w:pPr>
              <w:rPr>
                <w:rFonts w:ascii="Times New Roman" w:eastAsia="仿宋_GB2312" w:hAnsi="Times New Roman" w:cs="Times New Roman"/>
                <w:b/>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2.5</w:t>
            </w:r>
            <w:r w:rsidRPr="0015647D">
              <w:rPr>
                <w:rFonts w:ascii="Times New Roman" w:eastAsia="仿宋_GB2312" w:hAnsi="Times New Roman" w:cs="Times New Roman"/>
                <w:b/>
                <w:color w:val="000000" w:themeColor="text1"/>
                <w:kern w:val="0"/>
                <w:sz w:val="28"/>
                <w:szCs w:val="28"/>
              </w:rPr>
              <w:t>先进技术应用能力</w:t>
            </w:r>
          </w:p>
          <w:p w14:paraId="18AB63E1"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是否</w:t>
            </w:r>
            <w:proofErr w:type="gramStart"/>
            <w:r w:rsidRPr="0015647D">
              <w:rPr>
                <w:rFonts w:ascii="Times New Roman" w:eastAsia="仿宋_GB2312" w:hAnsi="Times New Roman" w:cs="Times New Roman"/>
                <w:color w:val="000000" w:themeColor="text1"/>
                <w:kern w:val="0"/>
                <w:sz w:val="24"/>
                <w:szCs w:val="28"/>
              </w:rPr>
              <w:t>运用区</w:t>
            </w:r>
            <w:proofErr w:type="gramEnd"/>
            <w:r w:rsidRPr="0015647D">
              <w:rPr>
                <w:rFonts w:ascii="Times New Roman" w:eastAsia="仿宋_GB2312" w:hAnsi="Times New Roman" w:cs="Times New Roman"/>
                <w:color w:val="000000" w:themeColor="text1"/>
                <w:kern w:val="0"/>
                <w:sz w:val="24"/>
                <w:szCs w:val="28"/>
              </w:rPr>
              <w:t>块链、人工智能等新技术：</w:t>
            </w: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是</w:t>
            </w:r>
            <w:r w:rsidRPr="0015647D">
              <w:rPr>
                <w:rFonts w:ascii="Times New Roman" w:eastAsia="仿宋_GB2312" w:hAnsi="Times New Roman" w:cs="Times New Roman"/>
                <w:color w:val="000000" w:themeColor="text1"/>
                <w:kern w:val="0"/>
                <w:sz w:val="24"/>
                <w:szCs w:val="28"/>
              </w:rPr>
              <w:t xml:space="preserve"> □</w:t>
            </w:r>
            <w:r w:rsidRPr="0015647D">
              <w:rPr>
                <w:rFonts w:ascii="Times New Roman" w:eastAsia="仿宋_GB2312" w:hAnsi="Times New Roman" w:cs="Times New Roman"/>
                <w:color w:val="000000" w:themeColor="text1"/>
                <w:kern w:val="0"/>
                <w:sz w:val="24"/>
                <w:szCs w:val="28"/>
              </w:rPr>
              <w:t>否</w:t>
            </w:r>
          </w:p>
          <w:p w14:paraId="022372C7"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w:t>
            </w:r>
            <w:r w:rsidRPr="0015647D">
              <w:rPr>
                <w:rFonts w:ascii="Times New Roman" w:eastAsia="仿宋_GB2312" w:hAnsi="Times New Roman" w:cs="Times New Roman"/>
                <w:color w:val="000000" w:themeColor="text1"/>
                <w:kern w:val="0"/>
                <w:sz w:val="24"/>
                <w:szCs w:val="28"/>
              </w:rPr>
              <w:t>基于新技术的业务功能数量：</w:t>
            </w:r>
            <w:r w:rsidRPr="0015647D">
              <w:rPr>
                <w:rFonts w:ascii="Times New Roman" w:eastAsia="仿宋_GB2312" w:hAnsi="Times New Roman" w:cs="Times New Roman"/>
                <w:color w:val="000000" w:themeColor="text1"/>
                <w:kern w:val="0"/>
                <w:sz w:val="24"/>
                <w:szCs w:val="28"/>
              </w:rPr>
              <w:t>_________</w:t>
            </w:r>
            <w:r w:rsidRPr="0015647D">
              <w:rPr>
                <w:rFonts w:ascii="Times New Roman" w:eastAsia="仿宋_GB2312" w:hAnsi="Times New Roman" w:cs="Times New Roman"/>
                <w:color w:val="000000" w:themeColor="text1"/>
                <w:kern w:val="0"/>
                <w:sz w:val="24"/>
                <w:szCs w:val="28"/>
              </w:rPr>
              <w:t>个</w:t>
            </w:r>
          </w:p>
          <w:p w14:paraId="24F6ED13" w14:textId="77777777" w:rsidR="00FE2512" w:rsidRPr="0015647D" w:rsidRDefault="00FE2512" w:rsidP="001F1A94">
            <w:pPr>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（按功能的应用场景划分）</w:t>
            </w:r>
          </w:p>
          <w:p w14:paraId="2FF1AEE6" w14:textId="77777777" w:rsidR="00FE2512" w:rsidRPr="0015647D" w:rsidRDefault="00FE2512" w:rsidP="001F1A94">
            <w:pPr>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b/>
                <w:color w:val="000000" w:themeColor="text1"/>
                <w:kern w:val="0"/>
                <w:sz w:val="28"/>
                <w:szCs w:val="28"/>
              </w:rPr>
              <w:t>补充说明和分类详细介绍</w:t>
            </w:r>
            <w:r w:rsidRPr="0015647D">
              <w:rPr>
                <w:rFonts w:ascii="Times New Roman" w:eastAsia="仿宋_GB2312" w:hAnsi="Times New Roman" w:cs="Times New Roman"/>
                <w:b/>
                <w:color w:val="000000" w:themeColor="text1"/>
                <w:kern w:val="0"/>
                <w:sz w:val="28"/>
                <w:szCs w:val="28"/>
              </w:rPr>
              <w:t>(</w:t>
            </w:r>
            <w:r w:rsidRPr="0015647D">
              <w:rPr>
                <w:rFonts w:ascii="Times New Roman" w:eastAsia="仿宋_GB2312" w:hAnsi="Times New Roman" w:cs="Times New Roman"/>
                <w:b/>
                <w:color w:val="000000" w:themeColor="text1"/>
                <w:kern w:val="0"/>
                <w:sz w:val="28"/>
                <w:szCs w:val="28"/>
              </w:rPr>
              <w:t>介绍平台新技术的应用情况，其它</w:t>
            </w:r>
            <w:r w:rsidRPr="0015647D">
              <w:rPr>
                <w:rFonts w:ascii="Times New Roman" w:eastAsia="仿宋_GB2312" w:hAnsi="Times New Roman" w:cs="Times New Roman"/>
                <w:b/>
                <w:color w:val="000000" w:themeColor="text1"/>
                <w:kern w:val="0"/>
                <w:sz w:val="28"/>
                <w:szCs w:val="28"/>
              </w:rPr>
              <w:t>)</w:t>
            </w:r>
          </w:p>
          <w:p w14:paraId="65CF727D"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62680372"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4B5904AE"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31156001"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1C10C335" w14:textId="77777777" w:rsidR="00FE2512" w:rsidRPr="0015647D" w:rsidRDefault="00FE2512" w:rsidP="001F1A94">
            <w:pPr>
              <w:rPr>
                <w:rFonts w:ascii="Times New Roman" w:eastAsia="仿宋_GB2312" w:hAnsi="Times New Roman" w:cs="Times New Roman"/>
                <w:color w:val="000000" w:themeColor="text1"/>
                <w:kern w:val="0"/>
                <w:sz w:val="28"/>
                <w:szCs w:val="28"/>
              </w:rPr>
            </w:pPr>
          </w:p>
          <w:p w14:paraId="4A1D8E9C" w14:textId="77777777" w:rsidR="00FE2512" w:rsidRPr="0015647D" w:rsidRDefault="00FE2512" w:rsidP="001F1A94">
            <w:pPr>
              <w:rPr>
                <w:rFonts w:ascii="Times New Roman" w:eastAsia="仿宋_GB2312" w:hAnsi="Times New Roman" w:cs="Times New Roman"/>
                <w:color w:val="000000" w:themeColor="text1"/>
                <w:kern w:val="0"/>
                <w:sz w:val="28"/>
                <w:szCs w:val="28"/>
              </w:rPr>
            </w:pPr>
          </w:p>
        </w:tc>
      </w:tr>
    </w:tbl>
    <w:p w14:paraId="5028FE25" w14:textId="77777777" w:rsidR="00FE2512" w:rsidRPr="0015647D" w:rsidRDefault="00FE2512" w:rsidP="00FE2512">
      <w:pPr>
        <w:spacing w:line="520" w:lineRule="exact"/>
        <w:ind w:firstLineChars="200" w:firstLine="602"/>
        <w:rPr>
          <w:rFonts w:ascii="Times New Roman" w:eastAsia="仿宋_GB2312" w:hAnsi="Times New Roman" w:cs="Times New Roman"/>
          <w:b/>
          <w:bCs/>
          <w:color w:val="000000" w:themeColor="text1"/>
          <w:sz w:val="30"/>
          <w:szCs w:val="30"/>
        </w:rPr>
      </w:pPr>
      <w:r w:rsidRPr="0015647D">
        <w:rPr>
          <w:rFonts w:ascii="Times New Roman" w:eastAsia="仿宋_GB2312" w:hAnsi="Times New Roman" w:cs="Times New Roman"/>
          <w:b/>
          <w:bCs/>
          <w:color w:val="000000" w:themeColor="text1"/>
          <w:sz w:val="30"/>
          <w:szCs w:val="30"/>
        </w:rPr>
        <w:t>（三）工业互联网平台应用案例和效果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E2512" w:rsidRPr="0015647D" w14:paraId="40A635D1" w14:textId="77777777" w:rsidTr="001F1A94">
        <w:tc>
          <w:tcPr>
            <w:tcW w:w="8647" w:type="dxa"/>
          </w:tcPr>
          <w:p w14:paraId="4FAAB16D" w14:textId="77777777" w:rsidR="00FE2512" w:rsidRPr="0015647D" w:rsidRDefault="00FE2512" w:rsidP="001F1A94">
            <w:pPr>
              <w:spacing w:line="520" w:lineRule="exact"/>
              <w:rPr>
                <w:rFonts w:ascii="Times New Roman" w:eastAsia="仿宋_GB2312" w:hAnsi="Times New Roman" w:cs="Times New Roman"/>
                <w:color w:val="000000" w:themeColor="text1"/>
                <w:kern w:val="0"/>
                <w:sz w:val="28"/>
                <w:szCs w:val="28"/>
              </w:rPr>
            </w:pPr>
            <w:r w:rsidRPr="0015647D">
              <w:rPr>
                <w:rFonts w:ascii="Times New Roman" w:eastAsia="仿宋_GB2312" w:hAnsi="Times New Roman" w:cs="Times New Roman"/>
                <w:color w:val="000000" w:themeColor="text1"/>
                <w:kern w:val="0"/>
                <w:sz w:val="24"/>
                <w:szCs w:val="28"/>
              </w:rPr>
              <w:t>选择工业互联网平台应用的几个特定工业场景，如设备管理优化、研发设计优化、运营管理优化、生产执行优化、产品全生命周期管理优化、供应链协同优化等，并描述相关使用情况和应用效果：</w:t>
            </w:r>
          </w:p>
          <w:p w14:paraId="62657039" w14:textId="77777777" w:rsidR="00FE2512" w:rsidRPr="0015647D" w:rsidRDefault="00FE2512" w:rsidP="001F1A94">
            <w:pPr>
              <w:spacing w:line="520" w:lineRule="exact"/>
              <w:rPr>
                <w:rFonts w:ascii="Times New Roman" w:eastAsia="仿宋_GB2312" w:hAnsi="Times New Roman" w:cs="Times New Roman"/>
                <w:color w:val="000000" w:themeColor="text1"/>
                <w:kern w:val="0"/>
                <w:sz w:val="28"/>
                <w:szCs w:val="28"/>
              </w:rPr>
            </w:pPr>
          </w:p>
          <w:p w14:paraId="688F1B70"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551C84A2"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421918BD"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57D6D4FD"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67B5CEF1"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44D0D602"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1AAED821"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tc>
      </w:tr>
    </w:tbl>
    <w:p w14:paraId="436B65DF" w14:textId="77777777" w:rsidR="00FE2512" w:rsidRPr="0015647D" w:rsidRDefault="00FE2512" w:rsidP="00FE2512">
      <w:pPr>
        <w:spacing w:line="520" w:lineRule="exact"/>
        <w:ind w:firstLineChars="200" w:firstLine="602"/>
        <w:rPr>
          <w:rFonts w:ascii="Times New Roman" w:eastAsia="仿宋_GB2312" w:hAnsi="Times New Roman" w:cs="Times New Roman"/>
          <w:b/>
          <w:bCs/>
          <w:color w:val="000000" w:themeColor="text1"/>
          <w:sz w:val="30"/>
          <w:szCs w:val="30"/>
        </w:rPr>
      </w:pPr>
      <w:r w:rsidRPr="0015647D">
        <w:rPr>
          <w:rFonts w:ascii="Times New Roman" w:eastAsia="仿宋_GB2312" w:hAnsi="Times New Roman" w:cs="Times New Roman"/>
          <w:b/>
          <w:bCs/>
          <w:color w:val="000000" w:themeColor="text1"/>
          <w:sz w:val="30"/>
          <w:szCs w:val="30"/>
        </w:rPr>
        <w:lastRenderedPageBreak/>
        <w:t>（四）工业互联网平台区域落地情况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E2512" w:rsidRPr="0015647D" w14:paraId="4320F64B" w14:textId="77777777" w:rsidTr="001F1A94">
        <w:tc>
          <w:tcPr>
            <w:tcW w:w="8647" w:type="dxa"/>
          </w:tcPr>
          <w:p w14:paraId="0A2FF8C7" w14:textId="77777777" w:rsidR="00FE2512" w:rsidRPr="0015647D" w:rsidRDefault="00FE2512" w:rsidP="001F1A94">
            <w:pPr>
              <w:spacing w:line="520" w:lineRule="exact"/>
              <w:rPr>
                <w:rFonts w:ascii="Times New Roman" w:eastAsia="仿宋_GB2312" w:hAnsi="Times New Roman" w:cs="Times New Roman"/>
                <w:color w:val="000000" w:themeColor="text1"/>
                <w:kern w:val="0"/>
                <w:sz w:val="24"/>
                <w:szCs w:val="28"/>
              </w:rPr>
            </w:pPr>
            <w:r w:rsidRPr="0015647D">
              <w:rPr>
                <w:rFonts w:ascii="Times New Roman" w:eastAsia="仿宋_GB2312" w:hAnsi="Times New Roman" w:cs="Times New Roman"/>
                <w:color w:val="000000" w:themeColor="text1"/>
                <w:kern w:val="0"/>
                <w:sz w:val="24"/>
                <w:szCs w:val="28"/>
              </w:rPr>
              <w:t>描述工业互联网平台在各地落地情况，包括各地政府合作、区域企业整体上平台等情况：</w:t>
            </w:r>
          </w:p>
          <w:p w14:paraId="6D6798D2"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3A5EA8C6"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5C7D90C4"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58278B10"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000ED92E"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p w14:paraId="54AE708F" w14:textId="77777777" w:rsidR="00FE2512" w:rsidRPr="0015647D" w:rsidRDefault="00FE2512" w:rsidP="001F1A94">
            <w:pPr>
              <w:spacing w:line="520" w:lineRule="exact"/>
              <w:rPr>
                <w:rFonts w:ascii="Times New Roman" w:eastAsia="仿宋_GB2312" w:hAnsi="Times New Roman" w:cs="Times New Roman"/>
                <w:bCs/>
                <w:color w:val="000000" w:themeColor="text1"/>
                <w:sz w:val="30"/>
                <w:szCs w:val="30"/>
              </w:rPr>
            </w:pPr>
          </w:p>
        </w:tc>
      </w:tr>
    </w:tbl>
    <w:p w14:paraId="62956247" w14:textId="77777777" w:rsidR="00FE2512" w:rsidRPr="0015647D" w:rsidRDefault="00FE2512" w:rsidP="00FE2512">
      <w:pPr>
        <w:spacing w:line="520" w:lineRule="exact"/>
        <w:ind w:firstLineChars="200" w:firstLine="602"/>
        <w:rPr>
          <w:rFonts w:ascii="Times New Roman" w:eastAsia="仿宋_GB2312" w:hAnsi="Times New Roman" w:cs="Times New Roman"/>
          <w:b/>
          <w:bCs/>
          <w:color w:val="000000" w:themeColor="text1"/>
          <w:sz w:val="30"/>
          <w:szCs w:val="30"/>
        </w:rPr>
      </w:pPr>
      <w:r w:rsidRPr="0015647D">
        <w:rPr>
          <w:rFonts w:ascii="Times New Roman" w:eastAsia="仿宋_GB2312" w:hAnsi="Times New Roman" w:cs="Times New Roman"/>
          <w:b/>
          <w:bCs/>
          <w:color w:val="000000" w:themeColor="text1"/>
          <w:sz w:val="30"/>
          <w:szCs w:val="30"/>
        </w:rPr>
        <w:t>（五）工业互联网平台技术架构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E2512" w:rsidRPr="0015647D" w14:paraId="006CC5B1" w14:textId="77777777" w:rsidTr="001F1A94">
        <w:tc>
          <w:tcPr>
            <w:tcW w:w="8647" w:type="dxa"/>
          </w:tcPr>
          <w:p w14:paraId="17E81F21" w14:textId="77777777" w:rsidR="00FE2512" w:rsidRPr="0015647D" w:rsidRDefault="00FE2512" w:rsidP="001F1A94">
            <w:pPr>
              <w:spacing w:line="520" w:lineRule="exact"/>
              <w:rPr>
                <w:rFonts w:ascii="Times New Roman" w:eastAsia="仿宋_GB2312" w:hAnsi="Times New Roman" w:cs="Times New Roman"/>
                <w:bCs/>
                <w:color w:val="000000" w:themeColor="text1"/>
                <w:sz w:val="24"/>
                <w:szCs w:val="28"/>
              </w:rPr>
            </w:pPr>
            <w:r w:rsidRPr="0015647D">
              <w:rPr>
                <w:rFonts w:ascii="Times New Roman" w:eastAsia="仿宋_GB2312" w:hAnsi="Times New Roman" w:cs="Times New Roman"/>
                <w:b/>
                <w:bCs/>
                <w:color w:val="000000" w:themeColor="text1"/>
                <w:sz w:val="28"/>
                <w:szCs w:val="28"/>
              </w:rPr>
              <w:t>工业互联网平台的技术架构及方案介绍</w:t>
            </w:r>
            <w:r w:rsidRPr="0015647D">
              <w:rPr>
                <w:rFonts w:ascii="Times New Roman" w:eastAsia="仿宋_GB2312" w:hAnsi="Times New Roman" w:cs="Times New Roman"/>
                <w:bCs/>
                <w:color w:val="000000" w:themeColor="text1"/>
                <w:sz w:val="24"/>
                <w:szCs w:val="28"/>
              </w:rPr>
              <w:t>（包含但不限于平台架构技术方案、边缘计算技术方案、工业大数据技术方案、工业</w:t>
            </w:r>
            <w:proofErr w:type="gramStart"/>
            <w:r w:rsidRPr="0015647D">
              <w:rPr>
                <w:rFonts w:ascii="Times New Roman" w:eastAsia="仿宋_GB2312" w:hAnsi="Times New Roman" w:cs="Times New Roman"/>
                <w:bCs/>
                <w:color w:val="000000" w:themeColor="text1"/>
                <w:sz w:val="24"/>
                <w:szCs w:val="28"/>
              </w:rPr>
              <w:t>微服务</w:t>
            </w:r>
            <w:proofErr w:type="gramEnd"/>
            <w:r w:rsidRPr="0015647D">
              <w:rPr>
                <w:rFonts w:ascii="Times New Roman" w:eastAsia="仿宋_GB2312" w:hAnsi="Times New Roman" w:cs="Times New Roman"/>
                <w:bCs/>
                <w:color w:val="000000" w:themeColor="text1"/>
                <w:sz w:val="24"/>
                <w:szCs w:val="28"/>
              </w:rPr>
              <w:t>技术方案、工业</w:t>
            </w:r>
            <w:r w:rsidRPr="0015647D">
              <w:rPr>
                <w:rFonts w:ascii="Times New Roman" w:eastAsia="仿宋_GB2312" w:hAnsi="Times New Roman" w:cs="Times New Roman"/>
                <w:bCs/>
                <w:color w:val="000000" w:themeColor="text1"/>
                <w:sz w:val="24"/>
                <w:szCs w:val="28"/>
              </w:rPr>
              <w:t>APP</w:t>
            </w:r>
            <w:r w:rsidRPr="0015647D">
              <w:rPr>
                <w:rFonts w:ascii="Times New Roman" w:eastAsia="仿宋_GB2312" w:hAnsi="Times New Roman" w:cs="Times New Roman"/>
                <w:bCs/>
                <w:color w:val="000000" w:themeColor="text1"/>
                <w:sz w:val="24"/>
                <w:szCs w:val="28"/>
              </w:rPr>
              <w:t>开发技术方案等）（限</w:t>
            </w:r>
            <w:r w:rsidRPr="0015647D">
              <w:rPr>
                <w:rFonts w:ascii="Times New Roman" w:eastAsia="仿宋_GB2312" w:hAnsi="Times New Roman" w:cs="Times New Roman"/>
                <w:bCs/>
                <w:color w:val="000000" w:themeColor="text1"/>
                <w:sz w:val="24"/>
                <w:szCs w:val="28"/>
              </w:rPr>
              <w:t>1500</w:t>
            </w:r>
            <w:r w:rsidRPr="0015647D">
              <w:rPr>
                <w:rFonts w:ascii="Times New Roman" w:eastAsia="仿宋_GB2312" w:hAnsi="Times New Roman" w:cs="Times New Roman"/>
                <w:bCs/>
                <w:color w:val="000000" w:themeColor="text1"/>
                <w:sz w:val="24"/>
                <w:szCs w:val="28"/>
              </w:rPr>
              <w:t>字）</w:t>
            </w:r>
          </w:p>
          <w:p w14:paraId="3EFEE697" w14:textId="77777777" w:rsidR="00FE2512" w:rsidRPr="0015647D" w:rsidRDefault="00FE2512" w:rsidP="001F1A94">
            <w:pPr>
              <w:spacing w:line="520" w:lineRule="exact"/>
              <w:rPr>
                <w:rFonts w:ascii="Times New Roman" w:eastAsia="仿宋_GB2312" w:hAnsi="Times New Roman" w:cs="Times New Roman"/>
                <w:bCs/>
                <w:color w:val="000000" w:themeColor="text1"/>
                <w:sz w:val="24"/>
                <w:szCs w:val="28"/>
              </w:rPr>
            </w:pPr>
          </w:p>
          <w:p w14:paraId="53E11222"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p w14:paraId="7C81960A"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p w14:paraId="1265E8DC"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p w14:paraId="6AA2F0B3"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p w14:paraId="07F8E663"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p w14:paraId="72AB11E5"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p w14:paraId="27DA654B"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p>
        </w:tc>
      </w:tr>
    </w:tbl>
    <w:p w14:paraId="67E8C9CD" w14:textId="77777777" w:rsidR="00FE2512" w:rsidRPr="0015647D" w:rsidRDefault="00FE2512" w:rsidP="00FE2512">
      <w:pPr>
        <w:spacing w:line="520" w:lineRule="exact"/>
        <w:ind w:firstLineChars="200" w:firstLine="602"/>
        <w:rPr>
          <w:rFonts w:ascii="Times New Roman" w:eastAsia="仿宋_GB2312" w:hAnsi="Times New Roman" w:cs="Times New Roman"/>
          <w:b/>
          <w:bCs/>
          <w:color w:val="000000" w:themeColor="text1"/>
          <w:sz w:val="30"/>
          <w:szCs w:val="30"/>
        </w:rPr>
      </w:pPr>
      <w:r w:rsidRPr="0015647D">
        <w:rPr>
          <w:rFonts w:ascii="Times New Roman" w:eastAsia="仿宋_GB2312" w:hAnsi="Times New Roman" w:cs="Times New Roman"/>
          <w:b/>
          <w:bCs/>
          <w:color w:val="000000" w:themeColor="text1"/>
          <w:sz w:val="30"/>
          <w:szCs w:val="30"/>
        </w:rPr>
        <w:lastRenderedPageBreak/>
        <w:t>（六）工业互联网平台下一步发展计划</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E2512" w:rsidRPr="0015647D" w14:paraId="2CAE0D51" w14:textId="77777777" w:rsidTr="001F1A94">
        <w:tc>
          <w:tcPr>
            <w:tcW w:w="8647" w:type="dxa"/>
          </w:tcPr>
          <w:p w14:paraId="6892A7A5" w14:textId="77777777" w:rsidR="00FE2512" w:rsidRPr="0015647D" w:rsidRDefault="00FE2512" w:rsidP="001F1A94">
            <w:pPr>
              <w:spacing w:line="520" w:lineRule="exact"/>
              <w:rPr>
                <w:rFonts w:ascii="Times New Roman" w:eastAsia="仿宋_GB2312" w:hAnsi="Times New Roman" w:cs="Times New Roman"/>
                <w:bCs/>
                <w:color w:val="000000" w:themeColor="text1"/>
                <w:sz w:val="28"/>
                <w:szCs w:val="28"/>
              </w:rPr>
            </w:pPr>
            <w:r w:rsidRPr="0015647D">
              <w:rPr>
                <w:rFonts w:ascii="Times New Roman" w:eastAsia="仿宋_GB2312" w:hAnsi="Times New Roman" w:cs="Times New Roman"/>
                <w:b/>
                <w:bCs/>
                <w:color w:val="000000" w:themeColor="text1"/>
                <w:sz w:val="28"/>
                <w:szCs w:val="28"/>
              </w:rPr>
              <w:t>工业互联网平台下一步研发和运营计划</w:t>
            </w:r>
            <w:r w:rsidRPr="0015647D">
              <w:rPr>
                <w:rFonts w:ascii="Times New Roman" w:eastAsia="仿宋_GB2312" w:hAnsi="Times New Roman" w:cs="Times New Roman"/>
                <w:bCs/>
                <w:color w:val="000000" w:themeColor="text1"/>
                <w:sz w:val="24"/>
                <w:szCs w:val="28"/>
              </w:rPr>
              <w:t>（包含但不限于技术升级、应用开发、开发者社区建设和培育、商业模式拓展等）（限</w:t>
            </w:r>
            <w:r w:rsidRPr="0015647D">
              <w:rPr>
                <w:rFonts w:ascii="Times New Roman" w:eastAsia="仿宋_GB2312" w:hAnsi="Times New Roman" w:cs="Times New Roman"/>
                <w:bCs/>
                <w:color w:val="000000" w:themeColor="text1"/>
                <w:sz w:val="24"/>
                <w:szCs w:val="28"/>
              </w:rPr>
              <w:t>1000</w:t>
            </w:r>
            <w:r w:rsidRPr="0015647D">
              <w:rPr>
                <w:rFonts w:ascii="Times New Roman" w:eastAsia="仿宋_GB2312" w:hAnsi="Times New Roman" w:cs="Times New Roman"/>
                <w:bCs/>
                <w:color w:val="000000" w:themeColor="text1"/>
                <w:sz w:val="24"/>
                <w:szCs w:val="28"/>
              </w:rPr>
              <w:t>字）</w:t>
            </w:r>
          </w:p>
          <w:p w14:paraId="5D365901"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09016311"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154245A4"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2A765C7A"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19C67B21"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6E6E6D6A"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1D685FD7"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p w14:paraId="483176F9" w14:textId="77777777" w:rsidR="00FE2512" w:rsidRPr="0015647D" w:rsidRDefault="00FE2512" w:rsidP="001F1A94">
            <w:pPr>
              <w:spacing w:line="520" w:lineRule="exact"/>
              <w:rPr>
                <w:rFonts w:ascii="Times New Roman" w:eastAsia="仿宋_GB2312" w:hAnsi="Times New Roman" w:cs="Times New Roman"/>
                <w:bCs/>
                <w:color w:val="000000" w:themeColor="text1"/>
                <w:sz w:val="32"/>
                <w:szCs w:val="32"/>
              </w:rPr>
            </w:pPr>
          </w:p>
        </w:tc>
      </w:tr>
    </w:tbl>
    <w:p w14:paraId="2C41B49E" w14:textId="77777777" w:rsidR="00FE2512" w:rsidRPr="0015647D" w:rsidRDefault="00FE2512" w:rsidP="00FE2512">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p>
    <w:p w14:paraId="6FBAE338" w14:textId="65AC1B49" w:rsidR="00FE2512" w:rsidRPr="0015647D" w:rsidRDefault="00FE2512" w:rsidP="00FE2512">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3</w:t>
      </w:r>
    </w:p>
    <w:p w14:paraId="6FABC2AB" w14:textId="77777777" w:rsidR="00FE2512" w:rsidRPr="0015647D" w:rsidRDefault="00FE2512" w:rsidP="00FE2512">
      <w:pPr>
        <w:jc w:val="center"/>
        <w:rPr>
          <w:rFonts w:ascii="宋体" w:eastAsia="宋体" w:hAnsi="宋体" w:cs="Times New Roman"/>
          <w:b/>
          <w:bCs/>
          <w:color w:val="000000" w:themeColor="text1"/>
          <w:sz w:val="44"/>
          <w:szCs w:val="44"/>
          <w:lang w:bidi="ar"/>
        </w:rPr>
      </w:pPr>
      <w:r w:rsidRPr="0015647D">
        <w:rPr>
          <w:rFonts w:ascii="宋体" w:eastAsia="宋体" w:hAnsi="宋体" w:cs="Times New Roman" w:hint="eastAsia"/>
          <w:b/>
          <w:bCs/>
          <w:color w:val="000000" w:themeColor="text1"/>
          <w:sz w:val="44"/>
          <w:szCs w:val="44"/>
          <w:lang w:bidi="ar"/>
        </w:rPr>
        <w:t>2020年</w:t>
      </w:r>
      <w:r w:rsidRPr="0015647D">
        <w:rPr>
          <w:rFonts w:ascii="宋体" w:eastAsia="宋体" w:hAnsi="宋体" w:cs="Times New Roman"/>
          <w:b/>
          <w:bCs/>
          <w:color w:val="000000" w:themeColor="text1"/>
          <w:sz w:val="44"/>
          <w:szCs w:val="44"/>
          <w:lang w:bidi="ar"/>
        </w:rPr>
        <w:t>工业互联网平台奖励项目</w:t>
      </w:r>
      <w:r>
        <w:rPr>
          <w:rFonts w:ascii="宋体" w:eastAsia="宋体" w:hAnsi="宋体" w:cs="Times New Roman" w:hint="eastAsia"/>
          <w:b/>
          <w:bCs/>
          <w:color w:val="000000" w:themeColor="text1"/>
          <w:sz w:val="44"/>
          <w:szCs w:val="44"/>
          <w:lang w:bidi="ar"/>
        </w:rPr>
        <w:t>入库</w:t>
      </w:r>
      <w:r w:rsidRPr="0015647D">
        <w:rPr>
          <w:rFonts w:ascii="宋体" w:eastAsia="宋体" w:hAnsi="宋体" w:cs="Times New Roman"/>
          <w:b/>
          <w:bCs/>
          <w:color w:val="000000" w:themeColor="text1"/>
          <w:sz w:val="44"/>
          <w:szCs w:val="44"/>
          <w:lang w:bidi="ar"/>
        </w:rPr>
        <w:t>汇总表</w:t>
      </w:r>
    </w:p>
    <w:p w14:paraId="2B58068B" w14:textId="77777777" w:rsidR="00FE2512" w:rsidRDefault="00FE2512" w:rsidP="00FE2512">
      <w:pPr>
        <w:rPr>
          <w:rFonts w:ascii="Times New Roman" w:eastAsia="仿宋_GB2312" w:hAnsi="Times New Roman" w:cs="Times New Roman"/>
          <w:color w:val="000000" w:themeColor="text1"/>
          <w:sz w:val="32"/>
          <w:szCs w:val="32"/>
          <w:lang w:bidi="ar"/>
        </w:rPr>
      </w:pPr>
    </w:p>
    <w:p w14:paraId="6AFFD60A" w14:textId="77777777" w:rsidR="00FE2512" w:rsidRPr="0015647D" w:rsidRDefault="00FE2512" w:rsidP="00FE2512">
      <w:pPr>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lang w:bidi="ar"/>
        </w:rPr>
        <w:t>填报单位（盖章）：</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金额单位：万元</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910"/>
        <w:gridCol w:w="851"/>
        <w:gridCol w:w="993"/>
        <w:gridCol w:w="1283"/>
        <w:gridCol w:w="924"/>
        <w:gridCol w:w="1276"/>
        <w:gridCol w:w="1134"/>
        <w:gridCol w:w="1343"/>
        <w:gridCol w:w="1343"/>
      </w:tblGrid>
      <w:tr w:rsidR="00FE2512" w:rsidRPr="0015647D" w14:paraId="537DADB4" w14:textId="77777777" w:rsidTr="001F1A94">
        <w:trPr>
          <w:cantSplit/>
          <w:trHeight w:val="955"/>
          <w:jc w:val="center"/>
        </w:trPr>
        <w:tc>
          <w:tcPr>
            <w:tcW w:w="667" w:type="dxa"/>
            <w:tcBorders>
              <w:top w:val="single" w:sz="4" w:space="0" w:color="auto"/>
              <w:left w:val="single" w:sz="4" w:space="0" w:color="auto"/>
              <w:bottom w:val="single" w:sz="4" w:space="0" w:color="auto"/>
              <w:right w:val="single" w:sz="4" w:space="0" w:color="auto"/>
            </w:tcBorders>
            <w:vAlign w:val="center"/>
          </w:tcPr>
          <w:p w14:paraId="73C32BC6"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序号</w:t>
            </w:r>
          </w:p>
        </w:tc>
        <w:tc>
          <w:tcPr>
            <w:tcW w:w="910" w:type="dxa"/>
            <w:tcBorders>
              <w:top w:val="single" w:sz="4" w:space="0" w:color="auto"/>
              <w:left w:val="single" w:sz="4" w:space="0" w:color="auto"/>
              <w:bottom w:val="single" w:sz="4" w:space="0" w:color="auto"/>
              <w:right w:val="single" w:sz="4" w:space="0" w:color="auto"/>
            </w:tcBorders>
            <w:vAlign w:val="center"/>
          </w:tcPr>
          <w:p w14:paraId="21734BBC"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lang w:bidi="ar"/>
              </w:rPr>
              <w:t>申报方向</w:t>
            </w:r>
          </w:p>
        </w:tc>
        <w:tc>
          <w:tcPr>
            <w:tcW w:w="851" w:type="dxa"/>
            <w:tcBorders>
              <w:top w:val="single" w:sz="4" w:space="0" w:color="auto"/>
              <w:left w:val="single" w:sz="4" w:space="0" w:color="auto"/>
              <w:bottom w:val="single" w:sz="4" w:space="0" w:color="auto"/>
              <w:right w:val="single" w:sz="4" w:space="0" w:color="auto"/>
            </w:tcBorders>
            <w:vAlign w:val="center"/>
          </w:tcPr>
          <w:p w14:paraId="5F2D2810"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申报单位</w:t>
            </w:r>
          </w:p>
        </w:tc>
        <w:tc>
          <w:tcPr>
            <w:tcW w:w="993" w:type="dxa"/>
            <w:tcBorders>
              <w:top w:val="single" w:sz="4" w:space="0" w:color="auto"/>
              <w:left w:val="single" w:sz="4" w:space="0" w:color="auto"/>
              <w:bottom w:val="single" w:sz="4" w:space="0" w:color="auto"/>
              <w:right w:val="single" w:sz="4" w:space="0" w:color="auto"/>
            </w:tcBorders>
            <w:vAlign w:val="center"/>
          </w:tcPr>
          <w:p w14:paraId="6266D390"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平台名称</w:t>
            </w:r>
          </w:p>
        </w:tc>
        <w:tc>
          <w:tcPr>
            <w:tcW w:w="1283" w:type="dxa"/>
            <w:tcBorders>
              <w:top w:val="single" w:sz="4" w:space="0" w:color="auto"/>
              <w:left w:val="single" w:sz="4" w:space="0" w:color="auto"/>
              <w:bottom w:val="single" w:sz="4" w:space="0" w:color="auto"/>
              <w:right w:val="single" w:sz="4" w:space="0" w:color="auto"/>
            </w:tcBorders>
            <w:vAlign w:val="center"/>
          </w:tcPr>
          <w:p w14:paraId="1DCF2EC8"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项目建设</w:t>
            </w:r>
          </w:p>
          <w:p w14:paraId="30425E9D"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内容</w:t>
            </w:r>
          </w:p>
        </w:tc>
        <w:tc>
          <w:tcPr>
            <w:tcW w:w="924" w:type="dxa"/>
            <w:tcBorders>
              <w:top w:val="single" w:sz="4" w:space="0" w:color="auto"/>
              <w:left w:val="single" w:sz="4" w:space="0" w:color="auto"/>
              <w:bottom w:val="single" w:sz="4" w:space="0" w:color="auto"/>
              <w:right w:val="single" w:sz="4" w:space="0" w:color="auto"/>
            </w:tcBorders>
            <w:vAlign w:val="center"/>
          </w:tcPr>
          <w:p w14:paraId="7D346A19"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建设起止时间</w:t>
            </w:r>
          </w:p>
        </w:tc>
        <w:tc>
          <w:tcPr>
            <w:tcW w:w="1276" w:type="dxa"/>
            <w:tcBorders>
              <w:top w:val="single" w:sz="4" w:space="0" w:color="auto"/>
              <w:left w:val="single" w:sz="4" w:space="0" w:color="auto"/>
              <w:bottom w:val="single" w:sz="4" w:space="0" w:color="auto"/>
              <w:right w:val="single" w:sz="4" w:space="0" w:color="auto"/>
            </w:tcBorders>
            <w:vAlign w:val="center"/>
          </w:tcPr>
          <w:p w14:paraId="5ED742B5"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lang w:bidi="ar"/>
              </w:rPr>
              <w:t>累计服务工业企业数量</w:t>
            </w:r>
          </w:p>
        </w:tc>
        <w:tc>
          <w:tcPr>
            <w:tcW w:w="1134" w:type="dxa"/>
            <w:tcBorders>
              <w:top w:val="single" w:sz="4" w:space="0" w:color="auto"/>
              <w:left w:val="single" w:sz="4" w:space="0" w:color="auto"/>
              <w:bottom w:val="single" w:sz="4" w:space="0" w:color="auto"/>
              <w:right w:val="single" w:sz="4" w:space="0" w:color="auto"/>
            </w:tcBorders>
            <w:vAlign w:val="center"/>
          </w:tcPr>
          <w:p w14:paraId="0326FCE3" w14:textId="77777777" w:rsidR="00FE2512" w:rsidRPr="0015647D" w:rsidRDefault="00FE251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项目总投资</w:t>
            </w:r>
          </w:p>
        </w:tc>
        <w:tc>
          <w:tcPr>
            <w:tcW w:w="1343" w:type="dxa"/>
            <w:tcBorders>
              <w:top w:val="single" w:sz="4" w:space="0" w:color="auto"/>
              <w:left w:val="single" w:sz="4" w:space="0" w:color="auto"/>
              <w:bottom w:val="single" w:sz="4" w:space="0" w:color="auto"/>
              <w:right w:val="single" w:sz="4" w:space="0" w:color="auto"/>
            </w:tcBorders>
            <w:vAlign w:val="center"/>
          </w:tcPr>
          <w:p w14:paraId="09C04FDC" w14:textId="77777777" w:rsidR="00FE2512" w:rsidRPr="0015647D" w:rsidRDefault="00FE2512" w:rsidP="001F1A94">
            <w:pPr>
              <w:spacing w:line="240" w:lineRule="atLeast"/>
              <w:jc w:val="center"/>
              <w:rPr>
                <w:rFonts w:ascii="Times New Roman" w:eastAsia="黑体" w:hAnsi="Times New Roman" w:cs="Times New Roman"/>
                <w:color w:val="000000" w:themeColor="text1"/>
                <w:sz w:val="24"/>
              </w:rPr>
            </w:pPr>
            <w:r>
              <w:rPr>
                <w:rFonts w:ascii="Times New Roman" w:eastAsia="黑体" w:hAnsi="Times New Roman" w:cs="Times New Roman" w:hint="eastAsia"/>
                <w:color w:val="000000" w:themeColor="text1"/>
                <w:sz w:val="24"/>
              </w:rPr>
              <w:t>预计首次申请金额</w:t>
            </w:r>
          </w:p>
        </w:tc>
        <w:tc>
          <w:tcPr>
            <w:tcW w:w="1343" w:type="dxa"/>
            <w:tcBorders>
              <w:top w:val="single" w:sz="4" w:space="0" w:color="auto"/>
              <w:left w:val="single" w:sz="4" w:space="0" w:color="auto"/>
              <w:bottom w:val="single" w:sz="4" w:space="0" w:color="auto"/>
              <w:right w:val="single" w:sz="4" w:space="0" w:color="auto"/>
            </w:tcBorders>
            <w:vAlign w:val="center"/>
          </w:tcPr>
          <w:p w14:paraId="31C451AA" w14:textId="77777777" w:rsidR="00FE2512" w:rsidRPr="0015647D" w:rsidRDefault="00FE2512" w:rsidP="001F1A94">
            <w:pPr>
              <w:spacing w:line="240" w:lineRule="atLeast"/>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rPr>
              <w:t>联系人及联系方式</w:t>
            </w:r>
          </w:p>
        </w:tc>
      </w:tr>
      <w:tr w:rsidR="00FE2512" w:rsidRPr="0015647D" w14:paraId="5B6907B6" w14:textId="77777777" w:rsidTr="001F1A94">
        <w:trPr>
          <w:trHeight w:val="675"/>
          <w:jc w:val="center"/>
        </w:trPr>
        <w:tc>
          <w:tcPr>
            <w:tcW w:w="667" w:type="dxa"/>
            <w:tcBorders>
              <w:top w:val="single" w:sz="4" w:space="0" w:color="auto"/>
              <w:left w:val="single" w:sz="4" w:space="0" w:color="auto"/>
              <w:bottom w:val="single" w:sz="4" w:space="0" w:color="auto"/>
              <w:right w:val="single" w:sz="4" w:space="0" w:color="auto"/>
            </w:tcBorders>
            <w:vAlign w:val="center"/>
          </w:tcPr>
          <w:p w14:paraId="177DC3DF"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10" w:type="dxa"/>
            <w:tcBorders>
              <w:top w:val="single" w:sz="4" w:space="0" w:color="auto"/>
              <w:left w:val="single" w:sz="4" w:space="0" w:color="auto"/>
              <w:bottom w:val="single" w:sz="4" w:space="0" w:color="auto"/>
              <w:right w:val="single" w:sz="4" w:space="0" w:color="auto"/>
            </w:tcBorders>
          </w:tcPr>
          <w:p w14:paraId="4ED00C57"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14:paraId="1E7646A4"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A80BDAC"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83" w:type="dxa"/>
            <w:tcBorders>
              <w:top w:val="single" w:sz="4" w:space="0" w:color="auto"/>
              <w:left w:val="single" w:sz="4" w:space="0" w:color="auto"/>
              <w:bottom w:val="single" w:sz="4" w:space="0" w:color="auto"/>
              <w:right w:val="single" w:sz="4" w:space="0" w:color="auto"/>
            </w:tcBorders>
          </w:tcPr>
          <w:p w14:paraId="77F93CE2"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2FA19C4B"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5F5BC31"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F418090"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343" w:type="dxa"/>
            <w:tcBorders>
              <w:top w:val="single" w:sz="4" w:space="0" w:color="auto"/>
              <w:left w:val="single" w:sz="4" w:space="0" w:color="auto"/>
              <w:bottom w:val="single" w:sz="4" w:space="0" w:color="auto"/>
              <w:right w:val="single" w:sz="4" w:space="0" w:color="auto"/>
            </w:tcBorders>
          </w:tcPr>
          <w:p w14:paraId="2EEDE935"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343" w:type="dxa"/>
            <w:tcBorders>
              <w:top w:val="single" w:sz="4" w:space="0" w:color="auto"/>
              <w:left w:val="single" w:sz="4" w:space="0" w:color="auto"/>
              <w:bottom w:val="single" w:sz="4" w:space="0" w:color="auto"/>
              <w:right w:val="single" w:sz="4" w:space="0" w:color="auto"/>
            </w:tcBorders>
          </w:tcPr>
          <w:p w14:paraId="7818685F"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r>
      <w:tr w:rsidR="00FE2512" w:rsidRPr="0015647D" w14:paraId="16D6616C" w14:textId="77777777" w:rsidTr="001F1A94">
        <w:trPr>
          <w:trHeight w:val="675"/>
          <w:jc w:val="center"/>
        </w:trPr>
        <w:tc>
          <w:tcPr>
            <w:tcW w:w="667" w:type="dxa"/>
            <w:tcBorders>
              <w:top w:val="single" w:sz="4" w:space="0" w:color="auto"/>
              <w:left w:val="single" w:sz="4" w:space="0" w:color="auto"/>
              <w:bottom w:val="single" w:sz="4" w:space="0" w:color="auto"/>
              <w:right w:val="single" w:sz="4" w:space="0" w:color="auto"/>
            </w:tcBorders>
            <w:vAlign w:val="center"/>
          </w:tcPr>
          <w:p w14:paraId="6759AD0D"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10" w:type="dxa"/>
            <w:tcBorders>
              <w:top w:val="single" w:sz="4" w:space="0" w:color="auto"/>
              <w:left w:val="single" w:sz="4" w:space="0" w:color="auto"/>
              <w:bottom w:val="single" w:sz="4" w:space="0" w:color="auto"/>
              <w:right w:val="single" w:sz="4" w:space="0" w:color="auto"/>
            </w:tcBorders>
          </w:tcPr>
          <w:p w14:paraId="7650C70D"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14:paraId="13F13D2E"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28C4C024"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83" w:type="dxa"/>
            <w:tcBorders>
              <w:top w:val="single" w:sz="4" w:space="0" w:color="auto"/>
              <w:left w:val="single" w:sz="4" w:space="0" w:color="auto"/>
              <w:bottom w:val="single" w:sz="4" w:space="0" w:color="auto"/>
              <w:right w:val="single" w:sz="4" w:space="0" w:color="auto"/>
            </w:tcBorders>
          </w:tcPr>
          <w:p w14:paraId="1F0BE1EC"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25E6E118"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5561EB3"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3E48FB7"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343" w:type="dxa"/>
            <w:tcBorders>
              <w:top w:val="single" w:sz="4" w:space="0" w:color="auto"/>
              <w:left w:val="single" w:sz="4" w:space="0" w:color="auto"/>
              <w:bottom w:val="single" w:sz="4" w:space="0" w:color="auto"/>
              <w:right w:val="single" w:sz="4" w:space="0" w:color="auto"/>
            </w:tcBorders>
          </w:tcPr>
          <w:p w14:paraId="226A65C1"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343" w:type="dxa"/>
            <w:tcBorders>
              <w:top w:val="single" w:sz="4" w:space="0" w:color="auto"/>
              <w:left w:val="single" w:sz="4" w:space="0" w:color="auto"/>
              <w:bottom w:val="single" w:sz="4" w:space="0" w:color="auto"/>
              <w:right w:val="single" w:sz="4" w:space="0" w:color="auto"/>
            </w:tcBorders>
          </w:tcPr>
          <w:p w14:paraId="66CE63C5"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r>
      <w:tr w:rsidR="00FE2512" w:rsidRPr="0015647D" w14:paraId="2A4F4A3A" w14:textId="77777777" w:rsidTr="001F1A94">
        <w:trPr>
          <w:trHeight w:val="675"/>
          <w:jc w:val="center"/>
        </w:trPr>
        <w:tc>
          <w:tcPr>
            <w:tcW w:w="667" w:type="dxa"/>
            <w:tcBorders>
              <w:top w:val="single" w:sz="4" w:space="0" w:color="auto"/>
              <w:left w:val="single" w:sz="4" w:space="0" w:color="auto"/>
              <w:bottom w:val="single" w:sz="4" w:space="0" w:color="auto"/>
              <w:right w:val="single" w:sz="4" w:space="0" w:color="auto"/>
            </w:tcBorders>
            <w:vAlign w:val="center"/>
          </w:tcPr>
          <w:p w14:paraId="39643271"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10" w:type="dxa"/>
            <w:tcBorders>
              <w:top w:val="single" w:sz="4" w:space="0" w:color="auto"/>
              <w:left w:val="single" w:sz="4" w:space="0" w:color="auto"/>
              <w:bottom w:val="single" w:sz="4" w:space="0" w:color="auto"/>
              <w:right w:val="single" w:sz="4" w:space="0" w:color="auto"/>
            </w:tcBorders>
          </w:tcPr>
          <w:p w14:paraId="53EFFA75"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14:paraId="38683970"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1705CD9"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83" w:type="dxa"/>
            <w:tcBorders>
              <w:top w:val="single" w:sz="4" w:space="0" w:color="auto"/>
              <w:left w:val="single" w:sz="4" w:space="0" w:color="auto"/>
              <w:bottom w:val="single" w:sz="4" w:space="0" w:color="auto"/>
              <w:right w:val="single" w:sz="4" w:space="0" w:color="auto"/>
            </w:tcBorders>
          </w:tcPr>
          <w:p w14:paraId="1EA6BE89"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7DE84F1B" w14:textId="77777777" w:rsidR="00FE2512" w:rsidRPr="0015647D" w:rsidRDefault="00FE251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42FA7A2"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33ED030"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343" w:type="dxa"/>
            <w:tcBorders>
              <w:top w:val="single" w:sz="4" w:space="0" w:color="auto"/>
              <w:left w:val="single" w:sz="4" w:space="0" w:color="auto"/>
              <w:bottom w:val="single" w:sz="4" w:space="0" w:color="auto"/>
              <w:right w:val="single" w:sz="4" w:space="0" w:color="auto"/>
            </w:tcBorders>
          </w:tcPr>
          <w:p w14:paraId="5BC58F36"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c>
          <w:tcPr>
            <w:tcW w:w="1343" w:type="dxa"/>
            <w:tcBorders>
              <w:top w:val="single" w:sz="4" w:space="0" w:color="auto"/>
              <w:left w:val="single" w:sz="4" w:space="0" w:color="auto"/>
              <w:bottom w:val="single" w:sz="4" w:space="0" w:color="auto"/>
              <w:right w:val="single" w:sz="4" w:space="0" w:color="auto"/>
            </w:tcBorders>
          </w:tcPr>
          <w:p w14:paraId="4513F949" w14:textId="77777777" w:rsidR="00FE2512" w:rsidRPr="0015647D" w:rsidRDefault="00FE2512" w:rsidP="001F1A94">
            <w:pPr>
              <w:spacing w:line="240" w:lineRule="atLeast"/>
              <w:rPr>
                <w:rFonts w:ascii="Times New Roman" w:eastAsia="仿宋_GB2312" w:hAnsi="Times New Roman" w:cs="Times New Roman"/>
                <w:color w:val="000000" w:themeColor="text1"/>
                <w:sz w:val="28"/>
                <w:szCs w:val="28"/>
              </w:rPr>
            </w:pPr>
          </w:p>
        </w:tc>
      </w:tr>
    </w:tbl>
    <w:p w14:paraId="3EDF4B58" w14:textId="77777777" w:rsidR="00FE2512" w:rsidRDefault="00FE2512" w:rsidP="00FE2512">
      <w:pPr>
        <w:rPr>
          <w:rFonts w:ascii="Times New Roman" w:hAnsi="Times New Roman" w:cs="Times New Roman"/>
          <w:color w:val="000000" w:themeColor="text1"/>
          <w:sz w:val="30"/>
          <w:szCs w:val="30"/>
          <w:lang w:bidi="ar"/>
        </w:rPr>
      </w:pPr>
    </w:p>
    <w:p w14:paraId="175A3242" w14:textId="77777777" w:rsidR="00FE2512" w:rsidRPr="0015647D" w:rsidRDefault="00FE2512" w:rsidP="00FE2512">
      <w:pPr>
        <w:rPr>
          <w:rFonts w:ascii="Times New Roman" w:hAnsi="Times New Roman" w:cs="Times New Roman"/>
          <w:color w:val="000000" w:themeColor="text1"/>
          <w:sz w:val="30"/>
          <w:szCs w:val="30"/>
        </w:rPr>
      </w:pPr>
      <w:r w:rsidRPr="0015647D">
        <w:rPr>
          <w:rFonts w:ascii="Times New Roman" w:hAnsi="Times New Roman" w:cs="Times New Roman"/>
          <w:color w:val="000000" w:themeColor="text1"/>
          <w:sz w:val="30"/>
          <w:szCs w:val="30"/>
          <w:lang w:bidi="ar"/>
        </w:rPr>
        <w:t>联系人：</w:t>
      </w:r>
      <w:r w:rsidRPr="0015647D">
        <w:rPr>
          <w:rFonts w:ascii="Times New Roman" w:hAnsi="Times New Roman" w:cs="Times New Roman" w:hint="eastAsia"/>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电话：</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手机：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传真：</w:t>
      </w:r>
    </w:p>
    <w:p w14:paraId="7A46C5CB" w14:textId="77777777" w:rsidR="00FE2512" w:rsidRPr="0015647D" w:rsidRDefault="00FE2512" w:rsidP="00FE2512">
      <w:pPr>
        <w:widowControl/>
        <w:ind w:firstLineChars="49" w:firstLine="118"/>
        <w:jc w:val="left"/>
        <w:rPr>
          <w:rFonts w:ascii="Times New Roman" w:eastAsia="仿宋_GB2312" w:hAnsi="Times New Roman" w:cs="Times New Roman"/>
          <w:color w:val="000000" w:themeColor="text1"/>
          <w:sz w:val="24"/>
          <w:szCs w:val="28"/>
          <w:lang w:val="x-none" w:eastAsia="x-none" w:bidi="ar"/>
        </w:rPr>
      </w:pPr>
      <w:r w:rsidRPr="0015647D">
        <w:rPr>
          <w:rFonts w:ascii="Times New Roman" w:eastAsia="仿宋_GB2312" w:hAnsi="Times New Roman" w:cs="Times New Roman"/>
          <w:color w:val="000000" w:themeColor="text1"/>
          <w:sz w:val="24"/>
          <w:lang w:bidi="ar"/>
        </w:rPr>
        <w:t>备注：项目建设内容应概况项目主要情况，字数在</w:t>
      </w:r>
      <w:r w:rsidRPr="0015647D">
        <w:rPr>
          <w:rFonts w:ascii="Times New Roman" w:eastAsia="仿宋_GB2312" w:hAnsi="Times New Roman" w:cs="Times New Roman"/>
          <w:color w:val="000000" w:themeColor="text1"/>
          <w:sz w:val="24"/>
          <w:lang w:bidi="ar"/>
        </w:rPr>
        <w:t>200-300</w:t>
      </w:r>
      <w:r w:rsidRPr="0015647D">
        <w:rPr>
          <w:rFonts w:ascii="Times New Roman" w:eastAsia="仿宋_GB2312" w:hAnsi="Times New Roman" w:cs="Times New Roman"/>
          <w:color w:val="000000" w:themeColor="text1"/>
          <w:sz w:val="24"/>
          <w:lang w:bidi="ar"/>
        </w:rPr>
        <w:t>字之间</w:t>
      </w:r>
      <w:r w:rsidRPr="0015647D">
        <w:rPr>
          <w:rFonts w:ascii="Times New Roman" w:eastAsia="仿宋_GB2312" w:hAnsi="Times New Roman" w:cs="Times New Roman"/>
          <w:color w:val="000000" w:themeColor="text1"/>
          <w:sz w:val="24"/>
          <w:lang w:bidi="ar"/>
        </w:rPr>
        <w:br w:type="page"/>
      </w:r>
    </w:p>
    <w:p w14:paraId="081F0951" w14:textId="77777777" w:rsidR="00FE2512" w:rsidRPr="0015647D" w:rsidRDefault="00FE2512" w:rsidP="00FE2512">
      <w:pPr>
        <w:spacing w:afterLines="50" w:after="120" w:line="360" w:lineRule="auto"/>
        <w:jc w:val="left"/>
        <w:rPr>
          <w:rFonts w:ascii="仿宋" w:eastAsia="仿宋" w:hAnsi="仿宋"/>
          <w:color w:val="000000" w:themeColor="text1"/>
          <w:sz w:val="32"/>
          <w:szCs w:val="32"/>
          <w:lang w:val="zh-CN"/>
        </w:rPr>
        <w:sectPr w:rsidR="00FE2512" w:rsidRPr="0015647D" w:rsidSect="00FE2512">
          <w:footerReference w:type="even" r:id="rId7"/>
          <w:footerReference w:type="default" r:id="rId8"/>
          <w:pgSz w:w="11906" w:h="16838"/>
          <w:pgMar w:top="2098" w:right="1474" w:bottom="1985" w:left="1588" w:header="851" w:footer="992" w:gutter="0"/>
          <w:pgNumType w:fmt="numberInDash"/>
          <w:cols w:space="720"/>
          <w:docGrid w:linePitch="288" w:charSpace="-1433"/>
        </w:sectPr>
      </w:pPr>
      <w:bookmarkStart w:id="5" w:name="_Hlk19566928"/>
      <w:bookmarkStart w:id="6" w:name="_Hlk18265498"/>
    </w:p>
    <w:p w14:paraId="29B5129D" w14:textId="169FBCA7" w:rsidR="00FE2512" w:rsidRPr="0015647D" w:rsidRDefault="00FE2512" w:rsidP="00FE2512">
      <w:pPr>
        <w:pStyle w:val="2"/>
        <w:rPr>
          <w:rFonts w:ascii="Times New Roman" w:eastAsia="仿宋_GB2312" w:hAnsi="Times New Roman"/>
          <w:color w:val="000000" w:themeColor="text1"/>
          <w:sz w:val="32"/>
          <w:szCs w:val="32"/>
        </w:rPr>
      </w:pPr>
      <w:r w:rsidRPr="0015647D">
        <w:rPr>
          <w:rFonts w:ascii="Times New Roman" w:eastAsia="仿宋_GB2312" w:hAnsi="Times New Roman" w:hint="eastAsia"/>
          <w:color w:val="000000" w:themeColor="text1"/>
          <w:sz w:val="32"/>
          <w:szCs w:val="32"/>
        </w:rPr>
        <w:lastRenderedPageBreak/>
        <w:t>附件</w:t>
      </w:r>
      <w:r w:rsidRPr="0015647D">
        <w:rPr>
          <w:rFonts w:ascii="Times New Roman" w:eastAsia="仿宋_GB2312" w:hAnsi="Times New Roman" w:hint="eastAsia"/>
          <w:color w:val="000000" w:themeColor="text1"/>
          <w:sz w:val="32"/>
          <w:szCs w:val="32"/>
        </w:rPr>
        <w:t>4</w:t>
      </w:r>
    </w:p>
    <w:p w14:paraId="2297CEA1" w14:textId="77777777" w:rsidR="00FE2512" w:rsidRPr="0015647D" w:rsidRDefault="00FE2512" w:rsidP="00FE2512">
      <w:pPr>
        <w:spacing w:afterLines="50" w:after="120" w:line="360" w:lineRule="auto"/>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年工业互联网平台奖励项目入库遴选</w:t>
      </w:r>
      <w:bookmarkEnd w:id="5"/>
      <w:r w:rsidRPr="0015647D">
        <w:rPr>
          <w:rFonts w:ascii="宋体" w:hAnsi="宋体" w:hint="eastAsia"/>
          <w:b/>
          <w:color w:val="000000" w:themeColor="text1"/>
          <w:sz w:val="44"/>
          <w:szCs w:val="44"/>
          <w:lang w:val="zh-CN"/>
        </w:rPr>
        <w:t>标准</w:t>
      </w: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29"/>
        <w:gridCol w:w="3498"/>
        <w:gridCol w:w="2192"/>
        <w:gridCol w:w="2957"/>
        <w:gridCol w:w="3260"/>
        <w:gridCol w:w="1854"/>
      </w:tblGrid>
      <w:tr w:rsidR="00FE2512" w:rsidRPr="0015647D" w14:paraId="5A245ECD" w14:textId="77777777" w:rsidTr="001F1A94">
        <w:trPr>
          <w:trHeight w:val="690"/>
          <w:jc w:val="center"/>
        </w:trPr>
        <w:tc>
          <w:tcPr>
            <w:tcW w:w="1152" w:type="dxa"/>
            <w:gridSpan w:val="2"/>
            <w:tcBorders>
              <w:left w:val="single" w:sz="4" w:space="0" w:color="auto"/>
              <w:right w:val="single" w:sz="4" w:space="0" w:color="auto"/>
            </w:tcBorders>
            <w:vAlign w:val="center"/>
          </w:tcPr>
          <w:p w14:paraId="34DEB5CE" w14:textId="77777777" w:rsidR="00FE2512" w:rsidRPr="0015647D" w:rsidRDefault="00FE2512" w:rsidP="001F1A94">
            <w:pPr>
              <w:snapToGrid w:val="0"/>
              <w:jc w:val="center"/>
              <w:rPr>
                <w:rFonts w:ascii="Times New Roman" w:eastAsia="仿宋_GB2312" w:hAnsi="Times New Roman"/>
                <w:color w:val="000000" w:themeColor="text1"/>
                <w:sz w:val="24"/>
              </w:rPr>
            </w:pPr>
            <w:r w:rsidRPr="0015647D">
              <w:rPr>
                <w:rFonts w:ascii="仿宋_GB2312" w:eastAsia="仿宋_GB2312" w:hAnsi="宋体"/>
                <w:b/>
                <w:bCs/>
                <w:color w:val="000000" w:themeColor="text1"/>
                <w:sz w:val="24"/>
              </w:rPr>
              <w:t>企业名称</w:t>
            </w:r>
          </w:p>
        </w:tc>
        <w:tc>
          <w:tcPr>
            <w:tcW w:w="3498" w:type="dxa"/>
            <w:tcBorders>
              <w:left w:val="single" w:sz="4" w:space="0" w:color="auto"/>
              <w:right w:val="single" w:sz="4" w:space="0" w:color="auto"/>
            </w:tcBorders>
            <w:vAlign w:val="center"/>
          </w:tcPr>
          <w:p w14:paraId="5EF165F8" w14:textId="77777777" w:rsidR="00FE2512" w:rsidRPr="0015647D" w:rsidRDefault="00FE2512" w:rsidP="001F1A94">
            <w:pPr>
              <w:spacing w:line="300" w:lineRule="exact"/>
              <w:rPr>
                <w:rFonts w:ascii="Times New Roman" w:eastAsia="仿宋_GB2312" w:hAnsi="Times New Roman"/>
                <w:color w:val="000000" w:themeColor="text1"/>
                <w:sz w:val="24"/>
              </w:rPr>
            </w:pPr>
            <w:r w:rsidRPr="0015647D">
              <w:rPr>
                <w:rFonts w:ascii="Times New Roman" w:eastAsia="仿宋_GB2312" w:hAnsi="Times New Roman" w:hint="eastAsia"/>
                <w:color w:val="000000" w:themeColor="text1"/>
                <w:sz w:val="24"/>
              </w:rPr>
              <w:t xml:space="preserve"> </w:t>
            </w:r>
          </w:p>
        </w:tc>
        <w:tc>
          <w:tcPr>
            <w:tcW w:w="2192" w:type="dxa"/>
            <w:tcBorders>
              <w:left w:val="single" w:sz="4" w:space="0" w:color="auto"/>
              <w:right w:val="single" w:sz="4" w:space="0" w:color="auto"/>
            </w:tcBorders>
            <w:vAlign w:val="center"/>
          </w:tcPr>
          <w:p w14:paraId="6DE1B588" w14:textId="77777777" w:rsidR="00FE2512" w:rsidRPr="0015647D" w:rsidRDefault="00FE2512" w:rsidP="001F1A94">
            <w:pPr>
              <w:snapToGrid w:val="0"/>
              <w:jc w:val="center"/>
              <w:rPr>
                <w:rFonts w:ascii="Times New Roman" w:eastAsia="仿宋_GB2312" w:hAnsi="Times New Roman"/>
                <w:color w:val="000000" w:themeColor="text1"/>
                <w:sz w:val="24"/>
              </w:rPr>
            </w:pPr>
            <w:r w:rsidRPr="0015647D">
              <w:rPr>
                <w:rFonts w:ascii="仿宋_GB2312" w:eastAsia="仿宋_GB2312" w:hAnsi="宋体" w:hint="eastAsia"/>
                <w:b/>
                <w:bCs/>
                <w:color w:val="000000" w:themeColor="text1"/>
                <w:sz w:val="24"/>
              </w:rPr>
              <w:t>项目名称</w:t>
            </w:r>
          </w:p>
        </w:tc>
        <w:tc>
          <w:tcPr>
            <w:tcW w:w="8071" w:type="dxa"/>
            <w:gridSpan w:val="3"/>
            <w:tcBorders>
              <w:left w:val="single" w:sz="4" w:space="0" w:color="auto"/>
            </w:tcBorders>
          </w:tcPr>
          <w:p w14:paraId="06FE0577" w14:textId="77777777" w:rsidR="00FE2512" w:rsidRPr="0015647D" w:rsidRDefault="00FE2512" w:rsidP="001F1A94">
            <w:pPr>
              <w:spacing w:line="300" w:lineRule="exact"/>
              <w:jc w:val="center"/>
              <w:rPr>
                <w:rFonts w:ascii="Times New Roman" w:eastAsia="仿宋_GB2312" w:hAnsi="Times New Roman"/>
                <w:color w:val="000000" w:themeColor="text1"/>
                <w:sz w:val="24"/>
              </w:rPr>
            </w:pPr>
            <w:r w:rsidRPr="0015647D">
              <w:rPr>
                <w:rFonts w:ascii="Times New Roman" w:eastAsia="仿宋_GB2312" w:hAnsi="Times New Roman" w:hint="eastAsia"/>
                <w:color w:val="000000" w:themeColor="text1"/>
                <w:sz w:val="24"/>
              </w:rPr>
              <w:t xml:space="preserve"> </w:t>
            </w:r>
          </w:p>
        </w:tc>
      </w:tr>
      <w:tr w:rsidR="00FE2512" w:rsidRPr="0015647D" w14:paraId="4B6CB1EC" w14:textId="77777777" w:rsidTr="001F1A94">
        <w:trPr>
          <w:trHeight w:val="440"/>
          <w:jc w:val="center"/>
        </w:trPr>
        <w:tc>
          <w:tcPr>
            <w:tcW w:w="4650" w:type="dxa"/>
            <w:gridSpan w:val="3"/>
            <w:tcBorders>
              <w:top w:val="single" w:sz="4" w:space="0" w:color="auto"/>
              <w:left w:val="single" w:sz="4" w:space="0" w:color="auto"/>
            </w:tcBorders>
            <w:vAlign w:val="center"/>
          </w:tcPr>
          <w:p w14:paraId="4055BDA2" w14:textId="77777777" w:rsidR="00FE2512" w:rsidRPr="0015647D" w:rsidRDefault="00FE2512" w:rsidP="001F1A94">
            <w:pPr>
              <w:spacing w:line="300" w:lineRule="exact"/>
              <w:jc w:val="center"/>
              <w:rPr>
                <w:rFonts w:ascii="仿宋_GB2312" w:eastAsia="仿宋_GB2312" w:hAnsi="宋体"/>
                <w:b/>
                <w:bCs/>
                <w:color w:val="000000" w:themeColor="text1"/>
                <w:sz w:val="24"/>
              </w:rPr>
            </w:pPr>
            <w:r w:rsidRPr="0015647D">
              <w:rPr>
                <w:rFonts w:ascii="仿宋_GB2312" w:eastAsia="仿宋_GB2312" w:hAnsi="宋体"/>
                <w:b/>
                <w:bCs/>
                <w:color w:val="000000" w:themeColor="text1"/>
                <w:sz w:val="24"/>
              </w:rPr>
              <w:t>评审方式</w:t>
            </w:r>
          </w:p>
        </w:tc>
        <w:tc>
          <w:tcPr>
            <w:tcW w:w="10263" w:type="dxa"/>
            <w:gridSpan w:val="4"/>
            <w:tcBorders>
              <w:top w:val="single" w:sz="4" w:space="0" w:color="auto"/>
              <w:left w:val="single" w:sz="4" w:space="0" w:color="auto"/>
            </w:tcBorders>
            <w:vAlign w:val="center"/>
          </w:tcPr>
          <w:p w14:paraId="3458BD8E" w14:textId="77777777" w:rsidR="00FE2512" w:rsidRPr="0015647D" w:rsidRDefault="00FE2512" w:rsidP="001F1A94">
            <w:pPr>
              <w:spacing w:line="300" w:lineRule="exact"/>
              <w:jc w:val="center"/>
              <w:rPr>
                <w:color w:val="000000" w:themeColor="text1"/>
                <w:sz w:val="24"/>
              </w:rPr>
            </w:pPr>
            <w:r w:rsidRPr="0015647D">
              <w:rPr>
                <w:rFonts w:hint="eastAsia"/>
                <w:color w:val="000000" w:themeColor="text1"/>
                <w:sz w:val="24"/>
              </w:rPr>
              <w:t>会议□    现场□</w:t>
            </w:r>
          </w:p>
        </w:tc>
      </w:tr>
      <w:tr w:rsidR="00FE2512" w:rsidRPr="0015647D" w14:paraId="5E31F182" w14:textId="77777777" w:rsidTr="001F1A94">
        <w:trPr>
          <w:trHeight w:val="403"/>
          <w:jc w:val="center"/>
        </w:trPr>
        <w:tc>
          <w:tcPr>
            <w:tcW w:w="823" w:type="dxa"/>
            <w:tcBorders>
              <w:top w:val="single" w:sz="4" w:space="0" w:color="auto"/>
              <w:left w:val="single" w:sz="4" w:space="0" w:color="auto"/>
              <w:right w:val="single" w:sz="4" w:space="0" w:color="auto"/>
            </w:tcBorders>
            <w:vAlign w:val="center"/>
          </w:tcPr>
          <w:p w14:paraId="23F29390" w14:textId="77777777" w:rsidR="00FE2512" w:rsidRPr="0015647D" w:rsidRDefault="00FE2512" w:rsidP="001F1A94">
            <w:pPr>
              <w:snapToGrid w:val="0"/>
              <w:jc w:val="center"/>
              <w:rPr>
                <w:rFonts w:ascii="仿宋_GB2312" w:eastAsia="仿宋_GB2312" w:hAnsi="宋体"/>
                <w:b/>
                <w:bCs/>
                <w:color w:val="000000" w:themeColor="text1"/>
                <w:sz w:val="24"/>
              </w:rPr>
            </w:pPr>
            <w:r w:rsidRPr="0015647D">
              <w:rPr>
                <w:rFonts w:ascii="仿宋_GB2312" w:eastAsia="仿宋_GB2312" w:hAnsi="宋体"/>
                <w:b/>
                <w:bCs/>
                <w:color w:val="000000" w:themeColor="text1"/>
                <w:sz w:val="24"/>
              </w:rPr>
              <w:t>序号</w:t>
            </w:r>
          </w:p>
        </w:tc>
        <w:tc>
          <w:tcPr>
            <w:tcW w:w="8976" w:type="dxa"/>
            <w:gridSpan w:val="4"/>
            <w:tcBorders>
              <w:top w:val="single" w:sz="4" w:space="0" w:color="auto"/>
              <w:left w:val="single" w:sz="4" w:space="0" w:color="auto"/>
              <w:right w:val="single" w:sz="4" w:space="0" w:color="auto"/>
            </w:tcBorders>
            <w:vAlign w:val="center"/>
          </w:tcPr>
          <w:p w14:paraId="2C13B336" w14:textId="77777777" w:rsidR="00FE2512" w:rsidRPr="0015647D" w:rsidRDefault="00FE251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评审基本条件（一票否决项）</w:t>
            </w:r>
          </w:p>
        </w:tc>
        <w:tc>
          <w:tcPr>
            <w:tcW w:w="3260" w:type="dxa"/>
            <w:tcBorders>
              <w:top w:val="single" w:sz="4" w:space="0" w:color="auto"/>
              <w:left w:val="single" w:sz="4" w:space="0" w:color="auto"/>
              <w:right w:val="single" w:sz="4" w:space="0" w:color="auto"/>
            </w:tcBorders>
            <w:vAlign w:val="center"/>
          </w:tcPr>
          <w:p w14:paraId="0ACEE56E" w14:textId="77777777" w:rsidR="00FE2512" w:rsidRPr="0015647D" w:rsidRDefault="00FE251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参考材料</w:t>
            </w:r>
          </w:p>
        </w:tc>
        <w:tc>
          <w:tcPr>
            <w:tcW w:w="1854" w:type="dxa"/>
            <w:tcBorders>
              <w:top w:val="single" w:sz="4" w:space="0" w:color="auto"/>
              <w:left w:val="single" w:sz="4" w:space="0" w:color="auto"/>
              <w:right w:val="single" w:sz="4" w:space="0" w:color="auto"/>
            </w:tcBorders>
            <w:vAlign w:val="center"/>
          </w:tcPr>
          <w:p w14:paraId="3E445306" w14:textId="77777777" w:rsidR="00FE2512" w:rsidRPr="0015647D" w:rsidRDefault="00FE251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是否符合基本条件</w:t>
            </w:r>
          </w:p>
        </w:tc>
      </w:tr>
      <w:tr w:rsidR="00FE2512" w:rsidRPr="0015647D" w14:paraId="37D1ECAD" w14:textId="77777777" w:rsidTr="001F1A94">
        <w:trPr>
          <w:cantSplit/>
          <w:trHeight w:val="702"/>
          <w:jc w:val="center"/>
        </w:trPr>
        <w:tc>
          <w:tcPr>
            <w:tcW w:w="823" w:type="dxa"/>
            <w:tcBorders>
              <w:top w:val="single" w:sz="4" w:space="0" w:color="auto"/>
              <w:left w:val="single" w:sz="4" w:space="0" w:color="auto"/>
              <w:right w:val="single" w:sz="4" w:space="0" w:color="auto"/>
            </w:tcBorders>
            <w:vAlign w:val="center"/>
          </w:tcPr>
          <w:p w14:paraId="3D0AEA62" w14:textId="77777777" w:rsidR="00FE2512" w:rsidRPr="0015647D" w:rsidRDefault="00FE2512" w:rsidP="001F1A94">
            <w:pPr>
              <w:spacing w:line="300" w:lineRule="exact"/>
              <w:jc w:val="center"/>
              <w:rPr>
                <w:rFonts w:ascii="宋体" w:hAnsi="宋体"/>
                <w:color w:val="000000" w:themeColor="text1"/>
                <w:sz w:val="24"/>
              </w:rPr>
            </w:pPr>
            <w:r w:rsidRPr="0015647D">
              <w:rPr>
                <w:rFonts w:ascii="宋体" w:hAnsi="宋体" w:hint="eastAsia"/>
                <w:color w:val="000000" w:themeColor="text1"/>
                <w:sz w:val="24"/>
              </w:rPr>
              <w:t>1</w:t>
            </w:r>
          </w:p>
        </w:tc>
        <w:tc>
          <w:tcPr>
            <w:tcW w:w="8976" w:type="dxa"/>
            <w:gridSpan w:val="4"/>
            <w:tcBorders>
              <w:top w:val="single" w:sz="4" w:space="0" w:color="auto"/>
              <w:left w:val="single" w:sz="4" w:space="0" w:color="auto"/>
              <w:right w:val="single" w:sz="4" w:space="0" w:color="auto"/>
            </w:tcBorders>
            <w:vAlign w:val="center"/>
          </w:tcPr>
          <w:p w14:paraId="66CE897E" w14:textId="77777777" w:rsidR="00FE2512" w:rsidRPr="0015647D" w:rsidRDefault="00FE251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如申报单位是工业企业，其①工商注册地、②税务征管关系、③统计关系是否都在广州市黄埔区、广州开发区及其受托管理和下辖园区范围内。</w:t>
            </w:r>
          </w:p>
        </w:tc>
        <w:tc>
          <w:tcPr>
            <w:tcW w:w="3260" w:type="dxa"/>
            <w:tcBorders>
              <w:top w:val="single" w:sz="4" w:space="0" w:color="auto"/>
              <w:left w:val="single" w:sz="4" w:space="0" w:color="auto"/>
              <w:right w:val="single" w:sz="4" w:space="0" w:color="auto"/>
            </w:tcBorders>
            <w:vAlign w:val="center"/>
          </w:tcPr>
          <w:p w14:paraId="1C7D8316" w14:textId="77777777" w:rsidR="00FE2512" w:rsidRPr="0015647D" w:rsidRDefault="00FE2512"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1.申报表（单位其本情况）</w:t>
            </w:r>
          </w:p>
          <w:p w14:paraId="161AB471" w14:textId="77777777" w:rsidR="00FE2512" w:rsidRPr="0015647D" w:rsidRDefault="00FE2512"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2.“一照一码”营业执照</w:t>
            </w:r>
          </w:p>
          <w:p w14:paraId="1989178A" w14:textId="77777777" w:rsidR="00FE2512" w:rsidRPr="0015647D" w:rsidRDefault="00FE2512"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3.国家统计一套表</w:t>
            </w:r>
          </w:p>
          <w:p w14:paraId="3B58BD5C" w14:textId="77777777" w:rsidR="00FE2512" w:rsidRPr="0015647D" w:rsidRDefault="00FE2512" w:rsidP="001F1A94">
            <w:pPr>
              <w:spacing w:line="280" w:lineRule="exact"/>
              <w:jc w:val="left"/>
              <w:rPr>
                <w:rFonts w:ascii="仿宋_GB2312" w:eastAsia="仿宋_GB2312" w:hAnsi="仿宋"/>
                <w:color w:val="000000" w:themeColor="text1"/>
                <w:sz w:val="24"/>
              </w:rPr>
            </w:pPr>
            <w:r w:rsidRPr="0015647D">
              <w:rPr>
                <w:rFonts w:ascii="仿宋_GB2312" w:eastAsia="仿宋_GB2312" w:hAnsi="仿宋" w:hint="eastAsia"/>
                <w:color w:val="000000" w:themeColor="text1"/>
                <w:sz w:val="24"/>
              </w:rPr>
              <w:t>4</w:t>
            </w:r>
            <w:r w:rsidRPr="0015647D">
              <w:rPr>
                <w:rFonts w:ascii="仿宋_GB2312" w:eastAsia="仿宋_GB2312" w:hAnsi="仿宋"/>
                <w:color w:val="000000" w:themeColor="text1"/>
                <w:sz w:val="24"/>
              </w:rPr>
              <w:t>.纳税证明材料</w:t>
            </w:r>
          </w:p>
        </w:tc>
        <w:tc>
          <w:tcPr>
            <w:tcW w:w="1854" w:type="dxa"/>
            <w:tcBorders>
              <w:top w:val="single" w:sz="4" w:space="0" w:color="auto"/>
              <w:left w:val="single" w:sz="4" w:space="0" w:color="auto"/>
              <w:right w:val="single" w:sz="4" w:space="0" w:color="auto"/>
            </w:tcBorders>
            <w:vAlign w:val="center"/>
          </w:tcPr>
          <w:p w14:paraId="56653D0D" w14:textId="77777777" w:rsidR="00FE2512" w:rsidRPr="0015647D" w:rsidRDefault="00FE2512"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04E3F245" w14:textId="77777777" w:rsidR="00FE2512" w:rsidRPr="0015647D" w:rsidRDefault="00FE2512"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FE2512" w:rsidRPr="0015647D" w14:paraId="40E766C7" w14:textId="77777777" w:rsidTr="001F1A94">
        <w:trPr>
          <w:cantSplit/>
          <w:trHeight w:val="702"/>
          <w:jc w:val="center"/>
        </w:trPr>
        <w:tc>
          <w:tcPr>
            <w:tcW w:w="823" w:type="dxa"/>
            <w:tcBorders>
              <w:top w:val="single" w:sz="4" w:space="0" w:color="auto"/>
              <w:left w:val="single" w:sz="4" w:space="0" w:color="auto"/>
              <w:right w:val="single" w:sz="4" w:space="0" w:color="auto"/>
            </w:tcBorders>
            <w:vAlign w:val="center"/>
          </w:tcPr>
          <w:p w14:paraId="0B7177C0" w14:textId="77777777" w:rsidR="00FE2512" w:rsidRPr="0015647D" w:rsidRDefault="00FE2512" w:rsidP="001F1A94">
            <w:pPr>
              <w:spacing w:line="300" w:lineRule="exact"/>
              <w:jc w:val="center"/>
              <w:rPr>
                <w:rFonts w:ascii="宋体" w:hAnsi="宋体"/>
                <w:color w:val="000000" w:themeColor="text1"/>
                <w:sz w:val="24"/>
              </w:rPr>
            </w:pPr>
            <w:r w:rsidRPr="0015647D">
              <w:rPr>
                <w:rFonts w:ascii="宋体" w:hAnsi="宋体"/>
                <w:color w:val="000000" w:themeColor="text1"/>
                <w:sz w:val="24"/>
              </w:rPr>
              <w:t>2</w:t>
            </w:r>
          </w:p>
        </w:tc>
        <w:tc>
          <w:tcPr>
            <w:tcW w:w="8976" w:type="dxa"/>
            <w:gridSpan w:val="4"/>
            <w:tcBorders>
              <w:top w:val="single" w:sz="4" w:space="0" w:color="auto"/>
              <w:left w:val="single" w:sz="4" w:space="0" w:color="auto"/>
              <w:right w:val="single" w:sz="4" w:space="0" w:color="auto"/>
            </w:tcBorders>
            <w:vAlign w:val="center"/>
          </w:tcPr>
          <w:p w14:paraId="1B0BBE7E" w14:textId="77777777" w:rsidR="00FE2512" w:rsidRPr="0015647D" w:rsidRDefault="00FE251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如申报单位是工业企业，是否有①健全的财务制度、②独立法人资格、③实行独立核算的企业或机构，④是否签订相关承诺书。</w:t>
            </w:r>
          </w:p>
        </w:tc>
        <w:tc>
          <w:tcPr>
            <w:tcW w:w="3260" w:type="dxa"/>
            <w:tcBorders>
              <w:top w:val="single" w:sz="4" w:space="0" w:color="auto"/>
              <w:left w:val="single" w:sz="4" w:space="0" w:color="auto"/>
              <w:right w:val="single" w:sz="4" w:space="0" w:color="auto"/>
            </w:tcBorders>
            <w:vAlign w:val="center"/>
          </w:tcPr>
          <w:p w14:paraId="2C97B507" w14:textId="77777777" w:rsidR="00FE2512" w:rsidRPr="0015647D" w:rsidRDefault="00FE2512"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1.申报表（经营发展情况）</w:t>
            </w:r>
          </w:p>
          <w:p w14:paraId="53088B6F" w14:textId="77777777" w:rsidR="00FE2512" w:rsidRPr="0015647D" w:rsidRDefault="00FE2512"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2.年度财务审计报告</w:t>
            </w:r>
          </w:p>
          <w:p w14:paraId="09D9FC84" w14:textId="77777777" w:rsidR="00FE2512" w:rsidRPr="0015647D" w:rsidRDefault="00FE2512"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3.经营发展情况证明材料</w:t>
            </w:r>
          </w:p>
          <w:p w14:paraId="0AB9099B" w14:textId="77777777" w:rsidR="00FE2512" w:rsidRPr="0015647D" w:rsidRDefault="00FE2512"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4.承诺书（申报表前一页）</w:t>
            </w:r>
          </w:p>
        </w:tc>
        <w:tc>
          <w:tcPr>
            <w:tcW w:w="1854" w:type="dxa"/>
            <w:tcBorders>
              <w:top w:val="single" w:sz="4" w:space="0" w:color="auto"/>
              <w:left w:val="single" w:sz="4" w:space="0" w:color="auto"/>
              <w:right w:val="single" w:sz="4" w:space="0" w:color="auto"/>
            </w:tcBorders>
            <w:vAlign w:val="center"/>
          </w:tcPr>
          <w:p w14:paraId="77B234E1" w14:textId="77777777" w:rsidR="00FE2512" w:rsidRPr="0015647D" w:rsidRDefault="00FE2512"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0AA39713" w14:textId="77777777" w:rsidR="00FE2512" w:rsidRPr="0015647D" w:rsidRDefault="00FE2512"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FE2512" w:rsidRPr="0015647D" w14:paraId="2F29EF7C" w14:textId="77777777" w:rsidTr="001F1A94">
        <w:trPr>
          <w:cantSplit/>
          <w:trHeight w:val="702"/>
          <w:jc w:val="center"/>
        </w:trPr>
        <w:tc>
          <w:tcPr>
            <w:tcW w:w="823" w:type="dxa"/>
            <w:tcBorders>
              <w:top w:val="single" w:sz="4" w:space="0" w:color="auto"/>
              <w:left w:val="single" w:sz="4" w:space="0" w:color="auto"/>
              <w:right w:val="single" w:sz="4" w:space="0" w:color="auto"/>
            </w:tcBorders>
            <w:vAlign w:val="center"/>
          </w:tcPr>
          <w:p w14:paraId="085EC6F3" w14:textId="77777777" w:rsidR="00FE2512" w:rsidRPr="0015647D" w:rsidRDefault="00FE2512" w:rsidP="001F1A94">
            <w:pPr>
              <w:spacing w:line="300" w:lineRule="exact"/>
              <w:jc w:val="center"/>
              <w:rPr>
                <w:rFonts w:ascii="宋体" w:hAnsi="宋体"/>
                <w:color w:val="000000" w:themeColor="text1"/>
                <w:sz w:val="24"/>
              </w:rPr>
            </w:pPr>
            <w:r w:rsidRPr="0015647D">
              <w:rPr>
                <w:rFonts w:ascii="宋体" w:hAnsi="宋体" w:hint="eastAsia"/>
                <w:color w:val="000000" w:themeColor="text1"/>
                <w:sz w:val="24"/>
              </w:rPr>
              <w:t>3</w:t>
            </w:r>
          </w:p>
        </w:tc>
        <w:tc>
          <w:tcPr>
            <w:tcW w:w="8976" w:type="dxa"/>
            <w:gridSpan w:val="4"/>
            <w:tcBorders>
              <w:top w:val="single" w:sz="4" w:space="0" w:color="auto"/>
              <w:left w:val="single" w:sz="4" w:space="0" w:color="auto"/>
              <w:right w:val="single" w:sz="4" w:space="0" w:color="auto"/>
            </w:tcBorders>
            <w:vAlign w:val="center"/>
          </w:tcPr>
          <w:p w14:paraId="370305E9" w14:textId="77777777" w:rsidR="00FE2512" w:rsidRPr="0015647D" w:rsidRDefault="00FE251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工业互联网服务商或机构需经区工业和信息化主管部门认定通过。</w:t>
            </w:r>
          </w:p>
        </w:tc>
        <w:tc>
          <w:tcPr>
            <w:tcW w:w="3260" w:type="dxa"/>
            <w:tcBorders>
              <w:top w:val="single" w:sz="4" w:space="0" w:color="auto"/>
              <w:left w:val="single" w:sz="4" w:space="0" w:color="auto"/>
              <w:right w:val="single" w:sz="4" w:space="0" w:color="auto"/>
            </w:tcBorders>
            <w:vAlign w:val="center"/>
          </w:tcPr>
          <w:p w14:paraId="0A0686E0" w14:textId="77777777" w:rsidR="00FE2512" w:rsidRPr="0015647D" w:rsidRDefault="00FE2512"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区工业和信息化主管部门资格认定文件</w:t>
            </w:r>
          </w:p>
        </w:tc>
        <w:tc>
          <w:tcPr>
            <w:tcW w:w="1854" w:type="dxa"/>
            <w:tcBorders>
              <w:top w:val="single" w:sz="4" w:space="0" w:color="auto"/>
              <w:left w:val="single" w:sz="4" w:space="0" w:color="auto"/>
              <w:right w:val="single" w:sz="4" w:space="0" w:color="auto"/>
            </w:tcBorders>
            <w:vAlign w:val="center"/>
          </w:tcPr>
          <w:p w14:paraId="377100F0" w14:textId="77777777" w:rsidR="00FE2512" w:rsidRPr="0015647D" w:rsidRDefault="00FE2512"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053DCE8F" w14:textId="77777777" w:rsidR="00FE2512" w:rsidRPr="0015647D" w:rsidRDefault="00FE2512"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否□，原因：   </w:t>
            </w:r>
          </w:p>
        </w:tc>
      </w:tr>
      <w:tr w:rsidR="00FE2512" w:rsidRPr="0015647D" w14:paraId="4290EB9C" w14:textId="77777777" w:rsidTr="001F1A94">
        <w:trPr>
          <w:cantSplit/>
          <w:trHeight w:val="688"/>
          <w:jc w:val="center"/>
        </w:trPr>
        <w:tc>
          <w:tcPr>
            <w:tcW w:w="823" w:type="dxa"/>
            <w:tcBorders>
              <w:top w:val="single" w:sz="4" w:space="0" w:color="auto"/>
              <w:left w:val="single" w:sz="4" w:space="0" w:color="auto"/>
              <w:right w:val="single" w:sz="4" w:space="0" w:color="auto"/>
            </w:tcBorders>
            <w:vAlign w:val="center"/>
          </w:tcPr>
          <w:p w14:paraId="76D52FFA" w14:textId="77777777" w:rsidR="00FE2512" w:rsidRPr="0015647D" w:rsidRDefault="00FE2512" w:rsidP="001F1A94">
            <w:pPr>
              <w:spacing w:line="300" w:lineRule="exact"/>
              <w:jc w:val="center"/>
              <w:rPr>
                <w:rFonts w:ascii="宋体" w:hAnsi="宋体"/>
                <w:color w:val="000000" w:themeColor="text1"/>
                <w:sz w:val="24"/>
              </w:rPr>
            </w:pPr>
            <w:r w:rsidRPr="0015647D">
              <w:rPr>
                <w:rFonts w:ascii="宋体" w:hAnsi="宋体"/>
                <w:color w:val="000000" w:themeColor="text1"/>
                <w:sz w:val="24"/>
              </w:rPr>
              <w:t>4</w:t>
            </w:r>
          </w:p>
        </w:tc>
        <w:tc>
          <w:tcPr>
            <w:tcW w:w="8976" w:type="dxa"/>
            <w:gridSpan w:val="4"/>
            <w:tcBorders>
              <w:top w:val="single" w:sz="4" w:space="0" w:color="auto"/>
              <w:left w:val="single" w:sz="4" w:space="0" w:color="auto"/>
              <w:bottom w:val="single" w:sz="4" w:space="0" w:color="auto"/>
              <w:right w:val="single" w:sz="4" w:space="0" w:color="auto"/>
            </w:tcBorders>
            <w:vAlign w:val="center"/>
          </w:tcPr>
          <w:p w14:paraId="6B9E720B" w14:textId="77777777" w:rsidR="00FE2512" w:rsidRPr="0015647D" w:rsidRDefault="00FE251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项目实施地在广州市黄埔区、广州开发区及其受托管理和下辖园区范围内。</w:t>
            </w:r>
          </w:p>
        </w:tc>
        <w:tc>
          <w:tcPr>
            <w:tcW w:w="3260" w:type="dxa"/>
            <w:tcBorders>
              <w:top w:val="single" w:sz="4" w:space="0" w:color="auto"/>
              <w:left w:val="single" w:sz="4" w:space="0" w:color="auto"/>
              <w:bottom w:val="single" w:sz="4" w:space="0" w:color="auto"/>
              <w:right w:val="single" w:sz="4" w:space="0" w:color="auto"/>
            </w:tcBorders>
            <w:vAlign w:val="center"/>
          </w:tcPr>
          <w:p w14:paraId="388A0350" w14:textId="77777777" w:rsidR="00FE2512" w:rsidRPr="0015647D" w:rsidRDefault="00FE2512" w:rsidP="001F1A94">
            <w:pPr>
              <w:spacing w:line="28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1.申报表（项目基本信息）</w:t>
            </w:r>
          </w:p>
        </w:tc>
        <w:tc>
          <w:tcPr>
            <w:tcW w:w="1854" w:type="dxa"/>
            <w:tcBorders>
              <w:top w:val="single" w:sz="4" w:space="0" w:color="auto"/>
              <w:left w:val="single" w:sz="4" w:space="0" w:color="auto"/>
              <w:bottom w:val="single" w:sz="4" w:space="0" w:color="auto"/>
              <w:right w:val="single" w:sz="4" w:space="0" w:color="auto"/>
            </w:tcBorders>
            <w:vAlign w:val="center"/>
          </w:tcPr>
          <w:p w14:paraId="21ADDC85" w14:textId="77777777" w:rsidR="00FE2512" w:rsidRPr="0015647D" w:rsidRDefault="00FE2512"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25F1A698" w14:textId="77777777" w:rsidR="00FE2512" w:rsidRPr="0015647D" w:rsidRDefault="00FE2512"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FE2512" w:rsidRPr="0015647D" w14:paraId="01E0F895" w14:textId="77777777" w:rsidTr="001F1A94">
        <w:trPr>
          <w:cantSplit/>
          <w:trHeight w:val="509"/>
          <w:jc w:val="center"/>
        </w:trPr>
        <w:tc>
          <w:tcPr>
            <w:tcW w:w="823" w:type="dxa"/>
            <w:tcBorders>
              <w:top w:val="single" w:sz="4" w:space="0" w:color="auto"/>
              <w:left w:val="single" w:sz="4" w:space="0" w:color="auto"/>
              <w:bottom w:val="single" w:sz="4" w:space="0" w:color="auto"/>
              <w:right w:val="single" w:sz="4" w:space="0" w:color="auto"/>
            </w:tcBorders>
            <w:vAlign w:val="center"/>
          </w:tcPr>
          <w:p w14:paraId="4CABAA12" w14:textId="77777777" w:rsidR="00FE2512" w:rsidRPr="0015647D" w:rsidRDefault="00FE2512" w:rsidP="001F1A94">
            <w:pPr>
              <w:spacing w:line="300" w:lineRule="exact"/>
              <w:jc w:val="center"/>
              <w:rPr>
                <w:rFonts w:ascii="宋体" w:hAnsi="宋体"/>
                <w:color w:val="000000" w:themeColor="text1"/>
                <w:sz w:val="24"/>
              </w:rPr>
            </w:pPr>
            <w:r w:rsidRPr="0015647D">
              <w:rPr>
                <w:rFonts w:ascii="宋体" w:hAnsi="宋体"/>
                <w:color w:val="000000" w:themeColor="text1"/>
                <w:sz w:val="24"/>
              </w:rPr>
              <w:t>5</w:t>
            </w:r>
          </w:p>
        </w:tc>
        <w:tc>
          <w:tcPr>
            <w:tcW w:w="8976" w:type="dxa"/>
            <w:gridSpan w:val="4"/>
            <w:tcBorders>
              <w:top w:val="single" w:sz="4" w:space="0" w:color="auto"/>
              <w:left w:val="single" w:sz="4" w:space="0" w:color="auto"/>
              <w:bottom w:val="single" w:sz="4" w:space="0" w:color="auto"/>
              <w:right w:val="single" w:sz="4" w:space="0" w:color="auto"/>
            </w:tcBorders>
            <w:vAlign w:val="center"/>
          </w:tcPr>
          <w:p w14:paraId="70A84BAE" w14:textId="77777777" w:rsidR="00FE2512" w:rsidRPr="0015647D" w:rsidRDefault="00FE251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工业互联网平台是工业全要素、全产业链、</w:t>
            </w:r>
            <w:proofErr w:type="gramStart"/>
            <w:r w:rsidRPr="0015647D">
              <w:rPr>
                <w:rFonts w:ascii="仿宋_GB2312" w:eastAsia="仿宋_GB2312" w:hAnsi="宋体" w:hint="eastAsia"/>
                <w:color w:val="000000" w:themeColor="text1"/>
                <w:sz w:val="24"/>
              </w:rPr>
              <w:t>全价值</w:t>
            </w:r>
            <w:proofErr w:type="gramEnd"/>
            <w:r w:rsidRPr="0015647D">
              <w:rPr>
                <w:rFonts w:ascii="仿宋_GB2312" w:eastAsia="仿宋_GB2312" w:hAnsi="宋体" w:hint="eastAsia"/>
                <w:color w:val="000000" w:themeColor="text1"/>
                <w:sz w:val="24"/>
              </w:rPr>
              <w:t>链链接、汇聚、配置的枢纽，具体指面向制造业数字化、网络化、智能化需求，构建基于海量数据采集、汇聚、分析的服务体系，支撑制造资源泛在连接、弹性供给、高效配置的工业云平台。</w:t>
            </w:r>
          </w:p>
        </w:tc>
        <w:tc>
          <w:tcPr>
            <w:tcW w:w="3260" w:type="dxa"/>
            <w:tcBorders>
              <w:top w:val="single" w:sz="4" w:space="0" w:color="auto"/>
              <w:left w:val="single" w:sz="4" w:space="0" w:color="auto"/>
              <w:bottom w:val="single" w:sz="4" w:space="0" w:color="auto"/>
              <w:right w:val="single" w:sz="4" w:space="0" w:color="auto"/>
            </w:tcBorders>
            <w:vAlign w:val="center"/>
          </w:tcPr>
          <w:p w14:paraId="036C3592" w14:textId="77777777" w:rsidR="00FE2512" w:rsidRPr="0015647D" w:rsidRDefault="00FE2512" w:rsidP="00F248DF">
            <w:pPr>
              <w:numPr>
                <w:ilvl w:val="0"/>
                <w:numId w:val="3"/>
              </w:num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申报表（项目基本信息）</w:t>
            </w:r>
          </w:p>
          <w:p w14:paraId="694FD01E" w14:textId="77777777" w:rsidR="00FE2512" w:rsidRPr="0015647D" w:rsidRDefault="00FE2512" w:rsidP="00F248DF">
            <w:pPr>
              <w:numPr>
                <w:ilvl w:val="0"/>
                <w:numId w:val="3"/>
              </w:num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要求企业现场展示平台</w:t>
            </w:r>
          </w:p>
        </w:tc>
        <w:tc>
          <w:tcPr>
            <w:tcW w:w="1854" w:type="dxa"/>
            <w:tcBorders>
              <w:top w:val="single" w:sz="4" w:space="0" w:color="auto"/>
              <w:left w:val="single" w:sz="4" w:space="0" w:color="auto"/>
              <w:bottom w:val="single" w:sz="4" w:space="0" w:color="auto"/>
              <w:right w:val="single" w:sz="4" w:space="0" w:color="auto"/>
            </w:tcBorders>
            <w:vAlign w:val="center"/>
          </w:tcPr>
          <w:p w14:paraId="35F003F0" w14:textId="77777777" w:rsidR="00FE2512" w:rsidRPr="0015647D" w:rsidRDefault="00FE2512"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3D3DD63" w14:textId="77777777" w:rsidR="00FE2512" w:rsidRPr="0015647D" w:rsidRDefault="00FE2512"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bl>
    <w:p w14:paraId="2EAD28E6" w14:textId="77777777" w:rsidR="00FE2512" w:rsidRPr="0015647D" w:rsidRDefault="00FE2512" w:rsidP="00FE2512">
      <w:pPr>
        <w:jc w:val="center"/>
        <w:rPr>
          <w:b/>
          <w:bCs/>
          <w:color w:val="000000" w:themeColor="text1"/>
          <w:sz w:val="44"/>
          <w:szCs w:val="44"/>
        </w:rPr>
      </w:pPr>
      <w:r w:rsidRPr="0015647D">
        <w:rPr>
          <w:b/>
          <w:bCs/>
          <w:color w:val="000000" w:themeColor="text1"/>
          <w:sz w:val="36"/>
          <w:szCs w:val="36"/>
        </w:rPr>
        <w:br w:type="page"/>
      </w:r>
      <w:r w:rsidRPr="0015647D">
        <w:rPr>
          <w:rFonts w:hint="eastAsia"/>
          <w:b/>
          <w:bCs/>
          <w:color w:val="000000" w:themeColor="text1"/>
          <w:sz w:val="44"/>
          <w:szCs w:val="44"/>
        </w:rPr>
        <w:lastRenderedPageBreak/>
        <w:t>评 分 表</w:t>
      </w:r>
    </w:p>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6"/>
        <w:gridCol w:w="371"/>
        <w:gridCol w:w="785"/>
        <w:gridCol w:w="4079"/>
        <w:gridCol w:w="5682"/>
        <w:gridCol w:w="1158"/>
        <w:gridCol w:w="1112"/>
      </w:tblGrid>
      <w:tr w:rsidR="00FE2512" w:rsidRPr="0015647D" w14:paraId="462B6CA5" w14:textId="77777777" w:rsidTr="001F1A94">
        <w:trPr>
          <w:cantSplit/>
          <w:trHeight w:val="495"/>
          <w:jc w:val="center"/>
        </w:trPr>
        <w:tc>
          <w:tcPr>
            <w:tcW w:w="1978" w:type="dxa"/>
            <w:gridSpan w:val="2"/>
            <w:tcBorders>
              <w:top w:val="single" w:sz="4" w:space="0" w:color="auto"/>
              <w:left w:val="single" w:sz="4" w:space="0" w:color="auto"/>
              <w:bottom w:val="single" w:sz="4" w:space="0" w:color="auto"/>
            </w:tcBorders>
            <w:vAlign w:val="center"/>
          </w:tcPr>
          <w:p w14:paraId="4406BEF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评价项</w:t>
            </w:r>
          </w:p>
          <w:p w14:paraId="51D82E04"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（权重）</w:t>
            </w:r>
          </w:p>
        </w:tc>
        <w:tc>
          <w:tcPr>
            <w:tcW w:w="5223" w:type="dxa"/>
            <w:gridSpan w:val="3"/>
            <w:tcBorders>
              <w:top w:val="single" w:sz="4" w:space="0" w:color="auto"/>
              <w:left w:val="single" w:sz="4" w:space="0" w:color="auto"/>
              <w:bottom w:val="single" w:sz="4" w:space="0" w:color="auto"/>
            </w:tcBorders>
            <w:vAlign w:val="center"/>
          </w:tcPr>
          <w:p w14:paraId="6D6A4311"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评价内容</w:t>
            </w:r>
          </w:p>
        </w:tc>
        <w:tc>
          <w:tcPr>
            <w:tcW w:w="5670" w:type="dxa"/>
            <w:tcBorders>
              <w:top w:val="single" w:sz="4" w:space="0" w:color="auto"/>
              <w:left w:val="single" w:sz="4" w:space="0" w:color="auto"/>
              <w:bottom w:val="single" w:sz="4" w:space="0" w:color="auto"/>
              <w:right w:val="single" w:sz="4" w:space="0" w:color="auto"/>
            </w:tcBorders>
            <w:vAlign w:val="center"/>
          </w:tcPr>
          <w:p w14:paraId="209BC76F" w14:textId="77777777" w:rsidR="00FE2512" w:rsidRPr="0015647D" w:rsidRDefault="00FE2512" w:rsidP="001F1A94">
            <w:pPr>
              <w:snapToGrid w:val="0"/>
              <w:spacing w:line="300" w:lineRule="exact"/>
              <w:ind w:rightChars="1572" w:right="3301"/>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参考评价标准/指标</w:t>
            </w:r>
          </w:p>
        </w:tc>
        <w:tc>
          <w:tcPr>
            <w:tcW w:w="1156" w:type="dxa"/>
            <w:tcBorders>
              <w:top w:val="single" w:sz="4" w:space="0" w:color="auto"/>
              <w:left w:val="single" w:sz="4" w:space="0" w:color="auto"/>
              <w:bottom w:val="single" w:sz="4" w:space="0" w:color="auto"/>
              <w:right w:val="single" w:sz="4" w:space="0" w:color="auto"/>
            </w:tcBorders>
            <w:vAlign w:val="center"/>
          </w:tcPr>
          <w:p w14:paraId="133EA24D"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分值</w:t>
            </w:r>
          </w:p>
        </w:tc>
        <w:tc>
          <w:tcPr>
            <w:tcW w:w="1110" w:type="dxa"/>
            <w:tcBorders>
              <w:top w:val="single" w:sz="4" w:space="0" w:color="auto"/>
              <w:left w:val="single" w:sz="4" w:space="0" w:color="auto"/>
              <w:bottom w:val="single" w:sz="4" w:space="0" w:color="auto"/>
            </w:tcBorders>
            <w:vAlign w:val="center"/>
          </w:tcPr>
          <w:p w14:paraId="64E5278E"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得分</w:t>
            </w:r>
          </w:p>
        </w:tc>
      </w:tr>
      <w:tr w:rsidR="00FE2512" w:rsidRPr="0015647D" w14:paraId="4143DDCA" w14:textId="77777777" w:rsidTr="001F1A94">
        <w:trPr>
          <w:cantSplit/>
          <w:trHeight w:val="495"/>
          <w:jc w:val="center"/>
        </w:trPr>
        <w:tc>
          <w:tcPr>
            <w:tcW w:w="844" w:type="dxa"/>
            <w:vMerge w:val="restart"/>
            <w:tcBorders>
              <w:top w:val="single" w:sz="4" w:space="0" w:color="auto"/>
              <w:left w:val="single" w:sz="4" w:space="0" w:color="auto"/>
            </w:tcBorders>
            <w:vAlign w:val="center"/>
          </w:tcPr>
          <w:p w14:paraId="0AF3CBAA"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一、</w:t>
            </w:r>
          </w:p>
          <w:p w14:paraId="45D8E471"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基础商务资质</w:t>
            </w:r>
          </w:p>
          <w:p w14:paraId="2CC098EC"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（1</w:t>
            </w:r>
            <w:r w:rsidRPr="0015647D">
              <w:rPr>
                <w:rFonts w:ascii="仿宋_GB2312" w:eastAsia="仿宋_GB2312" w:hAnsi="宋体"/>
                <w:b/>
                <w:color w:val="000000" w:themeColor="text1"/>
                <w:sz w:val="24"/>
              </w:rPr>
              <w:t>0</w:t>
            </w:r>
            <w:r w:rsidRPr="0015647D">
              <w:rPr>
                <w:rFonts w:ascii="仿宋_GB2312" w:eastAsia="仿宋_GB2312" w:hAnsi="宋体" w:hint="eastAsia"/>
                <w:b/>
                <w:color w:val="000000" w:themeColor="text1"/>
                <w:sz w:val="24"/>
              </w:rPr>
              <w:t>）</w:t>
            </w:r>
          </w:p>
        </w:tc>
        <w:tc>
          <w:tcPr>
            <w:tcW w:w="1134" w:type="dxa"/>
            <w:vMerge w:val="restart"/>
            <w:tcBorders>
              <w:top w:val="single" w:sz="4" w:space="0" w:color="auto"/>
              <w:left w:val="single" w:sz="4" w:space="0" w:color="auto"/>
            </w:tcBorders>
            <w:vAlign w:val="center"/>
          </w:tcPr>
          <w:p w14:paraId="73B74F5A"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商务资质（4）</w:t>
            </w:r>
          </w:p>
        </w:tc>
        <w:tc>
          <w:tcPr>
            <w:tcW w:w="5223" w:type="dxa"/>
            <w:gridSpan w:val="3"/>
            <w:tcBorders>
              <w:top w:val="single" w:sz="4" w:space="0" w:color="auto"/>
              <w:left w:val="single" w:sz="4" w:space="0" w:color="auto"/>
            </w:tcBorders>
            <w:vAlign w:val="center"/>
          </w:tcPr>
          <w:p w14:paraId="5A6C23AF"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企业的注册资金</w:t>
            </w:r>
          </w:p>
        </w:tc>
        <w:tc>
          <w:tcPr>
            <w:tcW w:w="5670" w:type="dxa"/>
            <w:tcBorders>
              <w:top w:val="single" w:sz="4" w:space="0" w:color="auto"/>
              <w:left w:val="single" w:sz="4" w:space="0" w:color="auto"/>
              <w:bottom w:val="single" w:sz="4" w:space="0" w:color="auto"/>
              <w:right w:val="single" w:sz="4" w:space="0" w:color="auto"/>
            </w:tcBorders>
            <w:vAlign w:val="center"/>
          </w:tcPr>
          <w:p w14:paraId="01A1D150"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注册资金：大于5000万，得2分；1000-5000万元，得1分；否则，得0分。</w:t>
            </w:r>
          </w:p>
        </w:tc>
        <w:tc>
          <w:tcPr>
            <w:tcW w:w="1156" w:type="dxa"/>
            <w:tcBorders>
              <w:top w:val="single" w:sz="4" w:space="0" w:color="auto"/>
              <w:left w:val="single" w:sz="4" w:space="0" w:color="auto"/>
              <w:bottom w:val="single" w:sz="4" w:space="0" w:color="auto"/>
              <w:right w:val="single" w:sz="4" w:space="0" w:color="auto"/>
            </w:tcBorders>
          </w:tcPr>
          <w:p w14:paraId="37E78A48"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p>
        </w:tc>
        <w:tc>
          <w:tcPr>
            <w:tcW w:w="1110" w:type="dxa"/>
            <w:tcBorders>
              <w:top w:val="single" w:sz="4" w:space="0" w:color="auto"/>
              <w:left w:val="single" w:sz="4" w:space="0" w:color="auto"/>
              <w:bottom w:val="single" w:sz="4" w:space="0" w:color="auto"/>
            </w:tcBorders>
            <w:vAlign w:val="center"/>
          </w:tcPr>
          <w:p w14:paraId="48B0CA0B"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02E4441E" w14:textId="77777777" w:rsidTr="001F1A94">
        <w:trPr>
          <w:cantSplit/>
          <w:trHeight w:val="559"/>
          <w:jc w:val="center"/>
        </w:trPr>
        <w:tc>
          <w:tcPr>
            <w:tcW w:w="844" w:type="dxa"/>
            <w:vMerge/>
            <w:tcBorders>
              <w:left w:val="single" w:sz="4" w:space="0" w:color="auto"/>
            </w:tcBorders>
            <w:vAlign w:val="center"/>
          </w:tcPr>
          <w:p w14:paraId="63A06765"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1BAB85CE"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5223" w:type="dxa"/>
            <w:gridSpan w:val="3"/>
            <w:tcBorders>
              <w:top w:val="single" w:sz="4" w:space="0" w:color="auto"/>
              <w:left w:val="single" w:sz="4" w:space="0" w:color="auto"/>
            </w:tcBorders>
            <w:vAlign w:val="center"/>
          </w:tcPr>
          <w:p w14:paraId="1E38E9D5"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企业是否具备高新技术企业资质</w:t>
            </w:r>
          </w:p>
        </w:tc>
        <w:tc>
          <w:tcPr>
            <w:tcW w:w="5670" w:type="dxa"/>
            <w:tcBorders>
              <w:top w:val="single" w:sz="4" w:space="0" w:color="auto"/>
              <w:left w:val="single" w:sz="4" w:space="0" w:color="auto"/>
              <w:bottom w:val="single" w:sz="4" w:space="0" w:color="auto"/>
              <w:right w:val="single" w:sz="4" w:space="0" w:color="auto"/>
            </w:tcBorders>
            <w:vAlign w:val="center"/>
          </w:tcPr>
          <w:p w14:paraId="086F5A7D"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具备高新企业资质：是，得1分；否，得0分。</w:t>
            </w:r>
          </w:p>
        </w:tc>
        <w:tc>
          <w:tcPr>
            <w:tcW w:w="1156" w:type="dxa"/>
            <w:tcBorders>
              <w:top w:val="single" w:sz="4" w:space="0" w:color="auto"/>
              <w:left w:val="single" w:sz="4" w:space="0" w:color="auto"/>
              <w:bottom w:val="single" w:sz="4" w:space="0" w:color="auto"/>
              <w:right w:val="single" w:sz="4" w:space="0" w:color="auto"/>
            </w:tcBorders>
          </w:tcPr>
          <w:p w14:paraId="32EF132D"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18BF6DCE"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523D8FC" w14:textId="77777777" w:rsidTr="001F1A94">
        <w:trPr>
          <w:cantSplit/>
          <w:trHeight w:val="425"/>
          <w:jc w:val="center"/>
        </w:trPr>
        <w:tc>
          <w:tcPr>
            <w:tcW w:w="844" w:type="dxa"/>
            <w:vMerge/>
            <w:tcBorders>
              <w:left w:val="single" w:sz="4" w:space="0" w:color="auto"/>
            </w:tcBorders>
            <w:vAlign w:val="center"/>
          </w:tcPr>
          <w:p w14:paraId="0A15E2EE"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04AF8881"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5223" w:type="dxa"/>
            <w:gridSpan w:val="3"/>
            <w:tcBorders>
              <w:top w:val="single" w:sz="4" w:space="0" w:color="auto"/>
              <w:left w:val="single" w:sz="4" w:space="0" w:color="auto"/>
            </w:tcBorders>
            <w:vAlign w:val="center"/>
          </w:tcPr>
          <w:p w14:paraId="5D145E45"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企业的人员规模情况</w:t>
            </w:r>
          </w:p>
        </w:tc>
        <w:tc>
          <w:tcPr>
            <w:tcW w:w="5670" w:type="dxa"/>
            <w:tcBorders>
              <w:top w:val="single" w:sz="4" w:space="0" w:color="auto"/>
              <w:left w:val="single" w:sz="4" w:space="0" w:color="auto"/>
              <w:bottom w:val="single" w:sz="4" w:space="0" w:color="auto"/>
              <w:right w:val="single" w:sz="4" w:space="0" w:color="auto"/>
            </w:tcBorders>
            <w:vAlign w:val="center"/>
          </w:tcPr>
          <w:p w14:paraId="71716E75"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人员规模：100人以上，得1分；否则，得0分。</w:t>
            </w:r>
          </w:p>
        </w:tc>
        <w:tc>
          <w:tcPr>
            <w:tcW w:w="1156" w:type="dxa"/>
            <w:tcBorders>
              <w:top w:val="single" w:sz="4" w:space="0" w:color="auto"/>
              <w:left w:val="single" w:sz="4" w:space="0" w:color="auto"/>
              <w:bottom w:val="single" w:sz="4" w:space="0" w:color="auto"/>
              <w:right w:val="single" w:sz="4" w:space="0" w:color="auto"/>
            </w:tcBorders>
          </w:tcPr>
          <w:p w14:paraId="27A77F4F"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5FCBB677"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5871C896" w14:textId="77777777" w:rsidTr="001F1A94">
        <w:trPr>
          <w:cantSplit/>
          <w:trHeight w:val="701"/>
          <w:jc w:val="center"/>
        </w:trPr>
        <w:tc>
          <w:tcPr>
            <w:tcW w:w="844" w:type="dxa"/>
            <w:vMerge/>
            <w:tcBorders>
              <w:left w:val="single" w:sz="4" w:space="0" w:color="auto"/>
            </w:tcBorders>
            <w:vAlign w:val="center"/>
          </w:tcPr>
          <w:p w14:paraId="6B4808A5"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tcBorders>
              <w:top w:val="single" w:sz="4" w:space="0" w:color="auto"/>
              <w:left w:val="single" w:sz="4" w:space="0" w:color="auto"/>
            </w:tcBorders>
            <w:vAlign w:val="center"/>
          </w:tcPr>
          <w:p w14:paraId="45809E9F"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核心技术能力（2）</w:t>
            </w:r>
          </w:p>
        </w:tc>
        <w:tc>
          <w:tcPr>
            <w:tcW w:w="5223" w:type="dxa"/>
            <w:gridSpan w:val="3"/>
            <w:tcBorders>
              <w:top w:val="single" w:sz="4" w:space="0" w:color="auto"/>
              <w:left w:val="single" w:sz="4" w:space="0" w:color="auto"/>
            </w:tcBorders>
            <w:vAlign w:val="center"/>
          </w:tcPr>
          <w:p w14:paraId="72521D30"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企业拥有的行业创新相关核心技术专利或软件著作权情况</w:t>
            </w:r>
          </w:p>
        </w:tc>
        <w:tc>
          <w:tcPr>
            <w:tcW w:w="5670" w:type="dxa"/>
            <w:tcBorders>
              <w:top w:val="single" w:sz="4" w:space="0" w:color="auto"/>
              <w:left w:val="single" w:sz="4" w:space="0" w:color="auto"/>
              <w:bottom w:val="single" w:sz="4" w:space="0" w:color="auto"/>
              <w:right w:val="single" w:sz="4" w:space="0" w:color="auto"/>
            </w:tcBorders>
            <w:vAlign w:val="center"/>
          </w:tcPr>
          <w:p w14:paraId="5336BC10"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拥有行业创新相关核心技术专利或软件著作权：10项以上，得2分；5-10项得1分；否则，得0分。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75D994F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p>
        </w:tc>
        <w:tc>
          <w:tcPr>
            <w:tcW w:w="1110" w:type="dxa"/>
            <w:tcBorders>
              <w:top w:val="single" w:sz="4" w:space="0" w:color="auto"/>
              <w:left w:val="single" w:sz="4" w:space="0" w:color="auto"/>
              <w:bottom w:val="single" w:sz="4" w:space="0" w:color="auto"/>
            </w:tcBorders>
            <w:vAlign w:val="center"/>
          </w:tcPr>
          <w:p w14:paraId="3733C74E"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5461204" w14:textId="77777777" w:rsidTr="001F1A94">
        <w:trPr>
          <w:cantSplit/>
          <w:trHeight w:val="898"/>
          <w:jc w:val="center"/>
        </w:trPr>
        <w:tc>
          <w:tcPr>
            <w:tcW w:w="844" w:type="dxa"/>
            <w:vMerge/>
            <w:tcBorders>
              <w:left w:val="single" w:sz="4" w:space="0" w:color="auto"/>
            </w:tcBorders>
            <w:vAlign w:val="center"/>
          </w:tcPr>
          <w:p w14:paraId="202906C0"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tcBorders>
              <w:top w:val="single" w:sz="4" w:space="0" w:color="auto"/>
              <w:left w:val="single" w:sz="4" w:space="0" w:color="auto"/>
            </w:tcBorders>
            <w:vAlign w:val="center"/>
          </w:tcPr>
          <w:p w14:paraId="60F4A893"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项目实施与标准制定经验（4）</w:t>
            </w:r>
          </w:p>
        </w:tc>
        <w:tc>
          <w:tcPr>
            <w:tcW w:w="5223" w:type="dxa"/>
            <w:gridSpan w:val="3"/>
            <w:tcBorders>
              <w:top w:val="single" w:sz="4" w:space="0" w:color="auto"/>
              <w:left w:val="single" w:sz="4" w:space="0" w:color="auto"/>
            </w:tcBorders>
            <w:vAlign w:val="center"/>
          </w:tcPr>
          <w:p w14:paraId="24F3EB6B"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牵头承担信息通信、云计算、大数据、物联网、人工智能、信息物理系统、工业信息安全、互联网应用、工业互联网、智能制造等相关领域的区级以上试点示范项目或专项（金额300万以上）；国家或行业标准制定项目的数量</w:t>
            </w:r>
          </w:p>
        </w:tc>
        <w:tc>
          <w:tcPr>
            <w:tcW w:w="5670" w:type="dxa"/>
            <w:tcBorders>
              <w:top w:val="single" w:sz="4" w:space="0" w:color="auto"/>
              <w:left w:val="single" w:sz="4" w:space="0" w:color="auto"/>
              <w:bottom w:val="single" w:sz="4" w:space="0" w:color="auto"/>
              <w:right w:val="single" w:sz="4" w:space="0" w:color="auto"/>
            </w:tcBorders>
            <w:vAlign w:val="center"/>
          </w:tcPr>
          <w:p w14:paraId="3C9B1D72" w14:textId="77777777" w:rsidR="00FE2512" w:rsidRPr="0015647D" w:rsidRDefault="00FE2512" w:rsidP="001F1A94">
            <w:pPr>
              <w:spacing w:line="300" w:lineRule="exact"/>
              <w:rPr>
                <w:rFonts w:ascii="仿宋_GB2312" w:eastAsia="仿宋_GB2312" w:hAnsi="宋体"/>
                <w:b/>
                <w:bCs/>
                <w:color w:val="000000" w:themeColor="text1"/>
                <w:szCs w:val="21"/>
              </w:rPr>
            </w:pPr>
            <w:r w:rsidRPr="0015647D">
              <w:rPr>
                <w:rFonts w:ascii="仿宋_GB2312" w:eastAsia="仿宋_GB2312" w:hAnsi="宋体" w:hint="eastAsia"/>
                <w:color w:val="000000" w:themeColor="text1"/>
                <w:szCs w:val="21"/>
              </w:rPr>
              <w:t>牵头承担信息通信、云计算、大数据、物联网、人工智能、信息物理系统、工业信息安全、互联网应用、工业互联网、智能制造等相关领域的区级以上试点示范项目或专项（金额300万以上）或国家或行业标准制定项目的数量：每项1分，最高4分。</w:t>
            </w:r>
          </w:p>
        </w:tc>
        <w:tc>
          <w:tcPr>
            <w:tcW w:w="1156" w:type="dxa"/>
            <w:tcBorders>
              <w:top w:val="single" w:sz="4" w:space="0" w:color="auto"/>
              <w:left w:val="single" w:sz="4" w:space="0" w:color="auto"/>
              <w:bottom w:val="single" w:sz="4" w:space="0" w:color="auto"/>
              <w:right w:val="single" w:sz="4" w:space="0" w:color="auto"/>
            </w:tcBorders>
            <w:vAlign w:val="center"/>
          </w:tcPr>
          <w:p w14:paraId="25C57362"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1110" w:type="dxa"/>
            <w:tcBorders>
              <w:top w:val="single" w:sz="4" w:space="0" w:color="auto"/>
              <w:left w:val="single" w:sz="4" w:space="0" w:color="auto"/>
              <w:bottom w:val="single" w:sz="4" w:space="0" w:color="auto"/>
            </w:tcBorders>
            <w:vAlign w:val="center"/>
          </w:tcPr>
          <w:p w14:paraId="22E84FB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55F12CCB" w14:textId="77777777" w:rsidTr="001F1A94">
        <w:trPr>
          <w:cantSplit/>
          <w:trHeight w:val="898"/>
          <w:jc w:val="center"/>
        </w:trPr>
        <w:tc>
          <w:tcPr>
            <w:tcW w:w="844" w:type="dxa"/>
            <w:vMerge w:val="restart"/>
            <w:tcBorders>
              <w:top w:val="single" w:sz="4" w:space="0" w:color="auto"/>
              <w:left w:val="single" w:sz="4" w:space="0" w:color="auto"/>
            </w:tcBorders>
            <w:vAlign w:val="center"/>
          </w:tcPr>
          <w:p w14:paraId="2C2DFFB1"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二、</w:t>
            </w:r>
          </w:p>
          <w:p w14:paraId="7BB6F3C7" w14:textId="77777777" w:rsidR="00FE2512" w:rsidRPr="0015647D" w:rsidRDefault="00FE2512" w:rsidP="001F1A94">
            <w:pPr>
              <w:snapToGrid w:val="0"/>
              <w:spacing w:line="300" w:lineRule="exact"/>
              <w:jc w:val="center"/>
              <w:rPr>
                <w:rFonts w:ascii="宋体" w:hAnsi="宋体"/>
                <w:color w:val="000000" w:themeColor="text1"/>
                <w:sz w:val="32"/>
                <w:szCs w:val="32"/>
              </w:rPr>
            </w:pPr>
            <w:r w:rsidRPr="0015647D">
              <w:rPr>
                <w:rFonts w:ascii="仿宋_GB2312" w:eastAsia="仿宋_GB2312" w:hAnsi="宋体" w:hint="eastAsia"/>
                <w:b/>
                <w:color w:val="000000" w:themeColor="text1"/>
                <w:sz w:val="24"/>
              </w:rPr>
              <w:t>基础共性能力（</w:t>
            </w:r>
            <w:r w:rsidRPr="0015647D">
              <w:rPr>
                <w:rFonts w:ascii="仿宋_GB2312" w:eastAsia="仿宋_GB2312" w:hAnsi="宋体"/>
                <w:b/>
                <w:color w:val="000000" w:themeColor="text1"/>
                <w:sz w:val="24"/>
              </w:rPr>
              <w:t>30</w:t>
            </w:r>
            <w:r w:rsidRPr="0015647D">
              <w:rPr>
                <w:rFonts w:ascii="仿宋_GB2312" w:eastAsia="仿宋_GB2312" w:hAnsi="宋体" w:hint="eastAsia"/>
                <w:b/>
                <w:color w:val="000000" w:themeColor="text1"/>
                <w:sz w:val="24"/>
              </w:rPr>
              <w:t>）</w:t>
            </w:r>
          </w:p>
        </w:tc>
        <w:tc>
          <w:tcPr>
            <w:tcW w:w="1134" w:type="dxa"/>
            <w:vMerge w:val="restart"/>
            <w:tcBorders>
              <w:top w:val="single" w:sz="4" w:space="0" w:color="auto"/>
              <w:left w:val="single" w:sz="4" w:space="0" w:color="auto"/>
            </w:tcBorders>
            <w:vAlign w:val="center"/>
          </w:tcPr>
          <w:p w14:paraId="34B30843"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工业资源管理能力</w:t>
            </w:r>
          </w:p>
          <w:p w14:paraId="5350CCA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Cs w:val="21"/>
              </w:rPr>
              <w:t>（10）</w:t>
            </w:r>
          </w:p>
        </w:tc>
        <w:tc>
          <w:tcPr>
            <w:tcW w:w="1153" w:type="dxa"/>
            <w:gridSpan w:val="2"/>
            <w:vMerge w:val="restart"/>
            <w:tcBorders>
              <w:top w:val="single" w:sz="4" w:space="0" w:color="auto"/>
              <w:left w:val="single" w:sz="4" w:space="0" w:color="auto"/>
            </w:tcBorders>
            <w:vAlign w:val="center"/>
          </w:tcPr>
          <w:p w14:paraId="5DC7119B"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Cs w:val="21"/>
              </w:rPr>
              <w:t>工业设备管理能力（3）</w:t>
            </w:r>
          </w:p>
        </w:tc>
        <w:tc>
          <w:tcPr>
            <w:tcW w:w="4070" w:type="dxa"/>
            <w:vMerge w:val="restart"/>
            <w:tcBorders>
              <w:top w:val="single" w:sz="4" w:space="0" w:color="auto"/>
              <w:left w:val="single" w:sz="4" w:space="0" w:color="auto"/>
            </w:tcBorders>
            <w:vAlign w:val="center"/>
          </w:tcPr>
          <w:p w14:paraId="38FB4E56"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兼容多类工业通信协议，可实现生产装备、装置和工业产品的数据采集。部署各类终端边缘计算模块，可实现工业设备数据实时处理。适配主流工业控制系统，可实现参数配置、功能设定、维护管理等设备管理操作。</w:t>
            </w:r>
          </w:p>
        </w:tc>
        <w:tc>
          <w:tcPr>
            <w:tcW w:w="5670" w:type="dxa"/>
            <w:tcBorders>
              <w:top w:val="single" w:sz="4" w:space="0" w:color="auto"/>
              <w:left w:val="single" w:sz="4" w:space="0" w:color="auto"/>
              <w:bottom w:val="single" w:sz="4" w:space="0" w:color="auto"/>
              <w:right w:val="single" w:sz="4" w:space="0" w:color="auto"/>
            </w:tcBorders>
            <w:vAlign w:val="center"/>
          </w:tcPr>
          <w:p w14:paraId="1BF909B8"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b/>
                <w:bCs/>
                <w:color w:val="000000" w:themeColor="text1"/>
                <w:szCs w:val="21"/>
              </w:rPr>
              <w:t>流程行业：</w:t>
            </w:r>
            <w:r w:rsidRPr="0015647D">
              <w:rPr>
                <w:rFonts w:ascii="仿宋_GB2312" w:eastAsia="仿宋_GB2312" w:hAnsi="宋体" w:hint="eastAsia"/>
                <w:color w:val="000000" w:themeColor="text1"/>
                <w:szCs w:val="21"/>
              </w:rPr>
              <w:t>工艺流程传感器数据采集点数量：大于10万个，得1分；5-10万，得0.5分；否则，得0分。</w:t>
            </w:r>
          </w:p>
          <w:p w14:paraId="3BF68E78"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b/>
                <w:bCs/>
                <w:color w:val="000000" w:themeColor="text1"/>
                <w:szCs w:val="21"/>
              </w:rPr>
              <w:t>离散行业：</w:t>
            </w:r>
            <w:r w:rsidRPr="0015647D">
              <w:rPr>
                <w:rFonts w:ascii="仿宋_GB2312" w:eastAsia="仿宋_GB2312" w:hAnsi="宋体" w:hint="eastAsia"/>
                <w:color w:val="000000" w:themeColor="text1"/>
                <w:szCs w:val="21"/>
              </w:rPr>
              <w:t>连接的工业设备数量：大于10万台，得1分；5-10万台，得0.5分；否则，得0分。</w:t>
            </w:r>
          </w:p>
        </w:tc>
        <w:tc>
          <w:tcPr>
            <w:tcW w:w="1156" w:type="dxa"/>
            <w:tcBorders>
              <w:top w:val="single" w:sz="4" w:space="0" w:color="auto"/>
              <w:left w:val="single" w:sz="4" w:space="0" w:color="auto"/>
              <w:bottom w:val="single" w:sz="4" w:space="0" w:color="auto"/>
              <w:right w:val="single" w:sz="4" w:space="0" w:color="auto"/>
            </w:tcBorders>
          </w:tcPr>
          <w:p w14:paraId="7CC45507"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12FED9AB"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A067D42" w14:textId="77777777" w:rsidTr="001F1A94">
        <w:trPr>
          <w:cantSplit/>
          <w:trHeight w:val="431"/>
          <w:jc w:val="center"/>
        </w:trPr>
        <w:tc>
          <w:tcPr>
            <w:tcW w:w="844" w:type="dxa"/>
            <w:vMerge/>
            <w:tcBorders>
              <w:left w:val="single" w:sz="4" w:space="0" w:color="auto"/>
            </w:tcBorders>
            <w:vAlign w:val="center"/>
          </w:tcPr>
          <w:p w14:paraId="20504004"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41B48BE1"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tcBorders>
            <w:vAlign w:val="center"/>
          </w:tcPr>
          <w:p w14:paraId="466719F1"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tcBorders>
            <w:vAlign w:val="center"/>
          </w:tcPr>
          <w:p w14:paraId="7C5B1F45"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4ECB8969"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具备工业设备数据边缘计算功能，得1分，否则得0分。</w:t>
            </w:r>
          </w:p>
        </w:tc>
        <w:tc>
          <w:tcPr>
            <w:tcW w:w="1156" w:type="dxa"/>
            <w:tcBorders>
              <w:top w:val="single" w:sz="4" w:space="0" w:color="auto"/>
              <w:left w:val="single" w:sz="4" w:space="0" w:color="auto"/>
              <w:bottom w:val="single" w:sz="4" w:space="0" w:color="auto"/>
              <w:right w:val="single" w:sz="4" w:space="0" w:color="auto"/>
            </w:tcBorders>
          </w:tcPr>
          <w:p w14:paraId="716357FC"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0B334C65" w14:textId="77777777" w:rsidR="00FE2512" w:rsidRPr="0015647D" w:rsidRDefault="00FE2512" w:rsidP="001F1A94">
            <w:pPr>
              <w:snapToGrid w:val="0"/>
              <w:spacing w:line="300" w:lineRule="exact"/>
              <w:rPr>
                <w:rFonts w:ascii="仿宋_GB2312" w:eastAsia="仿宋_GB2312" w:hAnsi="宋体"/>
                <w:b/>
                <w:bCs/>
                <w:color w:val="000000" w:themeColor="text1"/>
                <w:sz w:val="24"/>
              </w:rPr>
            </w:pPr>
          </w:p>
        </w:tc>
      </w:tr>
      <w:tr w:rsidR="00FE2512" w:rsidRPr="0015647D" w14:paraId="371EADB1" w14:textId="77777777" w:rsidTr="001F1A94">
        <w:trPr>
          <w:cantSplit/>
          <w:trHeight w:val="416"/>
          <w:jc w:val="center"/>
        </w:trPr>
        <w:tc>
          <w:tcPr>
            <w:tcW w:w="844" w:type="dxa"/>
            <w:vMerge/>
            <w:tcBorders>
              <w:left w:val="single" w:sz="4" w:space="0" w:color="auto"/>
            </w:tcBorders>
            <w:vAlign w:val="center"/>
          </w:tcPr>
          <w:p w14:paraId="76001A26"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7CF82773"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bottom w:val="single" w:sz="4" w:space="0" w:color="auto"/>
            </w:tcBorders>
            <w:vAlign w:val="center"/>
          </w:tcPr>
          <w:p w14:paraId="570E6C86"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bottom w:val="single" w:sz="4" w:space="0" w:color="auto"/>
            </w:tcBorders>
            <w:vAlign w:val="center"/>
          </w:tcPr>
          <w:p w14:paraId="5F66335C"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6ECD32BA"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可实现2种以上设备管理操作得1分；否则得0分。</w:t>
            </w:r>
          </w:p>
        </w:tc>
        <w:tc>
          <w:tcPr>
            <w:tcW w:w="1156" w:type="dxa"/>
            <w:tcBorders>
              <w:top w:val="single" w:sz="4" w:space="0" w:color="auto"/>
              <w:left w:val="single" w:sz="4" w:space="0" w:color="auto"/>
              <w:bottom w:val="single" w:sz="4" w:space="0" w:color="auto"/>
              <w:right w:val="single" w:sz="4" w:space="0" w:color="auto"/>
            </w:tcBorders>
          </w:tcPr>
          <w:p w14:paraId="511FEF66"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512FF033"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0DFA95D" w14:textId="77777777" w:rsidTr="001F1A94">
        <w:trPr>
          <w:cantSplit/>
          <w:trHeight w:val="841"/>
          <w:jc w:val="center"/>
        </w:trPr>
        <w:tc>
          <w:tcPr>
            <w:tcW w:w="844" w:type="dxa"/>
            <w:vMerge/>
            <w:tcBorders>
              <w:left w:val="single" w:sz="4" w:space="0" w:color="auto"/>
            </w:tcBorders>
            <w:vAlign w:val="center"/>
          </w:tcPr>
          <w:p w14:paraId="2EFA3EFC"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514F21A9"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vMerge w:val="restart"/>
            <w:tcBorders>
              <w:top w:val="single" w:sz="4" w:space="0" w:color="auto"/>
              <w:left w:val="single" w:sz="4" w:space="0" w:color="auto"/>
            </w:tcBorders>
            <w:vAlign w:val="center"/>
          </w:tcPr>
          <w:p w14:paraId="63CB419C"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r w:rsidRPr="0015647D">
              <w:rPr>
                <w:rFonts w:ascii="仿宋_GB2312" w:eastAsia="仿宋_GB2312" w:hAnsi="宋体" w:hint="eastAsia"/>
                <w:color w:val="000000" w:themeColor="text1"/>
                <w:szCs w:val="21"/>
              </w:rPr>
              <w:t>软件应用管理能力（3）</w:t>
            </w:r>
          </w:p>
        </w:tc>
        <w:tc>
          <w:tcPr>
            <w:tcW w:w="4070" w:type="dxa"/>
            <w:vMerge w:val="restart"/>
            <w:tcBorders>
              <w:top w:val="single" w:sz="4" w:space="0" w:color="auto"/>
              <w:left w:val="single" w:sz="4" w:space="0" w:color="auto"/>
            </w:tcBorders>
            <w:vAlign w:val="center"/>
          </w:tcPr>
          <w:p w14:paraId="07A0E91F"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可基于</w:t>
            </w:r>
            <w:proofErr w:type="gramStart"/>
            <w:r w:rsidRPr="0015647D">
              <w:rPr>
                <w:rFonts w:ascii="仿宋_GB2312" w:eastAsia="仿宋_GB2312" w:hAnsi="宋体" w:hint="eastAsia"/>
                <w:color w:val="000000" w:themeColor="text1"/>
                <w:szCs w:val="21"/>
              </w:rPr>
              <w:t>云计算</w:t>
            </w:r>
            <w:proofErr w:type="gramEnd"/>
            <w:r w:rsidRPr="0015647D">
              <w:rPr>
                <w:rFonts w:ascii="仿宋_GB2312" w:eastAsia="仿宋_GB2312" w:hAnsi="宋体" w:hint="eastAsia"/>
                <w:color w:val="000000" w:themeColor="text1"/>
                <w:szCs w:val="21"/>
              </w:rPr>
              <w:t>服务架构，提供研发、采购、生产、营销、管理和服务等工业软件，提供工业软件集成适配接口。可基于平台即服务架构，提供面向各类工业场景的机理模型、</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组件和工业APP。具备各类软件应用及工业APP的搜索、认证、交易、运行、维护等管理能力。</w:t>
            </w:r>
          </w:p>
        </w:tc>
        <w:tc>
          <w:tcPr>
            <w:tcW w:w="5670" w:type="dxa"/>
            <w:tcBorders>
              <w:top w:val="single" w:sz="4" w:space="0" w:color="auto"/>
              <w:left w:val="single" w:sz="4" w:space="0" w:color="auto"/>
              <w:bottom w:val="single" w:sz="4" w:space="0" w:color="auto"/>
              <w:right w:val="single" w:sz="4" w:space="0" w:color="auto"/>
            </w:tcBorders>
            <w:vAlign w:val="center"/>
          </w:tcPr>
          <w:p w14:paraId="431C0FDF" w14:textId="77777777" w:rsidR="00FE2512" w:rsidRPr="0015647D" w:rsidRDefault="00FE2512" w:rsidP="001F1A94">
            <w:pPr>
              <w:spacing w:line="300" w:lineRule="exact"/>
              <w:rPr>
                <w:rFonts w:ascii="仿宋_GB2312" w:eastAsia="仿宋_GB2312" w:hAnsi="宋体"/>
                <w:color w:val="000000" w:themeColor="text1"/>
                <w:szCs w:val="21"/>
              </w:rPr>
            </w:pPr>
            <w:proofErr w:type="gramStart"/>
            <w:r w:rsidRPr="0015647D">
              <w:rPr>
                <w:rFonts w:ascii="仿宋_GB2312" w:eastAsia="仿宋_GB2312" w:hAnsi="宋体" w:hint="eastAsia"/>
                <w:color w:val="000000" w:themeColor="text1"/>
                <w:szCs w:val="21"/>
              </w:rPr>
              <w:t>云化设计</w:t>
            </w:r>
            <w:proofErr w:type="gramEnd"/>
            <w:r w:rsidRPr="0015647D">
              <w:rPr>
                <w:rFonts w:ascii="仿宋_GB2312" w:eastAsia="仿宋_GB2312" w:hAnsi="宋体" w:hint="eastAsia"/>
                <w:color w:val="000000" w:themeColor="text1"/>
                <w:szCs w:val="21"/>
              </w:rPr>
              <w:t>、管理类等工业软件数量：大于10个，得1分；5-10个，得0.5分；否则，得0分。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2699AE09"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70B668CE"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8202689" w14:textId="77777777" w:rsidTr="001F1A94">
        <w:trPr>
          <w:cantSplit/>
          <w:trHeight w:val="562"/>
          <w:jc w:val="center"/>
        </w:trPr>
        <w:tc>
          <w:tcPr>
            <w:tcW w:w="844" w:type="dxa"/>
            <w:vMerge/>
            <w:tcBorders>
              <w:left w:val="single" w:sz="4" w:space="0" w:color="auto"/>
            </w:tcBorders>
            <w:vAlign w:val="center"/>
          </w:tcPr>
          <w:p w14:paraId="3F711872"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70C3A813"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vMerge/>
            <w:tcBorders>
              <w:left w:val="single" w:sz="4" w:space="0" w:color="auto"/>
            </w:tcBorders>
            <w:vAlign w:val="center"/>
          </w:tcPr>
          <w:p w14:paraId="1D13D8DD"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tcBorders>
            <w:vAlign w:val="center"/>
          </w:tcPr>
          <w:p w14:paraId="1D7368C9"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6F8799F8"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工业APP数量：大于50个，得1分；30-50个，得0.5分；否则，得0分。</w:t>
            </w:r>
          </w:p>
        </w:tc>
        <w:tc>
          <w:tcPr>
            <w:tcW w:w="1156" w:type="dxa"/>
            <w:tcBorders>
              <w:top w:val="single" w:sz="4" w:space="0" w:color="auto"/>
              <w:left w:val="single" w:sz="4" w:space="0" w:color="auto"/>
              <w:bottom w:val="single" w:sz="4" w:space="0" w:color="auto"/>
              <w:right w:val="single" w:sz="4" w:space="0" w:color="auto"/>
            </w:tcBorders>
          </w:tcPr>
          <w:p w14:paraId="402AACB7"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4030B86E"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5B9F4F54" w14:textId="77777777" w:rsidTr="001F1A94">
        <w:trPr>
          <w:cantSplit/>
          <w:trHeight w:val="893"/>
          <w:jc w:val="center"/>
        </w:trPr>
        <w:tc>
          <w:tcPr>
            <w:tcW w:w="844" w:type="dxa"/>
            <w:vMerge/>
            <w:tcBorders>
              <w:left w:val="single" w:sz="4" w:space="0" w:color="auto"/>
            </w:tcBorders>
            <w:vAlign w:val="center"/>
          </w:tcPr>
          <w:p w14:paraId="74730FB0"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7D2DBC6F"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vMerge/>
            <w:tcBorders>
              <w:left w:val="single" w:sz="4" w:space="0" w:color="auto"/>
            </w:tcBorders>
            <w:vAlign w:val="center"/>
          </w:tcPr>
          <w:p w14:paraId="5EA2E4EF"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tcBorders>
            <w:vAlign w:val="center"/>
          </w:tcPr>
          <w:p w14:paraId="2A359358"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right w:val="single" w:sz="4" w:space="0" w:color="auto"/>
            </w:tcBorders>
            <w:vAlign w:val="center"/>
          </w:tcPr>
          <w:p w14:paraId="64626DBC"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工业机理模型、</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组件数量：大于80个，得1分；50-80个，得0.5分；否则，得0分。</w:t>
            </w:r>
          </w:p>
        </w:tc>
        <w:tc>
          <w:tcPr>
            <w:tcW w:w="1156" w:type="dxa"/>
            <w:tcBorders>
              <w:top w:val="single" w:sz="4" w:space="0" w:color="auto"/>
              <w:left w:val="single" w:sz="4" w:space="0" w:color="auto"/>
              <w:right w:val="single" w:sz="4" w:space="0" w:color="auto"/>
            </w:tcBorders>
            <w:vAlign w:val="center"/>
          </w:tcPr>
          <w:p w14:paraId="2F18AC2D"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tcBorders>
            <w:vAlign w:val="center"/>
          </w:tcPr>
          <w:p w14:paraId="6091FCE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10062796" w14:textId="77777777" w:rsidTr="001F1A94">
        <w:trPr>
          <w:cantSplit/>
          <w:trHeight w:val="616"/>
          <w:jc w:val="center"/>
        </w:trPr>
        <w:tc>
          <w:tcPr>
            <w:tcW w:w="844" w:type="dxa"/>
            <w:vMerge/>
            <w:tcBorders>
              <w:left w:val="single" w:sz="4" w:space="0" w:color="auto"/>
            </w:tcBorders>
            <w:vAlign w:val="center"/>
          </w:tcPr>
          <w:p w14:paraId="09B33292"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3AA7B17A"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vMerge w:val="restart"/>
            <w:tcBorders>
              <w:left w:val="single" w:sz="4" w:space="0" w:color="auto"/>
            </w:tcBorders>
            <w:vAlign w:val="center"/>
          </w:tcPr>
          <w:p w14:paraId="4E507621"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用户及开发者管理能力（3）</w:t>
            </w:r>
          </w:p>
        </w:tc>
        <w:tc>
          <w:tcPr>
            <w:tcW w:w="4070" w:type="dxa"/>
            <w:vMerge w:val="restart"/>
            <w:tcBorders>
              <w:left w:val="single" w:sz="4" w:space="0" w:color="auto"/>
            </w:tcBorders>
            <w:vAlign w:val="center"/>
          </w:tcPr>
          <w:p w14:paraId="7FD09D89"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具备多租户权限管理、用户需求响应、交易支付等多类用户管理功能。建有开发者社区，能够集聚各类开发者，并提供应用开发、测试、部署和发布的各类服务和管理功能。</w:t>
            </w:r>
          </w:p>
        </w:tc>
        <w:tc>
          <w:tcPr>
            <w:tcW w:w="5670" w:type="dxa"/>
            <w:tcBorders>
              <w:top w:val="single" w:sz="4" w:space="0" w:color="auto"/>
              <w:left w:val="single" w:sz="4" w:space="0" w:color="auto"/>
              <w:bottom w:val="single" w:sz="4" w:space="0" w:color="auto"/>
              <w:right w:val="single" w:sz="4" w:space="0" w:color="auto"/>
            </w:tcBorders>
            <w:vAlign w:val="center"/>
          </w:tcPr>
          <w:p w14:paraId="013890E7"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平台服务企业用户数：50个以上，得1分；否则，得0分。</w:t>
            </w:r>
          </w:p>
        </w:tc>
        <w:tc>
          <w:tcPr>
            <w:tcW w:w="1156" w:type="dxa"/>
            <w:tcBorders>
              <w:top w:val="single" w:sz="4" w:space="0" w:color="auto"/>
              <w:left w:val="single" w:sz="4" w:space="0" w:color="auto"/>
              <w:bottom w:val="single" w:sz="4" w:space="0" w:color="auto"/>
              <w:right w:val="single" w:sz="4" w:space="0" w:color="auto"/>
            </w:tcBorders>
          </w:tcPr>
          <w:p w14:paraId="721B9268"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26CC8B3B"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F74E3AE" w14:textId="77777777" w:rsidTr="001F1A94">
        <w:trPr>
          <w:cantSplit/>
          <w:trHeight w:val="568"/>
          <w:jc w:val="center"/>
        </w:trPr>
        <w:tc>
          <w:tcPr>
            <w:tcW w:w="844" w:type="dxa"/>
            <w:vMerge/>
            <w:tcBorders>
              <w:left w:val="single" w:sz="4" w:space="0" w:color="auto"/>
            </w:tcBorders>
            <w:vAlign w:val="center"/>
          </w:tcPr>
          <w:p w14:paraId="57294E1A"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66A62684"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vMerge/>
            <w:tcBorders>
              <w:left w:val="single" w:sz="4" w:space="0" w:color="auto"/>
            </w:tcBorders>
            <w:vAlign w:val="center"/>
          </w:tcPr>
          <w:p w14:paraId="0F208573" w14:textId="77777777" w:rsidR="00FE2512" w:rsidRPr="0015647D" w:rsidRDefault="00FE2512" w:rsidP="001F1A94">
            <w:pPr>
              <w:snapToGrid w:val="0"/>
              <w:spacing w:line="300" w:lineRule="exact"/>
              <w:rPr>
                <w:rFonts w:ascii="仿宋_GB2312" w:eastAsia="仿宋_GB2312" w:hAnsi="宋体"/>
                <w:bCs/>
                <w:color w:val="000000" w:themeColor="text1"/>
                <w:sz w:val="24"/>
              </w:rPr>
            </w:pPr>
          </w:p>
        </w:tc>
        <w:tc>
          <w:tcPr>
            <w:tcW w:w="4070" w:type="dxa"/>
            <w:vMerge/>
            <w:tcBorders>
              <w:left w:val="single" w:sz="4" w:space="0" w:color="auto"/>
            </w:tcBorders>
            <w:vAlign w:val="center"/>
          </w:tcPr>
          <w:p w14:paraId="6DAC4B0A"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05C7BCAB"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建设有开发者社区，得1分；否则，得0分。</w:t>
            </w:r>
          </w:p>
        </w:tc>
        <w:tc>
          <w:tcPr>
            <w:tcW w:w="1156" w:type="dxa"/>
            <w:tcBorders>
              <w:top w:val="single" w:sz="4" w:space="0" w:color="auto"/>
              <w:left w:val="single" w:sz="4" w:space="0" w:color="auto"/>
              <w:bottom w:val="single" w:sz="4" w:space="0" w:color="auto"/>
              <w:right w:val="single" w:sz="4" w:space="0" w:color="auto"/>
            </w:tcBorders>
          </w:tcPr>
          <w:p w14:paraId="5A9D8D50"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694321CF"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6AAF2617" w14:textId="77777777" w:rsidTr="001F1A94">
        <w:trPr>
          <w:cantSplit/>
          <w:trHeight w:val="400"/>
          <w:jc w:val="center"/>
        </w:trPr>
        <w:tc>
          <w:tcPr>
            <w:tcW w:w="844" w:type="dxa"/>
            <w:vMerge/>
            <w:tcBorders>
              <w:left w:val="single" w:sz="4" w:space="0" w:color="auto"/>
            </w:tcBorders>
            <w:vAlign w:val="center"/>
          </w:tcPr>
          <w:p w14:paraId="524F701D"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4C8CE393"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vMerge/>
            <w:tcBorders>
              <w:left w:val="single" w:sz="4" w:space="0" w:color="auto"/>
            </w:tcBorders>
            <w:vAlign w:val="center"/>
          </w:tcPr>
          <w:p w14:paraId="54034C7A" w14:textId="77777777" w:rsidR="00FE2512" w:rsidRPr="0015647D" w:rsidRDefault="00FE2512" w:rsidP="001F1A94">
            <w:pPr>
              <w:snapToGrid w:val="0"/>
              <w:spacing w:line="300" w:lineRule="exact"/>
              <w:rPr>
                <w:rFonts w:ascii="仿宋_GB2312" w:eastAsia="仿宋_GB2312" w:hAnsi="宋体"/>
                <w:bCs/>
                <w:color w:val="000000" w:themeColor="text1"/>
                <w:sz w:val="24"/>
              </w:rPr>
            </w:pPr>
          </w:p>
        </w:tc>
        <w:tc>
          <w:tcPr>
            <w:tcW w:w="4070" w:type="dxa"/>
            <w:vMerge/>
            <w:tcBorders>
              <w:left w:val="single" w:sz="4" w:space="0" w:color="auto"/>
            </w:tcBorders>
            <w:vAlign w:val="center"/>
          </w:tcPr>
          <w:p w14:paraId="1D99C880"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right w:val="single" w:sz="4" w:space="0" w:color="auto"/>
            </w:tcBorders>
            <w:vAlign w:val="center"/>
          </w:tcPr>
          <w:p w14:paraId="2FADAAB9"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平台开发者数量：2000名以上，得1分；否则，得0分。</w:t>
            </w:r>
          </w:p>
        </w:tc>
        <w:tc>
          <w:tcPr>
            <w:tcW w:w="1156" w:type="dxa"/>
            <w:tcBorders>
              <w:top w:val="single" w:sz="4" w:space="0" w:color="auto"/>
              <w:left w:val="single" w:sz="4" w:space="0" w:color="auto"/>
              <w:right w:val="single" w:sz="4" w:space="0" w:color="auto"/>
            </w:tcBorders>
          </w:tcPr>
          <w:p w14:paraId="347B34FA"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tcBorders>
            <w:vAlign w:val="center"/>
          </w:tcPr>
          <w:p w14:paraId="75AC3661"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ADF844B" w14:textId="77777777" w:rsidTr="001F1A94">
        <w:trPr>
          <w:cantSplit/>
          <w:trHeight w:val="989"/>
          <w:jc w:val="center"/>
        </w:trPr>
        <w:tc>
          <w:tcPr>
            <w:tcW w:w="844" w:type="dxa"/>
            <w:vMerge/>
            <w:tcBorders>
              <w:left w:val="single" w:sz="4" w:space="0" w:color="auto"/>
            </w:tcBorders>
            <w:vAlign w:val="center"/>
          </w:tcPr>
          <w:p w14:paraId="5C552E20"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bottom w:val="single" w:sz="4" w:space="0" w:color="auto"/>
            </w:tcBorders>
            <w:vAlign w:val="center"/>
          </w:tcPr>
          <w:p w14:paraId="4AD75F6F" w14:textId="77777777" w:rsidR="00FE2512" w:rsidRPr="0015647D" w:rsidRDefault="00FE2512" w:rsidP="001F1A94">
            <w:pPr>
              <w:snapToGrid w:val="0"/>
              <w:spacing w:line="300" w:lineRule="exact"/>
              <w:jc w:val="center"/>
              <w:rPr>
                <w:rFonts w:ascii="仿宋_GB2312" w:eastAsia="仿宋_GB2312" w:hAnsi="宋体"/>
                <w:bCs/>
                <w:color w:val="000000" w:themeColor="text1"/>
                <w:sz w:val="24"/>
              </w:rPr>
            </w:pPr>
          </w:p>
        </w:tc>
        <w:tc>
          <w:tcPr>
            <w:tcW w:w="1153" w:type="dxa"/>
            <w:gridSpan w:val="2"/>
            <w:tcBorders>
              <w:top w:val="single" w:sz="4" w:space="0" w:color="auto"/>
              <w:left w:val="single" w:sz="4" w:space="0" w:color="auto"/>
              <w:bottom w:val="single" w:sz="4" w:space="0" w:color="auto"/>
            </w:tcBorders>
            <w:vAlign w:val="center"/>
          </w:tcPr>
          <w:p w14:paraId="43750F0C"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数据资源管理（1）</w:t>
            </w:r>
          </w:p>
        </w:tc>
        <w:tc>
          <w:tcPr>
            <w:tcW w:w="4070" w:type="dxa"/>
            <w:tcBorders>
              <w:top w:val="single" w:sz="4" w:space="0" w:color="auto"/>
              <w:left w:val="single" w:sz="4" w:space="0" w:color="auto"/>
              <w:bottom w:val="single" w:sz="4" w:space="0" w:color="auto"/>
            </w:tcBorders>
            <w:vAlign w:val="center"/>
          </w:tcPr>
          <w:p w14:paraId="7CCF2482"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具备海量工业数据资源的存储与管理功能，部署多类结构化、非结构化数据管理系统，提供工业数据的存储、编目、索引、去重、合并及质量评估等管理功能。</w:t>
            </w:r>
          </w:p>
        </w:tc>
        <w:tc>
          <w:tcPr>
            <w:tcW w:w="5670" w:type="dxa"/>
            <w:tcBorders>
              <w:top w:val="single" w:sz="4" w:space="0" w:color="auto"/>
              <w:left w:val="single" w:sz="4" w:space="0" w:color="auto"/>
              <w:bottom w:val="single" w:sz="4" w:space="0" w:color="auto"/>
              <w:right w:val="single" w:sz="4" w:space="0" w:color="auto"/>
            </w:tcBorders>
            <w:vAlign w:val="center"/>
          </w:tcPr>
          <w:p w14:paraId="31B897AC" w14:textId="77777777" w:rsidR="00FE2512" w:rsidRPr="0015647D" w:rsidRDefault="00FE2512" w:rsidP="001F1A94">
            <w:pPr>
              <w:snapToGrid w:val="0"/>
              <w:spacing w:beforeLines="20" w:before="48"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可提供的工业数据管理功能种类超过3种得1分，否则得0分。</w:t>
            </w:r>
          </w:p>
          <w:p w14:paraId="119F727C"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1156" w:type="dxa"/>
            <w:tcBorders>
              <w:top w:val="single" w:sz="4" w:space="0" w:color="auto"/>
              <w:left w:val="single" w:sz="4" w:space="0" w:color="auto"/>
              <w:bottom w:val="single" w:sz="4" w:space="0" w:color="auto"/>
              <w:right w:val="single" w:sz="4" w:space="0" w:color="auto"/>
            </w:tcBorders>
            <w:vAlign w:val="center"/>
          </w:tcPr>
          <w:p w14:paraId="2CF7C016"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3790D8F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74274450" w14:textId="77777777" w:rsidTr="001F1A94">
        <w:trPr>
          <w:cantSplit/>
          <w:trHeight w:val="691"/>
          <w:jc w:val="center"/>
        </w:trPr>
        <w:tc>
          <w:tcPr>
            <w:tcW w:w="844" w:type="dxa"/>
            <w:vMerge/>
            <w:tcBorders>
              <w:left w:val="single" w:sz="4" w:space="0" w:color="auto"/>
            </w:tcBorders>
            <w:vAlign w:val="center"/>
          </w:tcPr>
          <w:p w14:paraId="7BE31CEA"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val="restart"/>
            <w:tcBorders>
              <w:top w:val="single" w:sz="4" w:space="0" w:color="auto"/>
              <w:left w:val="single" w:sz="4" w:space="0" w:color="auto"/>
            </w:tcBorders>
            <w:vAlign w:val="center"/>
          </w:tcPr>
          <w:p w14:paraId="52D93DE2"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平台应用服务能力（14）</w:t>
            </w:r>
          </w:p>
        </w:tc>
        <w:tc>
          <w:tcPr>
            <w:tcW w:w="1153" w:type="dxa"/>
            <w:gridSpan w:val="2"/>
            <w:vMerge w:val="restart"/>
            <w:tcBorders>
              <w:top w:val="single" w:sz="4" w:space="0" w:color="auto"/>
              <w:left w:val="single" w:sz="4" w:space="0" w:color="auto"/>
            </w:tcBorders>
            <w:vAlign w:val="center"/>
          </w:tcPr>
          <w:p w14:paraId="7327F11F"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存储和计算服务能力（3）</w:t>
            </w:r>
          </w:p>
        </w:tc>
        <w:tc>
          <w:tcPr>
            <w:tcW w:w="4070" w:type="dxa"/>
            <w:vMerge w:val="restart"/>
            <w:tcBorders>
              <w:top w:val="single" w:sz="4" w:space="0" w:color="auto"/>
              <w:left w:val="single" w:sz="4" w:space="0" w:color="auto"/>
            </w:tcBorders>
            <w:vAlign w:val="center"/>
          </w:tcPr>
          <w:p w14:paraId="5E5A3349"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w:t>
            </w:r>
            <w:proofErr w:type="gramStart"/>
            <w:r w:rsidRPr="0015647D">
              <w:rPr>
                <w:rFonts w:ascii="仿宋_GB2312" w:eastAsia="仿宋_GB2312" w:hAnsi="宋体" w:hint="eastAsia"/>
                <w:color w:val="000000" w:themeColor="text1"/>
                <w:szCs w:val="21"/>
              </w:rPr>
              <w:t>云计算</w:t>
            </w:r>
            <w:proofErr w:type="gramEnd"/>
            <w:r w:rsidRPr="0015647D">
              <w:rPr>
                <w:rFonts w:ascii="仿宋_GB2312" w:eastAsia="仿宋_GB2312" w:hAnsi="宋体" w:hint="eastAsia"/>
                <w:color w:val="000000" w:themeColor="text1"/>
                <w:szCs w:val="21"/>
              </w:rPr>
              <w:t>运行环境，部署主流数据库系统，能够为用户提供可灵活调度的计算、存储和网络服务，满足海量工业数据的高并发处理需求，且积累存储一定规模的工业数据。</w:t>
            </w:r>
          </w:p>
        </w:tc>
        <w:tc>
          <w:tcPr>
            <w:tcW w:w="5670" w:type="dxa"/>
            <w:tcBorders>
              <w:top w:val="single" w:sz="4" w:space="0" w:color="auto"/>
              <w:left w:val="single" w:sz="4" w:space="0" w:color="auto"/>
              <w:bottom w:val="single" w:sz="4" w:space="0" w:color="auto"/>
              <w:right w:val="single" w:sz="4" w:space="0" w:color="auto"/>
            </w:tcBorders>
            <w:vAlign w:val="center"/>
          </w:tcPr>
          <w:p w14:paraId="456E6FA1"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平台积累的工业数据存量：大于500TB，得1分；100-500TB，得0.5分；否则，得0分。</w:t>
            </w:r>
          </w:p>
        </w:tc>
        <w:tc>
          <w:tcPr>
            <w:tcW w:w="1156" w:type="dxa"/>
            <w:tcBorders>
              <w:top w:val="single" w:sz="4" w:space="0" w:color="auto"/>
              <w:left w:val="single" w:sz="4" w:space="0" w:color="auto"/>
              <w:bottom w:val="single" w:sz="4" w:space="0" w:color="auto"/>
              <w:right w:val="single" w:sz="4" w:space="0" w:color="auto"/>
            </w:tcBorders>
          </w:tcPr>
          <w:p w14:paraId="38BD53D9"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524675EF"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1616BDFB" w14:textId="77777777" w:rsidTr="001F1A94">
        <w:trPr>
          <w:cantSplit/>
          <w:trHeight w:val="559"/>
          <w:jc w:val="center"/>
        </w:trPr>
        <w:tc>
          <w:tcPr>
            <w:tcW w:w="844" w:type="dxa"/>
            <w:vMerge/>
            <w:tcBorders>
              <w:left w:val="single" w:sz="4" w:space="0" w:color="auto"/>
            </w:tcBorders>
            <w:vAlign w:val="center"/>
          </w:tcPr>
          <w:p w14:paraId="21749FE2"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12266D75"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tcBorders>
            <w:vAlign w:val="center"/>
          </w:tcPr>
          <w:p w14:paraId="6741D880"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tcBorders>
            <w:vAlign w:val="center"/>
          </w:tcPr>
          <w:p w14:paraId="641B8CC6"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0FF485D0"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数据实时处理能力：1GB/s以上，得1分；否则，得0分。</w:t>
            </w:r>
          </w:p>
        </w:tc>
        <w:tc>
          <w:tcPr>
            <w:tcW w:w="1156" w:type="dxa"/>
            <w:tcBorders>
              <w:top w:val="single" w:sz="4" w:space="0" w:color="auto"/>
              <w:left w:val="single" w:sz="4" w:space="0" w:color="auto"/>
              <w:bottom w:val="single" w:sz="4" w:space="0" w:color="auto"/>
              <w:right w:val="single" w:sz="4" w:space="0" w:color="auto"/>
            </w:tcBorders>
          </w:tcPr>
          <w:p w14:paraId="32BE3609"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462BB6F5"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5B5198D2" w14:textId="77777777" w:rsidTr="001F1A94">
        <w:trPr>
          <w:cantSplit/>
          <w:trHeight w:val="555"/>
          <w:jc w:val="center"/>
        </w:trPr>
        <w:tc>
          <w:tcPr>
            <w:tcW w:w="844" w:type="dxa"/>
            <w:vMerge/>
            <w:tcBorders>
              <w:left w:val="single" w:sz="4" w:space="0" w:color="auto"/>
            </w:tcBorders>
            <w:vAlign w:val="center"/>
          </w:tcPr>
          <w:p w14:paraId="01830C05"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1B70DA62"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bottom w:val="single" w:sz="4" w:space="0" w:color="auto"/>
            </w:tcBorders>
            <w:vAlign w:val="center"/>
          </w:tcPr>
          <w:p w14:paraId="5376AEC7"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bottom w:val="single" w:sz="4" w:space="0" w:color="auto"/>
            </w:tcBorders>
            <w:vAlign w:val="center"/>
          </w:tcPr>
          <w:p w14:paraId="0B1BF115"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49FC7A43"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网络带宽：500Mb/s以上，得1分；否则，得0分。</w:t>
            </w:r>
          </w:p>
        </w:tc>
        <w:tc>
          <w:tcPr>
            <w:tcW w:w="1156" w:type="dxa"/>
            <w:tcBorders>
              <w:top w:val="single" w:sz="4" w:space="0" w:color="auto"/>
              <w:left w:val="single" w:sz="4" w:space="0" w:color="auto"/>
              <w:bottom w:val="single" w:sz="4" w:space="0" w:color="auto"/>
              <w:right w:val="single" w:sz="4" w:space="0" w:color="auto"/>
            </w:tcBorders>
          </w:tcPr>
          <w:p w14:paraId="75EB28B0"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5984EBA9"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C796432" w14:textId="77777777" w:rsidTr="001F1A94">
        <w:trPr>
          <w:cantSplit/>
          <w:trHeight w:val="487"/>
          <w:jc w:val="center"/>
        </w:trPr>
        <w:tc>
          <w:tcPr>
            <w:tcW w:w="844" w:type="dxa"/>
            <w:vMerge/>
            <w:tcBorders>
              <w:left w:val="single" w:sz="4" w:space="0" w:color="auto"/>
            </w:tcBorders>
            <w:vAlign w:val="center"/>
          </w:tcPr>
          <w:p w14:paraId="646095BD"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685D719D"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val="restart"/>
            <w:tcBorders>
              <w:top w:val="single" w:sz="4" w:space="0" w:color="auto"/>
              <w:left w:val="single" w:sz="4" w:space="0" w:color="auto"/>
            </w:tcBorders>
            <w:vAlign w:val="center"/>
          </w:tcPr>
          <w:p w14:paraId="63DC7AD6"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应用开发服务能力</w:t>
            </w:r>
            <w:r w:rsidRPr="0015647D">
              <w:rPr>
                <w:rFonts w:ascii="仿宋_GB2312" w:eastAsia="仿宋_GB2312" w:hAnsi="宋体" w:hint="eastAsia"/>
                <w:color w:val="000000" w:themeColor="text1"/>
                <w:szCs w:val="21"/>
              </w:rPr>
              <w:lastRenderedPageBreak/>
              <w:t>（3）</w:t>
            </w:r>
          </w:p>
        </w:tc>
        <w:tc>
          <w:tcPr>
            <w:tcW w:w="4070" w:type="dxa"/>
            <w:vMerge w:val="restart"/>
            <w:tcBorders>
              <w:top w:val="single" w:sz="4" w:space="0" w:color="auto"/>
              <w:left w:val="single" w:sz="4" w:space="0" w:color="auto"/>
            </w:tcBorders>
            <w:vAlign w:val="center"/>
          </w:tcPr>
          <w:p w14:paraId="1C6145AD"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lastRenderedPageBreak/>
              <w:t>提供多类开发语言、开发框架和开发工具，提供通用建模分析算法，能够支撑数据模</w:t>
            </w:r>
            <w:r w:rsidRPr="0015647D">
              <w:rPr>
                <w:rFonts w:ascii="仿宋_GB2312" w:eastAsia="仿宋_GB2312" w:hAnsi="宋体" w:hint="eastAsia"/>
                <w:color w:val="000000" w:themeColor="text1"/>
                <w:szCs w:val="21"/>
              </w:rPr>
              <w:lastRenderedPageBreak/>
              <w:t>型及软件应用的快速开发，满足多行业多场景开发需求。</w:t>
            </w:r>
          </w:p>
        </w:tc>
        <w:tc>
          <w:tcPr>
            <w:tcW w:w="5670" w:type="dxa"/>
            <w:tcBorders>
              <w:top w:val="single" w:sz="4" w:space="0" w:color="auto"/>
              <w:left w:val="single" w:sz="4" w:space="0" w:color="auto"/>
              <w:bottom w:val="single" w:sz="4" w:space="0" w:color="auto"/>
              <w:right w:val="single" w:sz="4" w:space="0" w:color="auto"/>
            </w:tcBorders>
            <w:vAlign w:val="center"/>
          </w:tcPr>
          <w:p w14:paraId="5ABAC0D5"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lastRenderedPageBreak/>
              <w:t>开发工具数量：大于5个，得1分；3-5个，得0.5分；否则，得0分。</w:t>
            </w:r>
          </w:p>
        </w:tc>
        <w:tc>
          <w:tcPr>
            <w:tcW w:w="1156" w:type="dxa"/>
            <w:tcBorders>
              <w:top w:val="single" w:sz="4" w:space="0" w:color="auto"/>
              <w:left w:val="single" w:sz="4" w:space="0" w:color="auto"/>
              <w:bottom w:val="single" w:sz="4" w:space="0" w:color="auto"/>
              <w:right w:val="single" w:sz="4" w:space="0" w:color="auto"/>
            </w:tcBorders>
          </w:tcPr>
          <w:p w14:paraId="4984940E"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7E30AD68"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0C7E5AB0" w14:textId="77777777" w:rsidTr="001F1A94">
        <w:trPr>
          <w:cantSplit/>
          <w:trHeight w:val="495"/>
          <w:jc w:val="center"/>
        </w:trPr>
        <w:tc>
          <w:tcPr>
            <w:tcW w:w="844" w:type="dxa"/>
            <w:vMerge/>
            <w:tcBorders>
              <w:left w:val="single" w:sz="4" w:space="0" w:color="auto"/>
            </w:tcBorders>
            <w:vAlign w:val="center"/>
          </w:tcPr>
          <w:p w14:paraId="48059DEB"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1A880C5A"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tcBorders>
            <w:vAlign w:val="center"/>
          </w:tcPr>
          <w:p w14:paraId="704E9336"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tcBorders>
            <w:vAlign w:val="center"/>
          </w:tcPr>
          <w:p w14:paraId="11727981"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right w:val="single" w:sz="4" w:space="0" w:color="auto"/>
            </w:tcBorders>
            <w:vAlign w:val="center"/>
          </w:tcPr>
          <w:p w14:paraId="6FABF924" w14:textId="77777777" w:rsidR="00FE2512" w:rsidRPr="0015647D" w:rsidRDefault="00FE2512" w:rsidP="001F1A94">
            <w:pPr>
              <w:snapToGrid w:val="0"/>
              <w:spacing w:beforeLines="20" w:before="48"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开发语言数量（类）提供2类以上得1分，否则得0分。</w:t>
            </w:r>
          </w:p>
        </w:tc>
        <w:tc>
          <w:tcPr>
            <w:tcW w:w="1156" w:type="dxa"/>
            <w:tcBorders>
              <w:top w:val="single" w:sz="4" w:space="0" w:color="auto"/>
              <w:left w:val="single" w:sz="4" w:space="0" w:color="auto"/>
              <w:right w:val="single" w:sz="4" w:space="0" w:color="auto"/>
            </w:tcBorders>
          </w:tcPr>
          <w:p w14:paraId="3381CB85"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tcBorders>
            <w:vAlign w:val="center"/>
          </w:tcPr>
          <w:p w14:paraId="15698775"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6F0C451B" w14:textId="77777777" w:rsidTr="001F1A94">
        <w:trPr>
          <w:cantSplit/>
          <w:trHeight w:val="629"/>
          <w:jc w:val="center"/>
        </w:trPr>
        <w:tc>
          <w:tcPr>
            <w:tcW w:w="844" w:type="dxa"/>
            <w:vMerge/>
            <w:tcBorders>
              <w:left w:val="single" w:sz="4" w:space="0" w:color="auto"/>
            </w:tcBorders>
            <w:vAlign w:val="center"/>
          </w:tcPr>
          <w:p w14:paraId="6669DAD7"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05FD6032"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tcBorders>
            <w:vAlign w:val="center"/>
          </w:tcPr>
          <w:p w14:paraId="64601BD4"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tcBorders>
            <w:vAlign w:val="center"/>
          </w:tcPr>
          <w:p w14:paraId="561880A9" w14:textId="77777777" w:rsidR="00FE2512" w:rsidRPr="0015647D" w:rsidRDefault="00FE2512" w:rsidP="001F1A94">
            <w:pPr>
              <w:snapToGrid w:val="0"/>
              <w:spacing w:beforeLines="20" w:before="48"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right w:val="single" w:sz="4" w:space="0" w:color="auto"/>
            </w:tcBorders>
            <w:vAlign w:val="center"/>
          </w:tcPr>
          <w:p w14:paraId="050CBBC6" w14:textId="77777777" w:rsidR="00FE2512" w:rsidRPr="0015647D" w:rsidRDefault="00FE2512" w:rsidP="001F1A94">
            <w:pPr>
              <w:snapToGrid w:val="0"/>
              <w:spacing w:beforeLines="20" w:before="48"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通用建模分析算法模型数量：大于5个得1分；3-5个得0.5分；否则得0分。</w:t>
            </w:r>
          </w:p>
        </w:tc>
        <w:tc>
          <w:tcPr>
            <w:tcW w:w="1156" w:type="dxa"/>
            <w:tcBorders>
              <w:top w:val="single" w:sz="4" w:space="0" w:color="auto"/>
              <w:left w:val="single" w:sz="4" w:space="0" w:color="auto"/>
              <w:right w:val="single" w:sz="4" w:space="0" w:color="auto"/>
            </w:tcBorders>
          </w:tcPr>
          <w:p w14:paraId="548C4F6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tcBorders>
            <w:vAlign w:val="center"/>
          </w:tcPr>
          <w:p w14:paraId="25CE1BC6"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170C70BB" w14:textId="77777777" w:rsidTr="001F1A94">
        <w:trPr>
          <w:cantSplit/>
          <w:trHeight w:val="465"/>
          <w:jc w:val="center"/>
        </w:trPr>
        <w:tc>
          <w:tcPr>
            <w:tcW w:w="844" w:type="dxa"/>
            <w:vMerge/>
            <w:tcBorders>
              <w:left w:val="single" w:sz="4" w:space="0" w:color="auto"/>
            </w:tcBorders>
            <w:vAlign w:val="center"/>
          </w:tcPr>
          <w:p w14:paraId="44C41644"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3197197A"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val="restart"/>
            <w:tcBorders>
              <w:top w:val="single" w:sz="4" w:space="0" w:color="auto"/>
              <w:left w:val="single" w:sz="4" w:space="0" w:color="auto"/>
            </w:tcBorders>
            <w:vAlign w:val="center"/>
          </w:tcPr>
          <w:p w14:paraId="0CB930F2"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平台间调用服务能力（2）</w:t>
            </w:r>
          </w:p>
        </w:tc>
        <w:tc>
          <w:tcPr>
            <w:tcW w:w="4070" w:type="dxa"/>
            <w:vMerge w:val="restart"/>
            <w:tcBorders>
              <w:top w:val="single" w:sz="4" w:space="0" w:color="auto"/>
              <w:left w:val="single" w:sz="4" w:space="0" w:color="auto"/>
            </w:tcBorders>
            <w:vAlign w:val="center"/>
          </w:tcPr>
          <w:p w14:paraId="37975C4D"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支持工业数据在不同IaaS平台间的自由迁移。支持工业软件、机理模型、微服务、工业APP在不同PaaS平台间的部署、调用和订阅。</w:t>
            </w:r>
          </w:p>
        </w:tc>
        <w:tc>
          <w:tcPr>
            <w:tcW w:w="5670" w:type="dxa"/>
            <w:tcBorders>
              <w:top w:val="single" w:sz="4" w:space="0" w:color="auto"/>
              <w:left w:val="single" w:sz="4" w:space="0" w:color="auto"/>
              <w:bottom w:val="single" w:sz="4" w:space="0" w:color="auto"/>
              <w:right w:val="single" w:sz="4" w:space="0" w:color="auto"/>
            </w:tcBorders>
            <w:vAlign w:val="center"/>
          </w:tcPr>
          <w:p w14:paraId="44BCCC24"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支持工业数据在不同IaaS平台间的自由迁徙得1分，否则得0分。</w:t>
            </w:r>
          </w:p>
        </w:tc>
        <w:tc>
          <w:tcPr>
            <w:tcW w:w="1156" w:type="dxa"/>
            <w:tcBorders>
              <w:top w:val="single" w:sz="4" w:space="0" w:color="auto"/>
              <w:left w:val="single" w:sz="4" w:space="0" w:color="auto"/>
              <w:bottom w:val="single" w:sz="4" w:space="0" w:color="auto"/>
              <w:right w:val="single" w:sz="4" w:space="0" w:color="auto"/>
            </w:tcBorders>
          </w:tcPr>
          <w:p w14:paraId="19F05693"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3436028B"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0B7CC12" w14:textId="77777777" w:rsidTr="001F1A94">
        <w:trPr>
          <w:cantSplit/>
          <w:trHeight w:val="699"/>
          <w:jc w:val="center"/>
        </w:trPr>
        <w:tc>
          <w:tcPr>
            <w:tcW w:w="844" w:type="dxa"/>
            <w:vMerge/>
            <w:tcBorders>
              <w:left w:val="single" w:sz="4" w:space="0" w:color="auto"/>
            </w:tcBorders>
            <w:vAlign w:val="center"/>
          </w:tcPr>
          <w:p w14:paraId="534D6E6E"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5C924A26"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bottom w:val="single" w:sz="4" w:space="0" w:color="auto"/>
            </w:tcBorders>
            <w:vAlign w:val="center"/>
          </w:tcPr>
          <w:p w14:paraId="73338BFD"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4070" w:type="dxa"/>
            <w:vMerge/>
            <w:tcBorders>
              <w:left w:val="single" w:sz="4" w:space="0" w:color="auto"/>
              <w:bottom w:val="single" w:sz="4" w:space="0" w:color="auto"/>
            </w:tcBorders>
            <w:vAlign w:val="center"/>
          </w:tcPr>
          <w:p w14:paraId="1B8E503D" w14:textId="77777777" w:rsidR="00FE2512" w:rsidRPr="0015647D" w:rsidRDefault="00FE2512" w:rsidP="001F1A94">
            <w:pPr>
              <w:snapToGrid w:val="0"/>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3DA8FA38"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支持工业软件、机理模型、微服务、工业APP在不同PaaS平台间的部署、调用和订阅，得1分，否则得0分。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169409D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484957BD"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6236D4F6" w14:textId="77777777" w:rsidTr="001F1A94">
        <w:trPr>
          <w:cantSplit/>
          <w:trHeight w:val="696"/>
          <w:jc w:val="center"/>
        </w:trPr>
        <w:tc>
          <w:tcPr>
            <w:tcW w:w="844" w:type="dxa"/>
            <w:vMerge/>
            <w:tcBorders>
              <w:left w:val="single" w:sz="4" w:space="0" w:color="auto"/>
            </w:tcBorders>
            <w:vAlign w:val="center"/>
          </w:tcPr>
          <w:p w14:paraId="661CA348"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73B0EBB4"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val="restart"/>
            <w:tcBorders>
              <w:top w:val="single" w:sz="4" w:space="0" w:color="auto"/>
              <w:left w:val="single" w:sz="4" w:space="0" w:color="auto"/>
            </w:tcBorders>
            <w:vAlign w:val="center"/>
          </w:tcPr>
          <w:p w14:paraId="654F3D78"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平台安全防护能力（5）</w:t>
            </w:r>
          </w:p>
        </w:tc>
        <w:tc>
          <w:tcPr>
            <w:tcW w:w="4070" w:type="dxa"/>
            <w:vMerge w:val="restart"/>
            <w:tcBorders>
              <w:top w:val="single" w:sz="4" w:space="0" w:color="auto"/>
              <w:left w:val="single" w:sz="4" w:space="0" w:color="auto"/>
            </w:tcBorders>
            <w:vAlign w:val="center"/>
          </w:tcPr>
          <w:p w14:paraId="2BF5FFC8"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部署安全防护功能模块或组件，建立安全防护机制，确保平台数据、应用安全。</w:t>
            </w:r>
          </w:p>
        </w:tc>
        <w:tc>
          <w:tcPr>
            <w:tcW w:w="5670" w:type="dxa"/>
            <w:tcBorders>
              <w:top w:val="single" w:sz="4" w:space="0" w:color="auto"/>
              <w:left w:val="single" w:sz="4" w:space="0" w:color="auto"/>
              <w:bottom w:val="single" w:sz="4" w:space="0" w:color="auto"/>
              <w:right w:val="single" w:sz="4" w:space="0" w:color="auto"/>
            </w:tcBorders>
            <w:vAlign w:val="center"/>
          </w:tcPr>
          <w:p w14:paraId="176277AC"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平台安全防护的工具库、病毒库、漏洞库数量：大于5个，得3分；4-5个，得2分；3个，得1分；否则，得0分。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3795B70F"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p>
        </w:tc>
        <w:tc>
          <w:tcPr>
            <w:tcW w:w="1110" w:type="dxa"/>
            <w:tcBorders>
              <w:top w:val="single" w:sz="4" w:space="0" w:color="auto"/>
              <w:left w:val="single" w:sz="4" w:space="0" w:color="auto"/>
              <w:bottom w:val="single" w:sz="4" w:space="0" w:color="auto"/>
            </w:tcBorders>
            <w:vAlign w:val="center"/>
          </w:tcPr>
          <w:p w14:paraId="059C8F6C"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1E404D1" w14:textId="77777777" w:rsidTr="001F1A94">
        <w:trPr>
          <w:cantSplit/>
          <w:trHeight w:val="696"/>
          <w:jc w:val="center"/>
        </w:trPr>
        <w:tc>
          <w:tcPr>
            <w:tcW w:w="844" w:type="dxa"/>
            <w:vMerge/>
            <w:tcBorders>
              <w:left w:val="single" w:sz="4" w:space="0" w:color="auto"/>
            </w:tcBorders>
            <w:vAlign w:val="center"/>
          </w:tcPr>
          <w:p w14:paraId="6C94BA14"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20B393DE"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vMerge/>
            <w:tcBorders>
              <w:left w:val="single" w:sz="4" w:space="0" w:color="auto"/>
              <w:bottom w:val="single" w:sz="4" w:space="0" w:color="auto"/>
            </w:tcBorders>
            <w:vAlign w:val="center"/>
          </w:tcPr>
          <w:p w14:paraId="243C7634" w14:textId="77777777" w:rsidR="00FE2512" w:rsidRPr="0015647D" w:rsidRDefault="00FE2512" w:rsidP="001F1A94">
            <w:pPr>
              <w:spacing w:line="300" w:lineRule="exact"/>
              <w:rPr>
                <w:rFonts w:ascii="仿宋_GB2312" w:eastAsia="仿宋_GB2312" w:hAnsi="宋体"/>
                <w:color w:val="000000" w:themeColor="text1"/>
                <w:szCs w:val="21"/>
              </w:rPr>
            </w:pPr>
          </w:p>
        </w:tc>
        <w:tc>
          <w:tcPr>
            <w:tcW w:w="4070" w:type="dxa"/>
            <w:vMerge/>
            <w:tcBorders>
              <w:left w:val="single" w:sz="4" w:space="0" w:color="auto"/>
              <w:bottom w:val="single" w:sz="4" w:space="0" w:color="auto"/>
            </w:tcBorders>
            <w:vAlign w:val="center"/>
          </w:tcPr>
          <w:p w14:paraId="3E8F7877"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210D4353"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针对企业建立的平台安全防护机制的全面性、实用性进行打分，最高3分。</w:t>
            </w:r>
          </w:p>
        </w:tc>
        <w:tc>
          <w:tcPr>
            <w:tcW w:w="1156" w:type="dxa"/>
            <w:tcBorders>
              <w:top w:val="single" w:sz="4" w:space="0" w:color="auto"/>
              <w:left w:val="single" w:sz="4" w:space="0" w:color="auto"/>
              <w:bottom w:val="single" w:sz="4" w:space="0" w:color="auto"/>
              <w:right w:val="single" w:sz="4" w:space="0" w:color="auto"/>
            </w:tcBorders>
            <w:vAlign w:val="center"/>
          </w:tcPr>
          <w:p w14:paraId="14DC95AE"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p>
        </w:tc>
        <w:tc>
          <w:tcPr>
            <w:tcW w:w="1110" w:type="dxa"/>
            <w:tcBorders>
              <w:top w:val="single" w:sz="4" w:space="0" w:color="auto"/>
              <w:left w:val="single" w:sz="4" w:space="0" w:color="auto"/>
              <w:bottom w:val="single" w:sz="4" w:space="0" w:color="auto"/>
            </w:tcBorders>
            <w:vAlign w:val="center"/>
          </w:tcPr>
          <w:p w14:paraId="6D66F579"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7E391E4D" w14:textId="77777777" w:rsidTr="001F1A94">
        <w:trPr>
          <w:cantSplit/>
          <w:trHeight w:val="691"/>
          <w:jc w:val="center"/>
        </w:trPr>
        <w:tc>
          <w:tcPr>
            <w:tcW w:w="844" w:type="dxa"/>
            <w:vMerge/>
            <w:tcBorders>
              <w:left w:val="single" w:sz="4" w:space="0" w:color="auto"/>
            </w:tcBorders>
            <w:vAlign w:val="center"/>
          </w:tcPr>
          <w:p w14:paraId="43998218"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bottom w:val="single" w:sz="4" w:space="0" w:color="auto"/>
            </w:tcBorders>
            <w:vAlign w:val="center"/>
          </w:tcPr>
          <w:p w14:paraId="7320A716"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tcBorders>
              <w:top w:val="single" w:sz="4" w:space="0" w:color="auto"/>
              <w:left w:val="single" w:sz="4" w:space="0" w:color="auto"/>
              <w:bottom w:val="single" w:sz="4" w:space="0" w:color="auto"/>
            </w:tcBorders>
            <w:vAlign w:val="center"/>
          </w:tcPr>
          <w:p w14:paraId="46B6E510"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新技术应用能力（1）</w:t>
            </w:r>
          </w:p>
        </w:tc>
        <w:tc>
          <w:tcPr>
            <w:tcW w:w="4070" w:type="dxa"/>
            <w:tcBorders>
              <w:top w:val="single" w:sz="4" w:space="0" w:color="auto"/>
              <w:left w:val="single" w:sz="4" w:space="0" w:color="auto"/>
              <w:bottom w:val="single" w:sz="4" w:space="0" w:color="auto"/>
            </w:tcBorders>
            <w:vAlign w:val="center"/>
          </w:tcPr>
          <w:p w14:paraId="717E6A34"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具备新技术应用探索能力，开展人工智能、区块链、VR/AR/MR等新技术应用。</w:t>
            </w:r>
          </w:p>
        </w:tc>
        <w:tc>
          <w:tcPr>
            <w:tcW w:w="5670" w:type="dxa"/>
            <w:tcBorders>
              <w:top w:val="single" w:sz="4" w:space="0" w:color="auto"/>
              <w:left w:val="single" w:sz="4" w:space="0" w:color="auto"/>
              <w:bottom w:val="single" w:sz="4" w:space="0" w:color="auto"/>
              <w:right w:val="single" w:sz="4" w:space="0" w:color="auto"/>
            </w:tcBorders>
            <w:vAlign w:val="center"/>
          </w:tcPr>
          <w:p w14:paraId="19BD5377"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基于人工智能、区块链等新技术的业务功能数量：2个以上，得1分；否则，得0分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0F37B867"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67A9F56C"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3865C2B2" w14:textId="77777777" w:rsidTr="001F1A94">
        <w:trPr>
          <w:cantSplit/>
          <w:trHeight w:val="856"/>
          <w:jc w:val="center"/>
        </w:trPr>
        <w:tc>
          <w:tcPr>
            <w:tcW w:w="844" w:type="dxa"/>
            <w:vMerge/>
            <w:tcBorders>
              <w:left w:val="single" w:sz="4" w:space="0" w:color="auto"/>
            </w:tcBorders>
            <w:vAlign w:val="center"/>
          </w:tcPr>
          <w:p w14:paraId="704C69A7"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val="restart"/>
            <w:tcBorders>
              <w:top w:val="single" w:sz="4" w:space="0" w:color="auto"/>
              <w:left w:val="single" w:sz="4" w:space="0" w:color="auto"/>
            </w:tcBorders>
            <w:vAlign w:val="center"/>
          </w:tcPr>
          <w:p w14:paraId="3E7E2B45"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平台基础技术能力（2）</w:t>
            </w:r>
          </w:p>
        </w:tc>
        <w:tc>
          <w:tcPr>
            <w:tcW w:w="1153" w:type="dxa"/>
            <w:gridSpan w:val="2"/>
            <w:tcBorders>
              <w:top w:val="single" w:sz="4" w:space="0" w:color="auto"/>
              <w:left w:val="single" w:sz="4" w:space="0" w:color="auto"/>
              <w:bottom w:val="single" w:sz="4" w:space="0" w:color="auto"/>
            </w:tcBorders>
            <w:vAlign w:val="center"/>
          </w:tcPr>
          <w:p w14:paraId="094EDCCC"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平台架构设计（1）</w:t>
            </w:r>
          </w:p>
        </w:tc>
        <w:tc>
          <w:tcPr>
            <w:tcW w:w="4070" w:type="dxa"/>
            <w:tcBorders>
              <w:top w:val="single" w:sz="4" w:space="0" w:color="auto"/>
              <w:left w:val="single" w:sz="4" w:space="0" w:color="auto"/>
              <w:bottom w:val="single" w:sz="4" w:space="0" w:color="auto"/>
            </w:tcBorders>
            <w:vAlign w:val="center"/>
          </w:tcPr>
          <w:p w14:paraId="317932B6"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具有完整的</w:t>
            </w:r>
            <w:proofErr w:type="gramStart"/>
            <w:r w:rsidRPr="0015647D">
              <w:rPr>
                <w:rFonts w:ascii="仿宋_GB2312" w:eastAsia="仿宋_GB2312" w:hAnsi="宋体" w:hint="eastAsia"/>
                <w:color w:val="000000" w:themeColor="text1"/>
                <w:szCs w:val="21"/>
              </w:rPr>
              <w:t>云计算</w:t>
            </w:r>
            <w:proofErr w:type="gramEnd"/>
            <w:r w:rsidRPr="0015647D">
              <w:rPr>
                <w:rFonts w:ascii="仿宋_GB2312" w:eastAsia="仿宋_GB2312" w:hAnsi="宋体" w:hint="eastAsia"/>
                <w:color w:val="000000" w:themeColor="text1"/>
                <w:szCs w:val="21"/>
              </w:rPr>
              <w:t>架构，能够基于公有云、</w:t>
            </w:r>
            <w:proofErr w:type="gramStart"/>
            <w:r w:rsidRPr="0015647D">
              <w:rPr>
                <w:rFonts w:ascii="仿宋_GB2312" w:eastAsia="仿宋_GB2312" w:hAnsi="宋体" w:hint="eastAsia"/>
                <w:color w:val="000000" w:themeColor="text1"/>
                <w:szCs w:val="21"/>
              </w:rPr>
              <w:t>私有云</w:t>
            </w:r>
            <w:proofErr w:type="gramEnd"/>
            <w:r w:rsidRPr="0015647D">
              <w:rPr>
                <w:rFonts w:ascii="仿宋_GB2312" w:eastAsia="仿宋_GB2312" w:hAnsi="宋体" w:hint="eastAsia"/>
                <w:color w:val="000000" w:themeColor="text1"/>
                <w:szCs w:val="21"/>
              </w:rPr>
              <w:t>或混合</w:t>
            </w:r>
            <w:proofErr w:type="gramStart"/>
            <w:r w:rsidRPr="0015647D">
              <w:rPr>
                <w:rFonts w:ascii="仿宋_GB2312" w:eastAsia="仿宋_GB2312" w:hAnsi="宋体" w:hint="eastAsia"/>
                <w:color w:val="000000" w:themeColor="text1"/>
                <w:szCs w:val="21"/>
              </w:rPr>
              <w:t>云提供</w:t>
            </w:r>
            <w:proofErr w:type="gramEnd"/>
            <w:r w:rsidRPr="0015647D">
              <w:rPr>
                <w:rFonts w:ascii="仿宋_GB2312" w:eastAsia="仿宋_GB2312" w:hAnsi="宋体" w:hint="eastAsia"/>
                <w:color w:val="000000" w:themeColor="text1"/>
                <w:szCs w:val="21"/>
              </w:rPr>
              <w:t>服务。</w:t>
            </w:r>
          </w:p>
        </w:tc>
        <w:tc>
          <w:tcPr>
            <w:tcW w:w="5670" w:type="dxa"/>
            <w:tcBorders>
              <w:top w:val="single" w:sz="4" w:space="0" w:color="auto"/>
              <w:left w:val="single" w:sz="4" w:space="0" w:color="auto"/>
              <w:bottom w:val="single" w:sz="4" w:space="0" w:color="auto"/>
              <w:right w:val="single" w:sz="4" w:space="0" w:color="auto"/>
            </w:tcBorders>
            <w:vAlign w:val="center"/>
          </w:tcPr>
          <w:p w14:paraId="119B373A"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具有完整的</w:t>
            </w:r>
            <w:proofErr w:type="gramStart"/>
            <w:r w:rsidRPr="0015647D">
              <w:rPr>
                <w:rFonts w:ascii="仿宋_GB2312" w:eastAsia="仿宋_GB2312" w:hAnsi="宋体" w:hint="eastAsia"/>
                <w:color w:val="000000" w:themeColor="text1"/>
                <w:szCs w:val="21"/>
              </w:rPr>
              <w:t>云计算</w:t>
            </w:r>
            <w:proofErr w:type="gramEnd"/>
            <w:r w:rsidRPr="0015647D">
              <w:rPr>
                <w:rFonts w:ascii="仿宋_GB2312" w:eastAsia="仿宋_GB2312" w:hAnsi="宋体" w:hint="eastAsia"/>
                <w:color w:val="000000" w:themeColor="text1"/>
                <w:szCs w:val="21"/>
              </w:rPr>
              <w:t>架构，能够基于公有云、</w:t>
            </w:r>
            <w:proofErr w:type="gramStart"/>
            <w:r w:rsidRPr="0015647D">
              <w:rPr>
                <w:rFonts w:ascii="仿宋_GB2312" w:eastAsia="仿宋_GB2312" w:hAnsi="宋体" w:hint="eastAsia"/>
                <w:color w:val="000000" w:themeColor="text1"/>
                <w:szCs w:val="21"/>
              </w:rPr>
              <w:t>私有云</w:t>
            </w:r>
            <w:proofErr w:type="gramEnd"/>
            <w:r w:rsidRPr="0015647D">
              <w:rPr>
                <w:rFonts w:ascii="仿宋_GB2312" w:eastAsia="仿宋_GB2312" w:hAnsi="宋体" w:hint="eastAsia"/>
                <w:color w:val="000000" w:themeColor="text1"/>
                <w:szCs w:val="21"/>
              </w:rPr>
              <w:t>或混合</w:t>
            </w:r>
            <w:proofErr w:type="gramStart"/>
            <w:r w:rsidRPr="0015647D">
              <w:rPr>
                <w:rFonts w:ascii="仿宋_GB2312" w:eastAsia="仿宋_GB2312" w:hAnsi="宋体" w:hint="eastAsia"/>
                <w:color w:val="000000" w:themeColor="text1"/>
                <w:szCs w:val="21"/>
              </w:rPr>
              <w:t>云提供</w:t>
            </w:r>
            <w:proofErr w:type="gramEnd"/>
            <w:r w:rsidRPr="0015647D">
              <w:rPr>
                <w:rFonts w:ascii="仿宋_GB2312" w:eastAsia="仿宋_GB2312" w:hAnsi="宋体" w:hint="eastAsia"/>
                <w:color w:val="000000" w:themeColor="text1"/>
                <w:szCs w:val="21"/>
              </w:rPr>
              <w:t>服务得1分，否则得0分。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0AA26E03"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14631693"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3D6550D0" w14:textId="77777777" w:rsidTr="001F1A94">
        <w:trPr>
          <w:cantSplit/>
          <w:trHeight w:val="969"/>
          <w:jc w:val="center"/>
        </w:trPr>
        <w:tc>
          <w:tcPr>
            <w:tcW w:w="844" w:type="dxa"/>
            <w:vMerge/>
            <w:tcBorders>
              <w:left w:val="single" w:sz="4" w:space="0" w:color="auto"/>
            </w:tcBorders>
            <w:vAlign w:val="center"/>
          </w:tcPr>
          <w:p w14:paraId="32EAF078"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bottom w:val="single" w:sz="4" w:space="0" w:color="auto"/>
            </w:tcBorders>
            <w:vAlign w:val="center"/>
          </w:tcPr>
          <w:p w14:paraId="7A180235"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tcBorders>
              <w:top w:val="single" w:sz="4" w:space="0" w:color="auto"/>
              <w:left w:val="single" w:sz="4" w:space="0" w:color="auto"/>
              <w:bottom w:val="single" w:sz="4" w:space="0" w:color="auto"/>
            </w:tcBorders>
            <w:vAlign w:val="center"/>
          </w:tcPr>
          <w:p w14:paraId="0619AA90"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平台关键技术（1）</w:t>
            </w:r>
          </w:p>
        </w:tc>
        <w:tc>
          <w:tcPr>
            <w:tcW w:w="4070" w:type="dxa"/>
            <w:tcBorders>
              <w:top w:val="single" w:sz="4" w:space="0" w:color="auto"/>
              <w:left w:val="single" w:sz="4" w:space="0" w:color="auto"/>
              <w:bottom w:val="single" w:sz="4" w:space="0" w:color="auto"/>
            </w:tcBorders>
            <w:vAlign w:val="center"/>
          </w:tcPr>
          <w:p w14:paraId="21B0FACE"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具有设备协议兼容、边缘计算、异构数据融合、工业大数据分析、工业应用软件开发与部署等关键技术能力。</w:t>
            </w:r>
          </w:p>
        </w:tc>
        <w:tc>
          <w:tcPr>
            <w:tcW w:w="5670" w:type="dxa"/>
            <w:tcBorders>
              <w:top w:val="single" w:sz="4" w:space="0" w:color="auto"/>
              <w:left w:val="single" w:sz="4" w:space="0" w:color="auto"/>
              <w:bottom w:val="single" w:sz="4" w:space="0" w:color="auto"/>
              <w:right w:val="single" w:sz="4" w:space="0" w:color="auto"/>
            </w:tcBorders>
            <w:vAlign w:val="center"/>
          </w:tcPr>
          <w:p w14:paraId="1D9275EC"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具有3类以上关键技术得1分，否则得0分。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16C2A458"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442793FE"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43AEB61" w14:textId="77777777" w:rsidTr="001F1A94">
        <w:trPr>
          <w:cantSplit/>
          <w:trHeight w:val="698"/>
          <w:jc w:val="center"/>
        </w:trPr>
        <w:tc>
          <w:tcPr>
            <w:tcW w:w="844" w:type="dxa"/>
            <w:vMerge/>
            <w:tcBorders>
              <w:left w:val="single" w:sz="4" w:space="0" w:color="auto"/>
            </w:tcBorders>
            <w:vAlign w:val="center"/>
          </w:tcPr>
          <w:p w14:paraId="72DA17B9"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val="restart"/>
            <w:tcBorders>
              <w:top w:val="single" w:sz="4" w:space="0" w:color="auto"/>
              <w:left w:val="single" w:sz="4" w:space="0" w:color="auto"/>
            </w:tcBorders>
            <w:vAlign w:val="center"/>
          </w:tcPr>
          <w:p w14:paraId="33CCFE15"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平台投入产出能力</w:t>
            </w:r>
            <w:r w:rsidRPr="0015647D">
              <w:rPr>
                <w:rFonts w:ascii="仿宋_GB2312" w:eastAsia="仿宋_GB2312" w:hAnsi="宋体" w:hint="eastAsia"/>
                <w:color w:val="000000" w:themeColor="text1"/>
                <w:szCs w:val="21"/>
              </w:rPr>
              <w:lastRenderedPageBreak/>
              <w:t>（4）</w:t>
            </w:r>
          </w:p>
        </w:tc>
        <w:tc>
          <w:tcPr>
            <w:tcW w:w="1153" w:type="dxa"/>
            <w:gridSpan w:val="2"/>
            <w:tcBorders>
              <w:top w:val="single" w:sz="4" w:space="0" w:color="auto"/>
              <w:left w:val="single" w:sz="4" w:space="0" w:color="auto"/>
              <w:bottom w:val="single" w:sz="4" w:space="0" w:color="auto"/>
            </w:tcBorders>
            <w:vAlign w:val="center"/>
          </w:tcPr>
          <w:p w14:paraId="5A3C386E"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lastRenderedPageBreak/>
              <w:t>平台研发投入（1）</w:t>
            </w:r>
          </w:p>
        </w:tc>
        <w:tc>
          <w:tcPr>
            <w:tcW w:w="4070" w:type="dxa"/>
            <w:tcBorders>
              <w:top w:val="single" w:sz="4" w:space="0" w:color="auto"/>
              <w:left w:val="single" w:sz="4" w:space="0" w:color="auto"/>
              <w:bottom w:val="single" w:sz="4" w:space="0" w:color="auto"/>
            </w:tcBorders>
            <w:vAlign w:val="center"/>
          </w:tcPr>
          <w:p w14:paraId="534DB4C4"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具备对平台的可持续投入能力，财务状况、研发投入合理。</w:t>
            </w:r>
          </w:p>
        </w:tc>
        <w:tc>
          <w:tcPr>
            <w:tcW w:w="5670" w:type="dxa"/>
            <w:tcBorders>
              <w:top w:val="single" w:sz="4" w:space="0" w:color="auto"/>
              <w:left w:val="single" w:sz="4" w:space="0" w:color="auto"/>
              <w:bottom w:val="single" w:sz="4" w:space="0" w:color="auto"/>
              <w:right w:val="single" w:sz="4" w:space="0" w:color="auto"/>
            </w:tcBorders>
            <w:vAlign w:val="center"/>
          </w:tcPr>
          <w:p w14:paraId="671CB71D"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具备对平台的可持续投入能力，财务状况、研发投入合理，得1分，否则得0分。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53A9D3A9"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3529EB76"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7B957B1C" w14:textId="77777777" w:rsidTr="001F1A94">
        <w:trPr>
          <w:cantSplit/>
          <w:trHeight w:val="695"/>
          <w:jc w:val="center"/>
        </w:trPr>
        <w:tc>
          <w:tcPr>
            <w:tcW w:w="844" w:type="dxa"/>
            <w:vMerge/>
            <w:tcBorders>
              <w:left w:val="single" w:sz="4" w:space="0" w:color="auto"/>
            </w:tcBorders>
            <w:vAlign w:val="center"/>
          </w:tcPr>
          <w:p w14:paraId="0364B618"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49AA5FA1"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tcBorders>
              <w:top w:val="single" w:sz="4" w:space="0" w:color="auto"/>
              <w:left w:val="single" w:sz="4" w:space="0" w:color="auto"/>
              <w:bottom w:val="single" w:sz="4" w:space="0" w:color="auto"/>
            </w:tcBorders>
            <w:vAlign w:val="center"/>
          </w:tcPr>
          <w:p w14:paraId="28238413"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平台产出效应（1）</w:t>
            </w:r>
          </w:p>
        </w:tc>
        <w:tc>
          <w:tcPr>
            <w:tcW w:w="4070" w:type="dxa"/>
            <w:tcBorders>
              <w:top w:val="single" w:sz="4" w:space="0" w:color="auto"/>
              <w:left w:val="single" w:sz="4" w:space="0" w:color="auto"/>
              <w:bottom w:val="single" w:sz="4" w:space="0" w:color="auto"/>
            </w:tcBorders>
            <w:vAlign w:val="center"/>
          </w:tcPr>
          <w:p w14:paraId="758E858C"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能够依托各类服务及解决方案，为平台企业创造良好经济效益</w:t>
            </w:r>
          </w:p>
        </w:tc>
        <w:tc>
          <w:tcPr>
            <w:tcW w:w="5670" w:type="dxa"/>
            <w:tcBorders>
              <w:top w:val="single" w:sz="4" w:space="0" w:color="auto"/>
              <w:left w:val="single" w:sz="4" w:space="0" w:color="auto"/>
              <w:bottom w:val="single" w:sz="4" w:space="0" w:color="auto"/>
              <w:right w:val="single" w:sz="4" w:space="0" w:color="auto"/>
            </w:tcBorders>
            <w:vAlign w:val="center"/>
          </w:tcPr>
          <w:p w14:paraId="77A631FC"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平台盈利或年营业收入增长，得1分；否则得0分。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3DD8809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35C9036F"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097A5CE5" w14:textId="77777777" w:rsidTr="001F1A94">
        <w:trPr>
          <w:cantSplit/>
          <w:trHeight w:val="629"/>
          <w:jc w:val="center"/>
        </w:trPr>
        <w:tc>
          <w:tcPr>
            <w:tcW w:w="844" w:type="dxa"/>
            <w:vMerge/>
            <w:tcBorders>
              <w:left w:val="single" w:sz="4" w:space="0" w:color="auto"/>
            </w:tcBorders>
            <w:vAlign w:val="center"/>
          </w:tcPr>
          <w:p w14:paraId="30A0CD72"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23F65406"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tcBorders>
              <w:top w:val="single" w:sz="4" w:space="0" w:color="auto"/>
              <w:left w:val="single" w:sz="4" w:space="0" w:color="auto"/>
              <w:bottom w:val="single" w:sz="4" w:space="0" w:color="auto"/>
            </w:tcBorders>
            <w:vAlign w:val="center"/>
          </w:tcPr>
          <w:p w14:paraId="3C023A34"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平台应用效应（1）</w:t>
            </w:r>
          </w:p>
        </w:tc>
        <w:tc>
          <w:tcPr>
            <w:tcW w:w="4070" w:type="dxa"/>
            <w:tcBorders>
              <w:top w:val="single" w:sz="4" w:space="0" w:color="auto"/>
              <w:left w:val="single" w:sz="4" w:space="0" w:color="auto"/>
              <w:bottom w:val="single" w:sz="4" w:space="0" w:color="auto"/>
            </w:tcBorders>
            <w:vAlign w:val="center"/>
          </w:tcPr>
          <w:p w14:paraId="3C7FB66E"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具有良好的应用效果，能够基于平台应用带动制造企业提质增效。</w:t>
            </w:r>
          </w:p>
        </w:tc>
        <w:tc>
          <w:tcPr>
            <w:tcW w:w="5670" w:type="dxa"/>
            <w:tcBorders>
              <w:top w:val="single" w:sz="4" w:space="0" w:color="auto"/>
              <w:left w:val="single" w:sz="4" w:space="0" w:color="auto"/>
              <w:bottom w:val="single" w:sz="4" w:space="0" w:color="auto"/>
              <w:right w:val="single" w:sz="4" w:space="0" w:color="auto"/>
            </w:tcBorders>
            <w:vAlign w:val="center"/>
          </w:tcPr>
          <w:p w14:paraId="0A867620"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带动制造企业降本增效提质的已实施项目数量10个以上得1分，否则得0分。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636E6D22"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1E5DA47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09A38FD2" w14:textId="77777777" w:rsidTr="001F1A94">
        <w:trPr>
          <w:cantSplit/>
          <w:trHeight w:val="851"/>
          <w:jc w:val="center"/>
        </w:trPr>
        <w:tc>
          <w:tcPr>
            <w:tcW w:w="844" w:type="dxa"/>
            <w:vMerge/>
            <w:tcBorders>
              <w:left w:val="single" w:sz="4" w:space="0" w:color="auto"/>
              <w:bottom w:val="single" w:sz="4" w:space="0" w:color="auto"/>
            </w:tcBorders>
            <w:vAlign w:val="center"/>
          </w:tcPr>
          <w:p w14:paraId="364A6880"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bottom w:val="single" w:sz="4" w:space="0" w:color="auto"/>
            </w:tcBorders>
            <w:vAlign w:val="center"/>
          </w:tcPr>
          <w:p w14:paraId="5F97CFE3"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1153" w:type="dxa"/>
            <w:gridSpan w:val="2"/>
            <w:tcBorders>
              <w:top w:val="single" w:sz="4" w:space="0" w:color="auto"/>
              <w:left w:val="single" w:sz="4" w:space="0" w:color="auto"/>
              <w:bottom w:val="single" w:sz="4" w:space="0" w:color="auto"/>
            </w:tcBorders>
            <w:vAlign w:val="center"/>
          </w:tcPr>
          <w:p w14:paraId="5E0F2C0D"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平台质量审计（1）</w:t>
            </w:r>
          </w:p>
        </w:tc>
        <w:tc>
          <w:tcPr>
            <w:tcW w:w="4070" w:type="dxa"/>
            <w:tcBorders>
              <w:top w:val="single" w:sz="4" w:space="0" w:color="auto"/>
              <w:left w:val="single" w:sz="4" w:space="0" w:color="auto"/>
              <w:bottom w:val="single" w:sz="4" w:space="0" w:color="auto"/>
            </w:tcBorders>
            <w:vAlign w:val="center"/>
          </w:tcPr>
          <w:p w14:paraId="0719E0D8"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具有明确的运行安全和质量审计机制和能力，以降低由平台运营的潜在风险引起的损失。</w:t>
            </w:r>
          </w:p>
        </w:tc>
        <w:tc>
          <w:tcPr>
            <w:tcW w:w="5670" w:type="dxa"/>
            <w:tcBorders>
              <w:top w:val="single" w:sz="4" w:space="0" w:color="auto"/>
              <w:left w:val="single" w:sz="4" w:space="0" w:color="auto"/>
              <w:bottom w:val="single" w:sz="4" w:space="0" w:color="auto"/>
              <w:right w:val="single" w:sz="4" w:space="0" w:color="auto"/>
            </w:tcBorders>
            <w:vAlign w:val="center"/>
          </w:tcPr>
          <w:p w14:paraId="06D36416"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具有明确的运行安全和质量审计机制和能力，以降低由平台运营的潜在风险引起的损失得1分，否则得0分。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76B35A82"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1110" w:type="dxa"/>
            <w:tcBorders>
              <w:top w:val="single" w:sz="4" w:space="0" w:color="auto"/>
              <w:left w:val="single" w:sz="4" w:space="0" w:color="auto"/>
              <w:bottom w:val="single" w:sz="4" w:space="0" w:color="auto"/>
            </w:tcBorders>
            <w:vAlign w:val="center"/>
          </w:tcPr>
          <w:p w14:paraId="59A4281C"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2721169" w14:textId="77777777" w:rsidTr="001F1A94">
        <w:trPr>
          <w:cantSplit/>
          <w:trHeight w:val="1106"/>
          <w:jc w:val="center"/>
        </w:trPr>
        <w:tc>
          <w:tcPr>
            <w:tcW w:w="844" w:type="dxa"/>
            <w:vMerge w:val="restart"/>
            <w:tcBorders>
              <w:top w:val="single" w:sz="4" w:space="0" w:color="auto"/>
              <w:left w:val="single" w:sz="4" w:space="0" w:color="auto"/>
            </w:tcBorders>
            <w:vAlign w:val="center"/>
          </w:tcPr>
          <w:p w14:paraId="62D11001" w14:textId="77777777" w:rsidR="00FE2512" w:rsidRPr="0015647D" w:rsidRDefault="00FE2512" w:rsidP="001F1A94">
            <w:pPr>
              <w:snapToGrid w:val="0"/>
              <w:spacing w:line="300" w:lineRule="exact"/>
              <w:rPr>
                <w:rFonts w:ascii="宋体" w:hAnsi="宋体"/>
                <w:b/>
                <w:color w:val="000000" w:themeColor="text1"/>
                <w:szCs w:val="21"/>
              </w:rPr>
            </w:pPr>
            <w:r w:rsidRPr="0015647D">
              <w:rPr>
                <w:rFonts w:ascii="宋体" w:hAnsi="宋体" w:hint="eastAsia"/>
                <w:b/>
                <w:color w:val="000000" w:themeColor="text1"/>
                <w:szCs w:val="21"/>
              </w:rPr>
              <w:t>三、</w:t>
            </w:r>
          </w:p>
          <w:p w14:paraId="095FD05B" w14:textId="77777777" w:rsidR="00FE2512" w:rsidRPr="0015647D" w:rsidRDefault="00FE2512" w:rsidP="001F1A94">
            <w:pPr>
              <w:snapToGrid w:val="0"/>
              <w:spacing w:line="300" w:lineRule="exact"/>
              <w:rPr>
                <w:rFonts w:ascii="宋体" w:hAnsi="宋体"/>
                <w:b/>
                <w:color w:val="000000" w:themeColor="text1"/>
                <w:szCs w:val="21"/>
              </w:rPr>
            </w:pPr>
            <w:r w:rsidRPr="0015647D">
              <w:rPr>
                <w:rFonts w:ascii="宋体" w:hAnsi="宋体" w:hint="eastAsia"/>
                <w:b/>
                <w:color w:val="000000" w:themeColor="text1"/>
                <w:szCs w:val="21"/>
              </w:rPr>
              <w:t>特定行业平台能力（</w:t>
            </w:r>
            <w:r w:rsidRPr="0015647D">
              <w:rPr>
                <w:rFonts w:ascii="宋体" w:hAnsi="宋体"/>
                <w:b/>
                <w:color w:val="000000" w:themeColor="text1"/>
                <w:szCs w:val="21"/>
              </w:rPr>
              <w:t>20</w:t>
            </w:r>
            <w:r w:rsidRPr="0015647D">
              <w:rPr>
                <w:rFonts w:ascii="宋体" w:hAnsi="宋体" w:hint="eastAsia"/>
                <w:b/>
                <w:color w:val="000000" w:themeColor="text1"/>
                <w:szCs w:val="21"/>
              </w:rPr>
              <w:t>）</w:t>
            </w:r>
          </w:p>
        </w:tc>
        <w:tc>
          <w:tcPr>
            <w:tcW w:w="1134" w:type="dxa"/>
            <w:tcBorders>
              <w:top w:val="single" w:sz="4" w:space="0" w:color="auto"/>
              <w:left w:val="single" w:sz="4" w:space="0" w:color="auto"/>
              <w:bottom w:val="single" w:sz="4" w:space="0" w:color="auto"/>
            </w:tcBorders>
            <w:vAlign w:val="center"/>
          </w:tcPr>
          <w:p w14:paraId="3BC8EC4E"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行业设备接入（5）</w:t>
            </w:r>
          </w:p>
        </w:tc>
        <w:tc>
          <w:tcPr>
            <w:tcW w:w="5223" w:type="dxa"/>
            <w:gridSpan w:val="3"/>
            <w:tcBorders>
              <w:top w:val="single" w:sz="4" w:space="0" w:color="auto"/>
              <w:left w:val="single" w:sz="4" w:space="0" w:color="auto"/>
              <w:bottom w:val="single" w:sz="4" w:space="0" w:color="auto"/>
            </w:tcBorders>
            <w:vAlign w:val="center"/>
          </w:tcPr>
          <w:p w14:paraId="261E3D7C"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平台在特定行业具有设备规模接入能力，连接不少于一定数量特定行业工业设备（离散行业）或不少于一定数量特定行业工艺流程数据采集点（流程行业）。</w:t>
            </w:r>
          </w:p>
        </w:tc>
        <w:tc>
          <w:tcPr>
            <w:tcW w:w="5670" w:type="dxa"/>
            <w:tcBorders>
              <w:top w:val="single" w:sz="4" w:space="0" w:color="auto"/>
              <w:left w:val="single" w:sz="4" w:space="0" w:color="auto"/>
              <w:bottom w:val="single" w:sz="4" w:space="0" w:color="auto"/>
              <w:right w:val="single" w:sz="4" w:space="0" w:color="auto"/>
            </w:tcBorders>
            <w:vAlign w:val="center"/>
          </w:tcPr>
          <w:p w14:paraId="71298D05"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流程行业：所申报行业的工艺流程传感器数据采集点数量：大于10万个，得5分；8-10万，得4分；6-8万，得3分；3-6万，得2分；1-3万，得1分；否则，得0分。</w:t>
            </w:r>
          </w:p>
          <w:p w14:paraId="6213E3E3"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离散行业：所申报行业的工业设备连接数量：大于10万台，得5分；6-10万，得4分；3-6万，得3分；1-3万，得2分；1000-1万，得1分；否则，得0分。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301A6B09"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0088FD8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58C79BD5" w14:textId="77777777" w:rsidTr="001F1A94">
        <w:trPr>
          <w:cantSplit/>
          <w:trHeight w:val="935"/>
          <w:jc w:val="center"/>
        </w:trPr>
        <w:tc>
          <w:tcPr>
            <w:tcW w:w="844" w:type="dxa"/>
            <w:vMerge/>
            <w:tcBorders>
              <w:left w:val="single" w:sz="4" w:space="0" w:color="auto"/>
            </w:tcBorders>
            <w:vAlign w:val="center"/>
          </w:tcPr>
          <w:p w14:paraId="0D12B0EE"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val="restart"/>
            <w:tcBorders>
              <w:top w:val="single" w:sz="4" w:space="0" w:color="auto"/>
              <w:left w:val="single" w:sz="4" w:space="0" w:color="auto"/>
            </w:tcBorders>
            <w:vAlign w:val="center"/>
          </w:tcPr>
          <w:p w14:paraId="211A59E4"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行业软件部署（10）</w:t>
            </w:r>
          </w:p>
        </w:tc>
        <w:tc>
          <w:tcPr>
            <w:tcW w:w="5223" w:type="dxa"/>
            <w:gridSpan w:val="3"/>
            <w:vMerge w:val="restart"/>
            <w:tcBorders>
              <w:top w:val="single" w:sz="4" w:space="0" w:color="auto"/>
              <w:left w:val="single" w:sz="4" w:space="0" w:color="auto"/>
            </w:tcBorders>
            <w:vAlign w:val="center"/>
          </w:tcPr>
          <w:p w14:paraId="0AF73D3C"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平台在特定行业具有工业知识经验的沉淀、转化与复用能力，提供不少于一定数量行业软件集成接口、特定行业机理模型、</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组件，以及不少于一定数量特定行业工业APP。</w:t>
            </w:r>
          </w:p>
        </w:tc>
        <w:tc>
          <w:tcPr>
            <w:tcW w:w="5670" w:type="dxa"/>
            <w:tcBorders>
              <w:top w:val="single" w:sz="4" w:space="0" w:color="auto"/>
              <w:left w:val="single" w:sz="4" w:space="0" w:color="auto"/>
              <w:bottom w:val="single" w:sz="4" w:space="0" w:color="auto"/>
              <w:right w:val="single" w:sz="4" w:space="0" w:color="auto"/>
            </w:tcBorders>
            <w:vAlign w:val="center"/>
          </w:tcPr>
          <w:p w14:paraId="49F4E7DF"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面向申报行业的工业机理模型、</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数量：100个以上，得5分；80-100个，得4分；50-80个以上，得3分；30-50个，得2分；20-30个，得1分；否则，得0分。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537039A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135FAEF5"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062B42A3" w14:textId="77777777" w:rsidTr="001F1A94">
        <w:trPr>
          <w:cantSplit/>
          <w:trHeight w:val="706"/>
          <w:jc w:val="center"/>
        </w:trPr>
        <w:tc>
          <w:tcPr>
            <w:tcW w:w="844" w:type="dxa"/>
            <w:vMerge/>
            <w:tcBorders>
              <w:left w:val="single" w:sz="4" w:space="0" w:color="auto"/>
            </w:tcBorders>
            <w:vAlign w:val="center"/>
          </w:tcPr>
          <w:p w14:paraId="7CB2285F"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bottom w:val="single" w:sz="4" w:space="0" w:color="auto"/>
            </w:tcBorders>
            <w:vAlign w:val="center"/>
          </w:tcPr>
          <w:p w14:paraId="59C3B73A"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5223" w:type="dxa"/>
            <w:gridSpan w:val="3"/>
            <w:vMerge/>
            <w:tcBorders>
              <w:left w:val="single" w:sz="4" w:space="0" w:color="auto"/>
              <w:bottom w:val="single" w:sz="4" w:space="0" w:color="auto"/>
            </w:tcBorders>
            <w:vAlign w:val="center"/>
          </w:tcPr>
          <w:p w14:paraId="44590982" w14:textId="77777777" w:rsidR="00FE2512" w:rsidRPr="0015647D" w:rsidRDefault="00FE2512" w:rsidP="001F1A94">
            <w:pPr>
              <w:spacing w:line="300" w:lineRule="exact"/>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26CE871C"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面向申报行业的工业APP数量：100个以上，得5分；70-100个，得4分；50-70个，得3分；30-50个，得2分；10-30个，得1分；否则，得0分。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5C221091"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21E26AE3"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5FEAD8A" w14:textId="77777777" w:rsidTr="001F1A94">
        <w:trPr>
          <w:cantSplit/>
          <w:trHeight w:val="1106"/>
          <w:jc w:val="center"/>
        </w:trPr>
        <w:tc>
          <w:tcPr>
            <w:tcW w:w="844" w:type="dxa"/>
            <w:vMerge/>
            <w:tcBorders>
              <w:left w:val="single" w:sz="4" w:space="0" w:color="auto"/>
            </w:tcBorders>
            <w:vAlign w:val="center"/>
          </w:tcPr>
          <w:p w14:paraId="44A81539"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tcBorders>
              <w:top w:val="single" w:sz="4" w:space="0" w:color="auto"/>
              <w:left w:val="single" w:sz="4" w:space="0" w:color="auto"/>
              <w:bottom w:val="single" w:sz="4" w:space="0" w:color="auto"/>
            </w:tcBorders>
            <w:vAlign w:val="center"/>
          </w:tcPr>
          <w:p w14:paraId="7F42F369"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行业用户覆盖能力（5）</w:t>
            </w:r>
          </w:p>
        </w:tc>
        <w:tc>
          <w:tcPr>
            <w:tcW w:w="5223" w:type="dxa"/>
            <w:gridSpan w:val="3"/>
            <w:tcBorders>
              <w:top w:val="single" w:sz="4" w:space="0" w:color="auto"/>
              <w:left w:val="single" w:sz="4" w:space="0" w:color="auto"/>
              <w:bottom w:val="single" w:sz="4" w:space="0" w:color="auto"/>
            </w:tcBorders>
            <w:vAlign w:val="center"/>
          </w:tcPr>
          <w:p w14:paraId="4680FCD4"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平台在特定行业具有规模化应用能力，覆盖不少于一定数量特定行业企业用户或不少于一定比例特定行业企业。</w:t>
            </w:r>
          </w:p>
        </w:tc>
        <w:tc>
          <w:tcPr>
            <w:tcW w:w="5670" w:type="dxa"/>
            <w:tcBorders>
              <w:top w:val="single" w:sz="4" w:space="0" w:color="auto"/>
              <w:left w:val="single" w:sz="4" w:space="0" w:color="auto"/>
              <w:bottom w:val="single" w:sz="4" w:space="0" w:color="auto"/>
              <w:right w:val="single" w:sz="4" w:space="0" w:color="auto"/>
            </w:tcBorders>
            <w:vAlign w:val="center"/>
          </w:tcPr>
          <w:p w14:paraId="5D702A41"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b/>
                <w:bCs/>
                <w:color w:val="000000" w:themeColor="text1"/>
                <w:szCs w:val="21"/>
              </w:rPr>
              <w:t>离散行业：</w:t>
            </w:r>
            <w:r w:rsidRPr="0015647D">
              <w:rPr>
                <w:rFonts w:ascii="仿宋_GB2312" w:eastAsia="仿宋_GB2312" w:hAnsi="宋体" w:hint="eastAsia"/>
                <w:color w:val="000000" w:themeColor="text1"/>
                <w:szCs w:val="21"/>
              </w:rPr>
              <w:t>所申报行业的企业用户数：300个以上或行业覆盖率大于8%，得5分；100-300个或行业覆盖率5%-8%，得4分；50-100个或行业覆盖率1%-5%，得3分；30-50个，得2分；20-30个得1分；否则，得0分。</w:t>
            </w:r>
          </w:p>
          <w:p w14:paraId="3311E644"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b/>
                <w:bCs/>
                <w:color w:val="000000" w:themeColor="text1"/>
                <w:szCs w:val="21"/>
              </w:rPr>
              <w:t>流程行业：</w:t>
            </w:r>
            <w:r w:rsidRPr="0015647D">
              <w:rPr>
                <w:rFonts w:ascii="仿宋_GB2312" w:eastAsia="仿宋_GB2312" w:hAnsi="宋体" w:hint="eastAsia"/>
                <w:color w:val="000000" w:themeColor="text1"/>
                <w:szCs w:val="21"/>
              </w:rPr>
              <w:t>所申报行业的企业用户数：30个以上或行业覆盖率大于8%，得5分；15-30个或行业覆盖率6%-8%，得3-4分；5-15个或行业覆盖率1%-6%，得1-2分；否则，得0分。</w:t>
            </w:r>
          </w:p>
        </w:tc>
        <w:tc>
          <w:tcPr>
            <w:tcW w:w="1156" w:type="dxa"/>
            <w:tcBorders>
              <w:top w:val="single" w:sz="4" w:space="0" w:color="auto"/>
              <w:left w:val="single" w:sz="4" w:space="0" w:color="auto"/>
              <w:bottom w:val="single" w:sz="4" w:space="0" w:color="auto"/>
              <w:right w:val="single" w:sz="4" w:space="0" w:color="auto"/>
            </w:tcBorders>
            <w:vAlign w:val="center"/>
          </w:tcPr>
          <w:p w14:paraId="50BB92B2"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46F7A841"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83082DF" w14:textId="77777777" w:rsidTr="001F1A94">
        <w:trPr>
          <w:cantSplit/>
          <w:trHeight w:val="76"/>
          <w:jc w:val="center"/>
        </w:trPr>
        <w:tc>
          <w:tcPr>
            <w:tcW w:w="844" w:type="dxa"/>
            <w:vMerge w:val="restart"/>
            <w:tcBorders>
              <w:left w:val="single" w:sz="4" w:space="0" w:color="auto"/>
            </w:tcBorders>
            <w:vAlign w:val="center"/>
          </w:tcPr>
          <w:p w14:paraId="36545E80" w14:textId="77777777" w:rsidR="00FE2512" w:rsidRPr="0015647D" w:rsidRDefault="00FE2512" w:rsidP="001F1A94">
            <w:pPr>
              <w:spacing w:line="300" w:lineRule="exact"/>
              <w:rPr>
                <w:rFonts w:ascii="宋体" w:hAnsi="宋体"/>
                <w:b/>
                <w:color w:val="000000" w:themeColor="text1"/>
                <w:szCs w:val="21"/>
              </w:rPr>
            </w:pPr>
            <w:r w:rsidRPr="0015647D">
              <w:rPr>
                <w:rFonts w:ascii="宋体" w:hAnsi="宋体" w:hint="eastAsia"/>
                <w:b/>
                <w:color w:val="000000" w:themeColor="text1"/>
                <w:szCs w:val="21"/>
              </w:rPr>
              <w:t>四、</w:t>
            </w:r>
          </w:p>
          <w:p w14:paraId="5DBA2665" w14:textId="77777777" w:rsidR="00FE2512" w:rsidRPr="0015647D" w:rsidRDefault="00FE2512" w:rsidP="001F1A94">
            <w:pPr>
              <w:spacing w:line="300" w:lineRule="exact"/>
              <w:rPr>
                <w:rFonts w:ascii="宋体" w:hAnsi="宋体"/>
                <w:b/>
                <w:color w:val="000000" w:themeColor="text1"/>
                <w:szCs w:val="21"/>
              </w:rPr>
            </w:pPr>
            <w:r w:rsidRPr="0015647D">
              <w:rPr>
                <w:rFonts w:ascii="宋体" w:hAnsi="宋体" w:hint="eastAsia"/>
                <w:b/>
                <w:color w:val="000000" w:themeColor="text1"/>
                <w:szCs w:val="21"/>
              </w:rPr>
              <w:t>跨行业跨领域平台能力（</w:t>
            </w:r>
            <w:r w:rsidRPr="0015647D">
              <w:rPr>
                <w:rFonts w:ascii="宋体" w:hAnsi="宋体"/>
                <w:b/>
                <w:color w:val="000000" w:themeColor="text1"/>
                <w:szCs w:val="21"/>
              </w:rPr>
              <w:t>20</w:t>
            </w:r>
            <w:r w:rsidRPr="0015647D">
              <w:rPr>
                <w:rFonts w:ascii="宋体" w:hAnsi="宋体" w:hint="eastAsia"/>
                <w:b/>
                <w:color w:val="000000" w:themeColor="text1"/>
                <w:szCs w:val="21"/>
              </w:rPr>
              <w:t>）</w:t>
            </w:r>
          </w:p>
        </w:tc>
        <w:tc>
          <w:tcPr>
            <w:tcW w:w="1134" w:type="dxa"/>
            <w:vMerge w:val="restart"/>
            <w:tcBorders>
              <w:top w:val="single" w:sz="4" w:space="0" w:color="auto"/>
              <w:left w:val="single" w:sz="4" w:space="0" w:color="auto"/>
            </w:tcBorders>
            <w:vAlign w:val="center"/>
          </w:tcPr>
          <w:p w14:paraId="495FDEFC"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跨行业能力（15）</w:t>
            </w:r>
          </w:p>
        </w:tc>
        <w:tc>
          <w:tcPr>
            <w:tcW w:w="5223" w:type="dxa"/>
            <w:gridSpan w:val="3"/>
            <w:tcBorders>
              <w:top w:val="single" w:sz="4" w:space="0" w:color="auto"/>
              <w:left w:val="single" w:sz="4" w:space="0" w:color="auto"/>
              <w:bottom w:val="single" w:sz="4" w:space="0" w:color="auto"/>
            </w:tcBorders>
            <w:vAlign w:val="center"/>
          </w:tcPr>
          <w:p w14:paraId="7DFA51C5"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平台覆盖不少于一定数量特定行业：</w:t>
            </w:r>
          </w:p>
          <w:p w14:paraId="071FE5CF"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每个行业连接不少于一定数量行业设备（离散行业）或不少于一定数量行业工艺流程数据采集点（流程行业）。</w:t>
            </w:r>
          </w:p>
        </w:tc>
        <w:tc>
          <w:tcPr>
            <w:tcW w:w="5670" w:type="dxa"/>
            <w:tcBorders>
              <w:top w:val="single" w:sz="4" w:space="0" w:color="auto"/>
              <w:left w:val="single" w:sz="4" w:space="0" w:color="auto"/>
              <w:bottom w:val="single" w:sz="4" w:space="0" w:color="auto"/>
              <w:right w:val="single" w:sz="4" w:space="0" w:color="auto"/>
            </w:tcBorders>
            <w:vAlign w:val="center"/>
          </w:tcPr>
          <w:p w14:paraId="6DBFF7C2"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平台所接入的工业设备涵盖的行业数量：5个及以上，得分5分；4个，得4分；3个，得3分；2个，得2分；否则，得0分。</w:t>
            </w:r>
          </w:p>
          <w:p w14:paraId="7890CB34"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（注1：连接不少于5000台工业设备（离散）或工艺流程数据采集点不少于5000个（流程）或行业覆盖度不低于5%的行业算有效行业）</w:t>
            </w:r>
          </w:p>
          <w:p w14:paraId="65D0824C"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（注2：须提供分行业工业设备连接数统计表）</w:t>
            </w:r>
          </w:p>
        </w:tc>
        <w:tc>
          <w:tcPr>
            <w:tcW w:w="1156" w:type="dxa"/>
            <w:tcBorders>
              <w:top w:val="single" w:sz="4" w:space="0" w:color="auto"/>
              <w:left w:val="single" w:sz="4" w:space="0" w:color="auto"/>
              <w:bottom w:val="single" w:sz="4" w:space="0" w:color="auto"/>
              <w:right w:val="single" w:sz="4" w:space="0" w:color="auto"/>
            </w:tcBorders>
            <w:vAlign w:val="center"/>
          </w:tcPr>
          <w:p w14:paraId="0B2399EB"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6FD48CF5"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5FC1C3EA" w14:textId="77777777" w:rsidTr="001F1A94">
        <w:trPr>
          <w:cantSplit/>
          <w:trHeight w:val="1106"/>
          <w:jc w:val="center"/>
        </w:trPr>
        <w:tc>
          <w:tcPr>
            <w:tcW w:w="844" w:type="dxa"/>
            <w:vMerge/>
            <w:tcBorders>
              <w:left w:val="single" w:sz="4" w:space="0" w:color="auto"/>
            </w:tcBorders>
            <w:vAlign w:val="center"/>
          </w:tcPr>
          <w:p w14:paraId="08198633"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tcBorders>
            <w:vAlign w:val="center"/>
          </w:tcPr>
          <w:p w14:paraId="563DF631"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5223" w:type="dxa"/>
            <w:gridSpan w:val="3"/>
            <w:tcBorders>
              <w:top w:val="single" w:sz="4" w:space="0" w:color="auto"/>
              <w:left w:val="single" w:sz="4" w:space="0" w:color="auto"/>
              <w:bottom w:val="single" w:sz="4" w:space="0" w:color="auto"/>
            </w:tcBorders>
            <w:vAlign w:val="center"/>
          </w:tcPr>
          <w:p w14:paraId="221AA153"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每个行业部署不少于一定数量行业机理模型、</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组件，以及不少于一定数量行业工业APP。</w:t>
            </w:r>
          </w:p>
        </w:tc>
        <w:tc>
          <w:tcPr>
            <w:tcW w:w="5670" w:type="dxa"/>
            <w:tcBorders>
              <w:top w:val="single" w:sz="4" w:space="0" w:color="auto"/>
              <w:left w:val="single" w:sz="4" w:space="0" w:color="auto"/>
              <w:bottom w:val="single" w:sz="4" w:space="0" w:color="auto"/>
              <w:right w:val="single" w:sz="4" w:space="0" w:color="auto"/>
            </w:tcBorders>
            <w:vAlign w:val="center"/>
          </w:tcPr>
          <w:p w14:paraId="72ABB9BA"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平台所部署工业APP覆盖的行业数量（</w:t>
            </w:r>
            <w:proofErr w:type="gramStart"/>
            <w:r w:rsidRPr="0015647D">
              <w:rPr>
                <w:rFonts w:ascii="仿宋_GB2312" w:eastAsia="仿宋_GB2312" w:hAnsi="宋体" w:hint="eastAsia"/>
                <w:color w:val="000000" w:themeColor="text1"/>
                <w:szCs w:val="21"/>
              </w:rPr>
              <w:t>个</w:t>
            </w:r>
            <w:proofErr w:type="gramEnd"/>
            <w:r w:rsidRPr="0015647D">
              <w:rPr>
                <w:rFonts w:ascii="仿宋_GB2312" w:eastAsia="仿宋_GB2312" w:hAnsi="宋体" w:hint="eastAsia"/>
                <w:color w:val="000000" w:themeColor="text1"/>
                <w:szCs w:val="21"/>
              </w:rPr>
              <w:t>）：5个及以上，得分5分；4个，得4分；3个，得3分；2个，得2分；否则，得0分。</w:t>
            </w:r>
          </w:p>
          <w:p w14:paraId="410106D6"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（注1：具有不少于10个工业APP的行业算有效行业）</w:t>
            </w:r>
          </w:p>
          <w:p w14:paraId="5F7019BB"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（注2：须提供分行业工业APP数量数统计表）</w:t>
            </w:r>
          </w:p>
        </w:tc>
        <w:tc>
          <w:tcPr>
            <w:tcW w:w="1156" w:type="dxa"/>
            <w:tcBorders>
              <w:top w:val="single" w:sz="4" w:space="0" w:color="auto"/>
              <w:left w:val="single" w:sz="4" w:space="0" w:color="auto"/>
              <w:bottom w:val="single" w:sz="4" w:space="0" w:color="auto"/>
              <w:right w:val="single" w:sz="4" w:space="0" w:color="auto"/>
            </w:tcBorders>
            <w:vAlign w:val="center"/>
          </w:tcPr>
          <w:p w14:paraId="6A97FA8A"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637377A4"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33A03B8C" w14:textId="77777777" w:rsidTr="001F1A94">
        <w:trPr>
          <w:cantSplit/>
          <w:trHeight w:val="1106"/>
          <w:jc w:val="center"/>
        </w:trPr>
        <w:tc>
          <w:tcPr>
            <w:tcW w:w="844" w:type="dxa"/>
            <w:vMerge/>
            <w:tcBorders>
              <w:left w:val="single" w:sz="4" w:space="0" w:color="auto"/>
            </w:tcBorders>
            <w:vAlign w:val="center"/>
          </w:tcPr>
          <w:p w14:paraId="2785D315"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vMerge/>
            <w:tcBorders>
              <w:left w:val="single" w:sz="4" w:space="0" w:color="auto"/>
              <w:bottom w:val="single" w:sz="4" w:space="0" w:color="auto"/>
            </w:tcBorders>
            <w:vAlign w:val="center"/>
          </w:tcPr>
          <w:p w14:paraId="53FF95C2"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p>
        </w:tc>
        <w:tc>
          <w:tcPr>
            <w:tcW w:w="5223" w:type="dxa"/>
            <w:gridSpan w:val="3"/>
            <w:tcBorders>
              <w:top w:val="single" w:sz="4" w:space="0" w:color="auto"/>
              <w:left w:val="single" w:sz="4" w:space="0" w:color="auto"/>
              <w:bottom w:val="single" w:sz="4" w:space="0" w:color="auto"/>
            </w:tcBorders>
            <w:vAlign w:val="center"/>
          </w:tcPr>
          <w:p w14:paraId="0F21181C"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每个行业覆盖不少于一定数量企业用户或不少于一定比例行业企业。</w:t>
            </w:r>
          </w:p>
        </w:tc>
        <w:tc>
          <w:tcPr>
            <w:tcW w:w="5670" w:type="dxa"/>
            <w:tcBorders>
              <w:top w:val="single" w:sz="4" w:space="0" w:color="auto"/>
              <w:left w:val="single" w:sz="4" w:space="0" w:color="auto"/>
              <w:bottom w:val="single" w:sz="4" w:space="0" w:color="auto"/>
              <w:right w:val="single" w:sz="4" w:space="0" w:color="auto"/>
            </w:tcBorders>
            <w:vAlign w:val="center"/>
          </w:tcPr>
          <w:p w14:paraId="03A69B7B"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平台企业用户覆盖的行业数量（</w:t>
            </w:r>
            <w:proofErr w:type="gramStart"/>
            <w:r w:rsidRPr="0015647D">
              <w:rPr>
                <w:rFonts w:ascii="仿宋_GB2312" w:eastAsia="仿宋_GB2312" w:hAnsi="宋体" w:hint="eastAsia"/>
                <w:color w:val="000000" w:themeColor="text1"/>
                <w:szCs w:val="21"/>
              </w:rPr>
              <w:t>个</w:t>
            </w:r>
            <w:proofErr w:type="gramEnd"/>
            <w:r w:rsidRPr="0015647D">
              <w:rPr>
                <w:rFonts w:ascii="仿宋_GB2312" w:eastAsia="仿宋_GB2312" w:hAnsi="宋体" w:hint="eastAsia"/>
                <w:color w:val="000000" w:themeColor="text1"/>
                <w:szCs w:val="21"/>
              </w:rPr>
              <w:t>）：5个及以上，得分5分；4个，得4分；3个，得3分；2个，得2分；否则，得0分。</w:t>
            </w:r>
          </w:p>
          <w:p w14:paraId="29A75EBB"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（注1：离散行业具有不少于50家，流程行业不少于5家工业企业的行业算有效行业，）</w:t>
            </w:r>
          </w:p>
          <w:p w14:paraId="14E9E362"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（注2：须提供分行业工业企业用户数及证明材料）</w:t>
            </w:r>
          </w:p>
        </w:tc>
        <w:tc>
          <w:tcPr>
            <w:tcW w:w="1156" w:type="dxa"/>
            <w:tcBorders>
              <w:top w:val="single" w:sz="4" w:space="0" w:color="auto"/>
              <w:left w:val="single" w:sz="4" w:space="0" w:color="auto"/>
              <w:bottom w:val="single" w:sz="4" w:space="0" w:color="auto"/>
              <w:right w:val="single" w:sz="4" w:space="0" w:color="auto"/>
            </w:tcBorders>
            <w:vAlign w:val="center"/>
          </w:tcPr>
          <w:p w14:paraId="6BC4E9F6"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7C506784"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EAAABFA" w14:textId="77777777" w:rsidTr="001F1A94">
        <w:trPr>
          <w:cantSplit/>
          <w:trHeight w:val="1106"/>
          <w:jc w:val="center"/>
        </w:trPr>
        <w:tc>
          <w:tcPr>
            <w:tcW w:w="844" w:type="dxa"/>
            <w:vMerge/>
            <w:tcBorders>
              <w:left w:val="single" w:sz="4" w:space="0" w:color="auto"/>
            </w:tcBorders>
            <w:vAlign w:val="center"/>
          </w:tcPr>
          <w:p w14:paraId="251948CC"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p>
        </w:tc>
        <w:tc>
          <w:tcPr>
            <w:tcW w:w="1134" w:type="dxa"/>
            <w:tcBorders>
              <w:top w:val="single" w:sz="4" w:space="0" w:color="auto"/>
              <w:left w:val="single" w:sz="4" w:space="0" w:color="auto"/>
            </w:tcBorders>
            <w:vAlign w:val="center"/>
          </w:tcPr>
          <w:p w14:paraId="560A72E7"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跨领域能力（5）</w:t>
            </w:r>
          </w:p>
        </w:tc>
        <w:tc>
          <w:tcPr>
            <w:tcW w:w="5223" w:type="dxa"/>
            <w:gridSpan w:val="3"/>
            <w:tcBorders>
              <w:top w:val="single" w:sz="4" w:space="0" w:color="auto"/>
              <w:left w:val="single" w:sz="4" w:space="0" w:color="auto"/>
              <w:bottom w:val="single" w:sz="4" w:space="0" w:color="auto"/>
            </w:tcBorders>
            <w:vAlign w:val="center"/>
          </w:tcPr>
          <w:p w14:paraId="69E6FBFB"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平台覆盖不少于一定数量特定领域：每个领域之间能够实现不同环节、不同主体的数据打通、集成与共享。</w:t>
            </w:r>
          </w:p>
          <w:p w14:paraId="5D5DB3E2" w14:textId="77777777" w:rsidR="00FE2512" w:rsidRPr="0015647D" w:rsidRDefault="00FE2512" w:rsidP="001F1A94">
            <w:pPr>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每个领域具有不少于一定数量面向该领域（关键环节）的工业机理模型、</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组件或工业APP。</w:t>
            </w:r>
          </w:p>
          <w:p w14:paraId="6ECACDEC" w14:textId="77777777" w:rsidR="00FE2512" w:rsidRPr="0015647D" w:rsidRDefault="00FE2512" w:rsidP="001F1A94">
            <w:pPr>
              <w:spacing w:line="300" w:lineRule="exact"/>
              <w:jc w:val="center"/>
              <w:rPr>
                <w:rFonts w:ascii="仿宋_GB2312" w:eastAsia="仿宋_GB2312" w:hAnsi="宋体"/>
                <w:color w:val="000000" w:themeColor="text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754ADB5B"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平台所部署工业APP面向的领域数量（</w:t>
            </w:r>
            <w:proofErr w:type="gramStart"/>
            <w:r w:rsidRPr="0015647D">
              <w:rPr>
                <w:rFonts w:ascii="仿宋_GB2312" w:eastAsia="仿宋_GB2312" w:hAnsi="宋体" w:hint="eastAsia"/>
                <w:color w:val="000000" w:themeColor="text1"/>
                <w:szCs w:val="21"/>
              </w:rPr>
              <w:t>个</w:t>
            </w:r>
            <w:proofErr w:type="gramEnd"/>
            <w:r w:rsidRPr="0015647D">
              <w:rPr>
                <w:rFonts w:ascii="仿宋_GB2312" w:eastAsia="仿宋_GB2312" w:hAnsi="宋体" w:hint="eastAsia"/>
                <w:color w:val="000000" w:themeColor="text1"/>
                <w:szCs w:val="21"/>
              </w:rPr>
              <w:t>）：5个及以上，得分5分；4个，得3分；3个，得2分；2个，得1分；否则，得0分。</w:t>
            </w:r>
          </w:p>
          <w:p w14:paraId="53CE1F61"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（注1：领域指研发设计、采购供应、生产制造、运营管理、企业管理、仓储物流、产品服务等。）</w:t>
            </w:r>
          </w:p>
          <w:p w14:paraId="2596A6AE"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（注2：具有不少于10个工业APP的领域算有效领域）</w:t>
            </w:r>
          </w:p>
          <w:p w14:paraId="1F851DE8" w14:textId="77777777" w:rsidR="00FE2512" w:rsidRPr="0015647D" w:rsidRDefault="00FE2512" w:rsidP="001F1A94">
            <w:pPr>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（注3：须提供分领域工业APP数量统计表）</w:t>
            </w:r>
          </w:p>
        </w:tc>
        <w:tc>
          <w:tcPr>
            <w:tcW w:w="1156" w:type="dxa"/>
            <w:tcBorders>
              <w:top w:val="single" w:sz="4" w:space="0" w:color="auto"/>
              <w:left w:val="single" w:sz="4" w:space="0" w:color="auto"/>
              <w:bottom w:val="single" w:sz="4" w:space="0" w:color="auto"/>
              <w:right w:val="single" w:sz="4" w:space="0" w:color="auto"/>
            </w:tcBorders>
            <w:vAlign w:val="center"/>
          </w:tcPr>
          <w:p w14:paraId="50D905B4"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p>
        </w:tc>
        <w:tc>
          <w:tcPr>
            <w:tcW w:w="1110" w:type="dxa"/>
            <w:tcBorders>
              <w:top w:val="single" w:sz="4" w:space="0" w:color="auto"/>
              <w:left w:val="single" w:sz="4" w:space="0" w:color="auto"/>
              <w:bottom w:val="single" w:sz="4" w:space="0" w:color="auto"/>
            </w:tcBorders>
            <w:vAlign w:val="center"/>
          </w:tcPr>
          <w:p w14:paraId="30BC9B9D"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7C3AAF3E" w14:textId="77777777" w:rsidTr="001F1A94">
        <w:trPr>
          <w:cantSplit/>
          <w:trHeight w:val="1106"/>
          <w:jc w:val="center"/>
        </w:trPr>
        <w:tc>
          <w:tcPr>
            <w:tcW w:w="844" w:type="dxa"/>
            <w:tcBorders>
              <w:top w:val="single" w:sz="4" w:space="0" w:color="auto"/>
              <w:left w:val="single" w:sz="4" w:space="0" w:color="auto"/>
              <w:bottom w:val="single" w:sz="4" w:space="0" w:color="auto"/>
            </w:tcBorders>
            <w:vAlign w:val="center"/>
          </w:tcPr>
          <w:p w14:paraId="04947CC7"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五、</w:t>
            </w:r>
          </w:p>
          <w:p w14:paraId="4F83816F"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技术能力（1</w:t>
            </w:r>
            <w:r w:rsidRPr="0015647D">
              <w:rPr>
                <w:rFonts w:ascii="仿宋_GB2312" w:eastAsia="仿宋_GB2312" w:hAnsi="宋体"/>
                <w:b/>
                <w:color w:val="000000" w:themeColor="text1"/>
                <w:sz w:val="24"/>
              </w:rPr>
              <w:t>0</w:t>
            </w:r>
            <w:r w:rsidRPr="0015647D">
              <w:rPr>
                <w:rFonts w:ascii="仿宋_GB2312" w:eastAsia="仿宋_GB2312" w:hAnsi="宋体" w:hint="eastAsia"/>
                <w:b/>
                <w:color w:val="000000" w:themeColor="text1"/>
                <w:sz w:val="24"/>
              </w:rPr>
              <w:t>）</w:t>
            </w:r>
          </w:p>
        </w:tc>
        <w:tc>
          <w:tcPr>
            <w:tcW w:w="1134" w:type="dxa"/>
            <w:tcBorders>
              <w:top w:val="single" w:sz="4" w:space="0" w:color="auto"/>
              <w:left w:val="single" w:sz="4" w:space="0" w:color="auto"/>
              <w:bottom w:val="single" w:sz="4" w:space="0" w:color="auto"/>
            </w:tcBorders>
            <w:vAlign w:val="center"/>
          </w:tcPr>
          <w:p w14:paraId="0309606F"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平台技术架构及方案先进性</w:t>
            </w:r>
          </w:p>
        </w:tc>
        <w:tc>
          <w:tcPr>
            <w:tcW w:w="5223" w:type="dxa"/>
            <w:gridSpan w:val="3"/>
            <w:tcBorders>
              <w:top w:val="single" w:sz="4" w:space="0" w:color="auto"/>
              <w:left w:val="single" w:sz="4" w:space="0" w:color="auto"/>
              <w:bottom w:val="single" w:sz="4" w:space="0" w:color="auto"/>
            </w:tcBorders>
            <w:vAlign w:val="center"/>
          </w:tcPr>
          <w:p w14:paraId="19C54563"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平台架构技术方案、边缘计算技术方案、工业大数据技术方案、工业</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技术方案、工业APP开发技术方案等具有先进性、合理性。</w:t>
            </w:r>
          </w:p>
        </w:tc>
        <w:tc>
          <w:tcPr>
            <w:tcW w:w="5670" w:type="dxa"/>
            <w:tcBorders>
              <w:top w:val="single" w:sz="4" w:space="0" w:color="auto"/>
              <w:left w:val="single" w:sz="4" w:space="0" w:color="auto"/>
              <w:bottom w:val="single" w:sz="4" w:space="0" w:color="auto"/>
              <w:right w:val="single" w:sz="4" w:space="0" w:color="auto"/>
            </w:tcBorders>
            <w:vAlign w:val="center"/>
          </w:tcPr>
          <w:p w14:paraId="4003B03F"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根据平台架构技术方案、边缘计算技术方案、工业大数据技术方案、工业</w:t>
            </w:r>
            <w:proofErr w:type="gramStart"/>
            <w:r w:rsidRPr="0015647D">
              <w:rPr>
                <w:rFonts w:ascii="仿宋_GB2312" w:eastAsia="仿宋_GB2312" w:hAnsi="宋体" w:hint="eastAsia"/>
                <w:color w:val="000000" w:themeColor="text1"/>
                <w:szCs w:val="21"/>
              </w:rPr>
              <w:t>微服务</w:t>
            </w:r>
            <w:proofErr w:type="gramEnd"/>
            <w:r w:rsidRPr="0015647D">
              <w:rPr>
                <w:rFonts w:ascii="仿宋_GB2312" w:eastAsia="仿宋_GB2312" w:hAnsi="宋体" w:hint="eastAsia"/>
                <w:color w:val="000000" w:themeColor="text1"/>
                <w:szCs w:val="21"/>
              </w:rPr>
              <w:t>技术方案、工业APP开发技术方案等具有先进性、合理性进行打分。</w:t>
            </w:r>
          </w:p>
        </w:tc>
        <w:tc>
          <w:tcPr>
            <w:tcW w:w="1156" w:type="dxa"/>
            <w:tcBorders>
              <w:top w:val="single" w:sz="4" w:space="0" w:color="auto"/>
              <w:left w:val="single" w:sz="4" w:space="0" w:color="auto"/>
              <w:bottom w:val="single" w:sz="4" w:space="0" w:color="auto"/>
              <w:right w:val="single" w:sz="4" w:space="0" w:color="auto"/>
            </w:tcBorders>
            <w:vAlign w:val="center"/>
          </w:tcPr>
          <w:p w14:paraId="688D4417"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1110" w:type="dxa"/>
            <w:tcBorders>
              <w:top w:val="single" w:sz="4" w:space="0" w:color="auto"/>
              <w:left w:val="single" w:sz="4" w:space="0" w:color="auto"/>
              <w:bottom w:val="single" w:sz="4" w:space="0" w:color="auto"/>
            </w:tcBorders>
            <w:vAlign w:val="center"/>
          </w:tcPr>
          <w:p w14:paraId="0E7A1314"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094C67F5" w14:textId="77777777" w:rsidTr="001F1A94">
        <w:trPr>
          <w:cantSplit/>
          <w:trHeight w:val="1106"/>
          <w:jc w:val="center"/>
        </w:trPr>
        <w:tc>
          <w:tcPr>
            <w:tcW w:w="844" w:type="dxa"/>
            <w:tcBorders>
              <w:top w:val="single" w:sz="4" w:space="0" w:color="auto"/>
              <w:left w:val="single" w:sz="4" w:space="0" w:color="auto"/>
              <w:bottom w:val="single" w:sz="4" w:space="0" w:color="auto"/>
            </w:tcBorders>
            <w:vAlign w:val="center"/>
          </w:tcPr>
          <w:p w14:paraId="7261DA93"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六、</w:t>
            </w:r>
          </w:p>
          <w:p w14:paraId="2F0B3FC0"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应用效果（1</w:t>
            </w:r>
            <w:r w:rsidRPr="0015647D">
              <w:rPr>
                <w:rFonts w:ascii="仿宋_GB2312" w:eastAsia="仿宋_GB2312" w:hAnsi="宋体"/>
                <w:b/>
                <w:color w:val="000000" w:themeColor="text1"/>
                <w:sz w:val="24"/>
              </w:rPr>
              <w:t>2</w:t>
            </w:r>
            <w:r w:rsidRPr="0015647D">
              <w:rPr>
                <w:rFonts w:ascii="仿宋_GB2312" w:eastAsia="仿宋_GB2312" w:hAnsi="宋体" w:hint="eastAsia"/>
                <w:b/>
                <w:color w:val="000000" w:themeColor="text1"/>
                <w:sz w:val="24"/>
              </w:rPr>
              <w:t>）</w:t>
            </w:r>
          </w:p>
        </w:tc>
        <w:tc>
          <w:tcPr>
            <w:tcW w:w="1134" w:type="dxa"/>
            <w:tcBorders>
              <w:top w:val="single" w:sz="4" w:space="0" w:color="auto"/>
              <w:left w:val="single" w:sz="4" w:space="0" w:color="auto"/>
              <w:bottom w:val="single" w:sz="4" w:space="0" w:color="auto"/>
            </w:tcBorders>
            <w:vAlign w:val="center"/>
          </w:tcPr>
          <w:p w14:paraId="5D997673"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平台应用案例的典型性及成效</w:t>
            </w:r>
          </w:p>
        </w:tc>
        <w:tc>
          <w:tcPr>
            <w:tcW w:w="5223" w:type="dxa"/>
            <w:gridSpan w:val="3"/>
            <w:tcBorders>
              <w:top w:val="single" w:sz="4" w:space="0" w:color="auto"/>
              <w:left w:val="single" w:sz="4" w:space="0" w:color="auto"/>
              <w:bottom w:val="single" w:sz="4" w:space="0" w:color="auto"/>
            </w:tcBorders>
            <w:vAlign w:val="center"/>
          </w:tcPr>
          <w:p w14:paraId="6362017A"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平台应用案例场景如设备管理优化、研发设计优化、运营管理优化、生产执行优化、产品全生命周期管理优化、供应链协同优化等具有代表性、典型性，并且应用成效显著，帮助企业降本增效提</w:t>
            </w:r>
            <w:proofErr w:type="gramStart"/>
            <w:r w:rsidRPr="0015647D">
              <w:rPr>
                <w:rFonts w:ascii="仿宋_GB2312" w:eastAsia="仿宋_GB2312" w:hAnsi="宋体" w:hint="eastAsia"/>
                <w:color w:val="000000" w:themeColor="text1"/>
                <w:szCs w:val="21"/>
              </w:rPr>
              <w:t>质效果</w:t>
            </w:r>
            <w:proofErr w:type="gramEnd"/>
            <w:r w:rsidRPr="0015647D">
              <w:rPr>
                <w:rFonts w:ascii="仿宋_GB2312" w:eastAsia="仿宋_GB2312" w:hAnsi="宋体" w:hint="eastAsia"/>
                <w:color w:val="000000" w:themeColor="text1"/>
                <w:szCs w:val="21"/>
              </w:rPr>
              <w:t>显著。</w:t>
            </w:r>
          </w:p>
        </w:tc>
        <w:tc>
          <w:tcPr>
            <w:tcW w:w="5670" w:type="dxa"/>
            <w:tcBorders>
              <w:top w:val="single" w:sz="4" w:space="0" w:color="auto"/>
              <w:left w:val="single" w:sz="4" w:space="0" w:color="auto"/>
              <w:bottom w:val="single" w:sz="4" w:space="0" w:color="auto"/>
              <w:right w:val="single" w:sz="4" w:space="0" w:color="auto"/>
            </w:tcBorders>
            <w:vAlign w:val="center"/>
          </w:tcPr>
          <w:p w14:paraId="41DF8E25"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根据平台应用案例场景的具有代表性、典型性，以及应用案例帮助企业降本增效提质等方面的作用成效进行打分。</w:t>
            </w:r>
          </w:p>
        </w:tc>
        <w:tc>
          <w:tcPr>
            <w:tcW w:w="1156" w:type="dxa"/>
            <w:tcBorders>
              <w:top w:val="single" w:sz="4" w:space="0" w:color="auto"/>
              <w:left w:val="single" w:sz="4" w:space="0" w:color="auto"/>
              <w:bottom w:val="single" w:sz="4" w:space="0" w:color="auto"/>
              <w:right w:val="single" w:sz="4" w:space="0" w:color="auto"/>
            </w:tcBorders>
            <w:vAlign w:val="center"/>
          </w:tcPr>
          <w:p w14:paraId="385CFFB4"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2</w:t>
            </w:r>
          </w:p>
        </w:tc>
        <w:tc>
          <w:tcPr>
            <w:tcW w:w="1110" w:type="dxa"/>
            <w:tcBorders>
              <w:top w:val="single" w:sz="4" w:space="0" w:color="auto"/>
              <w:left w:val="single" w:sz="4" w:space="0" w:color="auto"/>
              <w:bottom w:val="single" w:sz="4" w:space="0" w:color="auto"/>
            </w:tcBorders>
            <w:vAlign w:val="center"/>
          </w:tcPr>
          <w:p w14:paraId="62CA633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7453AF06" w14:textId="77777777" w:rsidTr="001F1A94">
        <w:trPr>
          <w:cantSplit/>
          <w:trHeight w:val="1106"/>
          <w:jc w:val="center"/>
        </w:trPr>
        <w:tc>
          <w:tcPr>
            <w:tcW w:w="844" w:type="dxa"/>
            <w:tcBorders>
              <w:top w:val="single" w:sz="4" w:space="0" w:color="auto"/>
              <w:left w:val="single" w:sz="4" w:space="0" w:color="auto"/>
              <w:bottom w:val="single" w:sz="4" w:space="0" w:color="auto"/>
            </w:tcBorders>
            <w:vAlign w:val="center"/>
          </w:tcPr>
          <w:p w14:paraId="533CDFF8"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七、</w:t>
            </w:r>
          </w:p>
          <w:p w14:paraId="61690F40"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落地情况（8）</w:t>
            </w:r>
          </w:p>
        </w:tc>
        <w:tc>
          <w:tcPr>
            <w:tcW w:w="1134" w:type="dxa"/>
            <w:tcBorders>
              <w:top w:val="single" w:sz="4" w:space="0" w:color="auto"/>
              <w:left w:val="single" w:sz="4" w:space="0" w:color="auto"/>
              <w:bottom w:val="single" w:sz="4" w:space="0" w:color="auto"/>
            </w:tcBorders>
            <w:vAlign w:val="center"/>
          </w:tcPr>
          <w:p w14:paraId="167AE225"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工业互联网平台区域落地情况</w:t>
            </w:r>
          </w:p>
        </w:tc>
        <w:tc>
          <w:tcPr>
            <w:tcW w:w="5223" w:type="dxa"/>
            <w:gridSpan w:val="3"/>
            <w:tcBorders>
              <w:top w:val="single" w:sz="4" w:space="0" w:color="auto"/>
              <w:left w:val="single" w:sz="4" w:space="0" w:color="auto"/>
              <w:bottom w:val="single" w:sz="4" w:space="0" w:color="auto"/>
            </w:tcBorders>
            <w:vAlign w:val="center"/>
          </w:tcPr>
          <w:p w14:paraId="03425B65"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平台在广州开发区落地情况良好，带动区域企业上平台效果显著。</w:t>
            </w:r>
          </w:p>
        </w:tc>
        <w:tc>
          <w:tcPr>
            <w:tcW w:w="5670" w:type="dxa"/>
            <w:tcBorders>
              <w:top w:val="single" w:sz="4" w:space="0" w:color="auto"/>
              <w:left w:val="single" w:sz="4" w:space="0" w:color="auto"/>
              <w:bottom w:val="single" w:sz="4" w:space="0" w:color="auto"/>
              <w:right w:val="single" w:sz="4" w:space="0" w:color="auto"/>
            </w:tcBorders>
            <w:vAlign w:val="center"/>
          </w:tcPr>
          <w:p w14:paraId="23B8DCC7" w14:textId="77777777" w:rsidR="00FE2512" w:rsidRPr="0015647D" w:rsidRDefault="00FE2512" w:rsidP="001F1A94">
            <w:pPr>
              <w:snapToGrid w:val="0"/>
              <w:spacing w:line="300" w:lineRule="exact"/>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根据平台在广州开发区的落地情况，区域企业用平台情况进行打分。</w:t>
            </w:r>
          </w:p>
        </w:tc>
        <w:tc>
          <w:tcPr>
            <w:tcW w:w="1156" w:type="dxa"/>
            <w:tcBorders>
              <w:top w:val="single" w:sz="4" w:space="0" w:color="auto"/>
              <w:left w:val="single" w:sz="4" w:space="0" w:color="auto"/>
              <w:bottom w:val="single" w:sz="4" w:space="0" w:color="auto"/>
              <w:right w:val="single" w:sz="4" w:space="0" w:color="auto"/>
            </w:tcBorders>
            <w:vAlign w:val="center"/>
          </w:tcPr>
          <w:p w14:paraId="05FA82C9"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8</w:t>
            </w:r>
          </w:p>
        </w:tc>
        <w:tc>
          <w:tcPr>
            <w:tcW w:w="1110" w:type="dxa"/>
            <w:tcBorders>
              <w:top w:val="single" w:sz="4" w:space="0" w:color="auto"/>
              <w:left w:val="single" w:sz="4" w:space="0" w:color="auto"/>
              <w:bottom w:val="single" w:sz="4" w:space="0" w:color="auto"/>
            </w:tcBorders>
            <w:vAlign w:val="center"/>
          </w:tcPr>
          <w:p w14:paraId="7677FDE2"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27F4C0C8" w14:textId="77777777" w:rsidTr="001F1A94">
        <w:trPr>
          <w:cantSplit/>
          <w:trHeight w:val="1106"/>
          <w:jc w:val="center"/>
        </w:trPr>
        <w:tc>
          <w:tcPr>
            <w:tcW w:w="844" w:type="dxa"/>
            <w:tcBorders>
              <w:top w:val="single" w:sz="4" w:space="0" w:color="auto"/>
              <w:left w:val="single" w:sz="4" w:space="0" w:color="auto"/>
              <w:bottom w:val="single" w:sz="4" w:space="0" w:color="auto"/>
            </w:tcBorders>
            <w:vAlign w:val="center"/>
          </w:tcPr>
          <w:p w14:paraId="496E76FC"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lastRenderedPageBreak/>
              <w:t>八、发展规划（1</w:t>
            </w:r>
            <w:r w:rsidRPr="0015647D">
              <w:rPr>
                <w:rFonts w:ascii="仿宋_GB2312" w:eastAsia="仿宋_GB2312" w:hAnsi="宋体"/>
                <w:b/>
                <w:color w:val="000000" w:themeColor="text1"/>
                <w:sz w:val="24"/>
              </w:rPr>
              <w:t>0</w:t>
            </w:r>
            <w:r w:rsidRPr="0015647D">
              <w:rPr>
                <w:rFonts w:ascii="仿宋_GB2312" w:eastAsia="仿宋_GB2312" w:hAnsi="宋体" w:hint="eastAsia"/>
                <w:b/>
                <w:color w:val="000000" w:themeColor="text1"/>
                <w:sz w:val="24"/>
              </w:rPr>
              <w:t>）</w:t>
            </w:r>
          </w:p>
        </w:tc>
        <w:tc>
          <w:tcPr>
            <w:tcW w:w="1134" w:type="dxa"/>
            <w:tcBorders>
              <w:top w:val="single" w:sz="4" w:space="0" w:color="auto"/>
              <w:left w:val="single" w:sz="4" w:space="0" w:color="auto"/>
              <w:bottom w:val="single" w:sz="4" w:space="0" w:color="auto"/>
            </w:tcBorders>
            <w:vAlign w:val="center"/>
          </w:tcPr>
          <w:p w14:paraId="2DD77A7D" w14:textId="77777777" w:rsidR="00FE2512" w:rsidRPr="0015647D" w:rsidRDefault="00FE2512" w:rsidP="001F1A94">
            <w:pPr>
              <w:snapToGrid w:val="0"/>
              <w:spacing w:line="300" w:lineRule="exact"/>
              <w:jc w:val="center"/>
              <w:rPr>
                <w:rFonts w:ascii="仿宋_GB2312" w:eastAsia="仿宋_GB2312" w:hAnsi="宋体"/>
                <w:color w:val="000000" w:themeColor="text1"/>
                <w:szCs w:val="21"/>
              </w:rPr>
            </w:pPr>
            <w:r w:rsidRPr="0015647D">
              <w:rPr>
                <w:rFonts w:ascii="仿宋_GB2312" w:eastAsia="仿宋_GB2312" w:hAnsi="宋体" w:hint="eastAsia"/>
                <w:color w:val="000000" w:themeColor="text1"/>
                <w:szCs w:val="21"/>
              </w:rPr>
              <w:t>工业互联网平台下一步发展计划</w:t>
            </w:r>
          </w:p>
        </w:tc>
        <w:tc>
          <w:tcPr>
            <w:tcW w:w="5223" w:type="dxa"/>
            <w:gridSpan w:val="3"/>
            <w:tcBorders>
              <w:top w:val="single" w:sz="4" w:space="0" w:color="auto"/>
              <w:left w:val="single" w:sz="4" w:space="0" w:color="auto"/>
              <w:bottom w:val="single" w:sz="4" w:space="0" w:color="auto"/>
            </w:tcBorders>
            <w:vAlign w:val="center"/>
          </w:tcPr>
          <w:p w14:paraId="3E82D830" w14:textId="77777777" w:rsidR="00FE2512" w:rsidRPr="0015647D" w:rsidRDefault="00FE2512" w:rsidP="001F1A94">
            <w:pPr>
              <w:snapToGrid w:val="0"/>
              <w:spacing w:line="300" w:lineRule="exact"/>
              <w:rPr>
                <w:rFonts w:ascii="仿宋_GB2312" w:eastAsia="仿宋_GB2312" w:hAnsi="宋体"/>
                <w:bCs/>
                <w:color w:val="000000" w:themeColor="text1"/>
                <w:sz w:val="24"/>
              </w:rPr>
            </w:pPr>
            <w:r w:rsidRPr="0015647D">
              <w:rPr>
                <w:rFonts w:ascii="仿宋_GB2312" w:eastAsia="仿宋_GB2312" w:hAnsi="宋体" w:hint="eastAsia"/>
                <w:bCs/>
                <w:color w:val="000000" w:themeColor="text1"/>
                <w:sz w:val="24"/>
              </w:rPr>
              <w:t>平台在技术升级、应用开发、开发者社区建设和培育、商业模式拓展等方面具有良好规划。</w:t>
            </w:r>
          </w:p>
        </w:tc>
        <w:tc>
          <w:tcPr>
            <w:tcW w:w="5670" w:type="dxa"/>
            <w:tcBorders>
              <w:top w:val="single" w:sz="4" w:space="0" w:color="auto"/>
              <w:left w:val="single" w:sz="4" w:space="0" w:color="auto"/>
              <w:bottom w:val="single" w:sz="4" w:space="0" w:color="auto"/>
              <w:right w:val="single" w:sz="4" w:space="0" w:color="auto"/>
            </w:tcBorders>
            <w:vAlign w:val="center"/>
          </w:tcPr>
          <w:p w14:paraId="3CAC8DEB" w14:textId="77777777" w:rsidR="00FE2512" w:rsidRPr="0015647D" w:rsidRDefault="00FE2512" w:rsidP="001F1A94">
            <w:pPr>
              <w:snapToGrid w:val="0"/>
              <w:spacing w:line="300" w:lineRule="exact"/>
              <w:rPr>
                <w:rFonts w:ascii="仿宋_GB2312" w:eastAsia="仿宋_GB2312" w:hAnsi="宋体"/>
                <w:bCs/>
                <w:color w:val="000000" w:themeColor="text1"/>
                <w:sz w:val="24"/>
              </w:rPr>
            </w:pPr>
            <w:r w:rsidRPr="0015647D">
              <w:rPr>
                <w:rFonts w:ascii="仿宋_GB2312" w:eastAsia="仿宋_GB2312" w:hAnsi="宋体" w:hint="eastAsia"/>
                <w:bCs/>
                <w:color w:val="000000" w:themeColor="text1"/>
                <w:sz w:val="24"/>
              </w:rPr>
              <w:t>根据平台在技术升级、应用开发、开发者社区建设和培育、商业模式拓展等方面规划的合理性、前瞻性进行打分。</w:t>
            </w:r>
          </w:p>
        </w:tc>
        <w:tc>
          <w:tcPr>
            <w:tcW w:w="1156" w:type="dxa"/>
            <w:tcBorders>
              <w:top w:val="single" w:sz="4" w:space="0" w:color="auto"/>
              <w:left w:val="single" w:sz="4" w:space="0" w:color="auto"/>
              <w:bottom w:val="single" w:sz="4" w:space="0" w:color="auto"/>
              <w:right w:val="single" w:sz="4" w:space="0" w:color="auto"/>
            </w:tcBorders>
            <w:vAlign w:val="center"/>
          </w:tcPr>
          <w:p w14:paraId="42CD3A1A"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1110" w:type="dxa"/>
            <w:tcBorders>
              <w:top w:val="single" w:sz="4" w:space="0" w:color="auto"/>
              <w:left w:val="single" w:sz="4" w:space="0" w:color="auto"/>
              <w:bottom w:val="single" w:sz="4" w:space="0" w:color="auto"/>
            </w:tcBorders>
            <w:vAlign w:val="center"/>
          </w:tcPr>
          <w:p w14:paraId="563AC718"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35CBC650" w14:textId="77777777" w:rsidTr="001F1A94">
        <w:trPr>
          <w:cantSplit/>
          <w:trHeight w:val="1106"/>
          <w:jc w:val="center"/>
        </w:trPr>
        <w:tc>
          <w:tcPr>
            <w:tcW w:w="12871" w:type="dxa"/>
            <w:gridSpan w:val="6"/>
            <w:tcBorders>
              <w:top w:val="single" w:sz="4" w:space="0" w:color="auto"/>
              <w:left w:val="single" w:sz="4" w:space="0" w:color="auto"/>
              <w:bottom w:val="single" w:sz="4" w:space="0" w:color="auto"/>
              <w:right w:val="single" w:sz="4" w:space="0" w:color="auto"/>
            </w:tcBorders>
            <w:vAlign w:val="center"/>
          </w:tcPr>
          <w:p w14:paraId="7394830F" w14:textId="77777777" w:rsidR="00FE2512" w:rsidRPr="0015647D" w:rsidRDefault="00FE2512" w:rsidP="001F1A94">
            <w:pPr>
              <w:snapToGrid w:val="0"/>
              <w:spacing w:line="300" w:lineRule="exact"/>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总分</w:t>
            </w:r>
          </w:p>
        </w:tc>
        <w:tc>
          <w:tcPr>
            <w:tcW w:w="1156" w:type="dxa"/>
            <w:tcBorders>
              <w:top w:val="single" w:sz="4" w:space="0" w:color="auto"/>
              <w:left w:val="single" w:sz="4" w:space="0" w:color="auto"/>
              <w:bottom w:val="single" w:sz="4" w:space="0" w:color="auto"/>
              <w:right w:val="single" w:sz="4" w:space="0" w:color="auto"/>
            </w:tcBorders>
            <w:vAlign w:val="center"/>
          </w:tcPr>
          <w:p w14:paraId="2374BE74" w14:textId="77777777" w:rsidR="00FE2512" w:rsidRPr="0015647D" w:rsidRDefault="00FE2512" w:rsidP="001F1A94">
            <w:pPr>
              <w:snapToGrid w:val="0"/>
              <w:spacing w:line="300" w:lineRule="exact"/>
              <w:jc w:val="center"/>
              <w:rPr>
                <w:rFonts w:ascii="仿宋_GB2312" w:eastAsia="仿宋_GB2312" w:hAnsi="宋体"/>
                <w:color w:val="000000" w:themeColor="text1"/>
                <w:sz w:val="24"/>
              </w:rPr>
            </w:pPr>
            <w:r w:rsidRPr="0015647D">
              <w:rPr>
                <w:rFonts w:ascii="仿宋_GB2312" w:eastAsia="仿宋_GB2312" w:hAnsi="宋体" w:hint="eastAsia"/>
                <w:b/>
                <w:color w:val="000000" w:themeColor="text1"/>
                <w:sz w:val="24"/>
              </w:rPr>
              <w:t>1</w:t>
            </w:r>
            <w:r w:rsidRPr="0015647D">
              <w:rPr>
                <w:rFonts w:ascii="仿宋_GB2312" w:eastAsia="仿宋_GB2312" w:hAnsi="宋体"/>
                <w:b/>
                <w:color w:val="000000" w:themeColor="text1"/>
                <w:sz w:val="24"/>
              </w:rPr>
              <w:t>00</w:t>
            </w:r>
          </w:p>
        </w:tc>
        <w:tc>
          <w:tcPr>
            <w:tcW w:w="1110" w:type="dxa"/>
            <w:tcBorders>
              <w:top w:val="single" w:sz="4" w:space="0" w:color="auto"/>
              <w:left w:val="single" w:sz="4" w:space="0" w:color="auto"/>
              <w:bottom w:val="single" w:sz="4" w:space="0" w:color="auto"/>
            </w:tcBorders>
            <w:vAlign w:val="center"/>
          </w:tcPr>
          <w:p w14:paraId="50BB201D" w14:textId="77777777" w:rsidR="00FE2512" w:rsidRPr="0015647D" w:rsidRDefault="00FE2512" w:rsidP="001F1A94">
            <w:pPr>
              <w:snapToGrid w:val="0"/>
              <w:spacing w:line="300" w:lineRule="exact"/>
              <w:jc w:val="center"/>
              <w:rPr>
                <w:rFonts w:ascii="仿宋_GB2312" w:eastAsia="仿宋_GB2312" w:hAnsi="宋体"/>
                <w:b/>
                <w:bCs/>
                <w:color w:val="000000" w:themeColor="text1"/>
                <w:sz w:val="24"/>
              </w:rPr>
            </w:pPr>
          </w:p>
        </w:tc>
      </w:tr>
      <w:tr w:rsidR="00FE2512" w:rsidRPr="0015647D" w14:paraId="4244C7A8" w14:textId="77777777" w:rsidTr="001F1A94">
        <w:trPr>
          <w:cantSplit/>
          <w:trHeight w:val="2965"/>
          <w:jc w:val="center"/>
        </w:trPr>
        <w:tc>
          <w:tcPr>
            <w:tcW w:w="2348" w:type="dxa"/>
            <w:gridSpan w:val="3"/>
            <w:tcBorders>
              <w:top w:val="single" w:sz="4" w:space="0" w:color="auto"/>
              <w:left w:val="single" w:sz="4" w:space="0" w:color="auto"/>
              <w:bottom w:val="single" w:sz="4" w:space="0" w:color="auto"/>
              <w:right w:val="single" w:sz="4" w:space="0" w:color="auto"/>
            </w:tcBorders>
            <w:vAlign w:val="center"/>
          </w:tcPr>
          <w:p w14:paraId="6583B35E" w14:textId="77777777" w:rsidR="00FE2512" w:rsidRPr="0015647D" w:rsidRDefault="00FE2512" w:rsidP="001F1A94">
            <w:pPr>
              <w:spacing w:line="300" w:lineRule="exact"/>
              <w:jc w:val="center"/>
              <w:rPr>
                <w:rFonts w:ascii="仿宋_GB2312" w:eastAsia="仿宋_GB2312" w:hAnsi="宋体"/>
                <w:b/>
                <w:color w:val="000000" w:themeColor="text1"/>
                <w:sz w:val="24"/>
              </w:rPr>
            </w:pPr>
            <w:r w:rsidRPr="0015647D">
              <w:rPr>
                <w:rFonts w:ascii="仿宋_GB2312" w:eastAsia="仿宋_GB2312" w:hAnsi="宋体"/>
                <w:b/>
                <w:color w:val="000000" w:themeColor="text1"/>
                <w:sz w:val="24"/>
              </w:rPr>
              <w:t>专家组综合意见</w:t>
            </w:r>
          </w:p>
        </w:tc>
        <w:tc>
          <w:tcPr>
            <w:tcW w:w="12789" w:type="dxa"/>
            <w:gridSpan w:val="5"/>
            <w:tcBorders>
              <w:top w:val="single" w:sz="4" w:space="0" w:color="auto"/>
              <w:left w:val="single" w:sz="4" w:space="0" w:color="auto"/>
              <w:bottom w:val="single" w:sz="4" w:space="0" w:color="auto"/>
            </w:tcBorders>
            <w:vAlign w:val="center"/>
          </w:tcPr>
          <w:p w14:paraId="088501DB" w14:textId="77777777" w:rsidR="00FE2512" w:rsidRPr="0015647D" w:rsidRDefault="00FE2512" w:rsidP="001F1A94">
            <w:pPr>
              <w:spacing w:line="400" w:lineRule="exact"/>
              <w:jc w:val="left"/>
              <w:rPr>
                <w:rFonts w:ascii="Times New Roman" w:eastAsia="仿宋_GB2312" w:hAnsi="Times New Roman"/>
                <w:color w:val="000000" w:themeColor="text1"/>
                <w:sz w:val="24"/>
              </w:rPr>
            </w:pPr>
            <w:r w:rsidRPr="0015647D">
              <w:rPr>
                <w:rFonts w:ascii="宋体" w:hAnsi="宋体" w:hint="eastAsia"/>
                <w:color w:val="000000" w:themeColor="text1"/>
                <w:sz w:val="24"/>
              </w:rPr>
              <w:t>1</w:t>
            </w:r>
            <w:r w:rsidRPr="0015647D">
              <w:rPr>
                <w:rFonts w:ascii="宋体" w:hAnsi="宋体" w:hint="eastAsia"/>
                <w:color w:val="000000" w:themeColor="text1"/>
                <w:sz w:val="24"/>
              </w:rPr>
              <w:t>、</w:t>
            </w:r>
            <w:r w:rsidRPr="0015647D">
              <w:rPr>
                <w:rFonts w:ascii="Times New Roman" w:eastAsia="仿宋_GB2312" w:hAnsi="Times New Roman" w:hint="eastAsia"/>
                <w:color w:val="000000" w:themeColor="text1"/>
                <w:sz w:val="24"/>
              </w:rPr>
              <w:t>是否建议将该工业互联网平台纳入黄埔区、广州开发区工业互联网平台项目库（如不建议，请写明原因）。</w:t>
            </w:r>
          </w:p>
          <w:p w14:paraId="71A4E6D4" w14:textId="77777777" w:rsidR="00FE2512" w:rsidRPr="0015647D" w:rsidRDefault="00FE2512" w:rsidP="001F1A94">
            <w:pPr>
              <w:spacing w:line="400" w:lineRule="exact"/>
              <w:jc w:val="left"/>
              <w:rPr>
                <w:rFonts w:ascii="宋体" w:hAnsi="宋体"/>
                <w:color w:val="000000" w:themeColor="text1"/>
                <w:sz w:val="24"/>
              </w:rPr>
            </w:pPr>
          </w:p>
          <w:p w14:paraId="5E383CAA" w14:textId="77777777" w:rsidR="00FE2512" w:rsidRPr="0015647D" w:rsidRDefault="00FE2512" w:rsidP="001F1A94">
            <w:pPr>
              <w:spacing w:line="400" w:lineRule="exact"/>
              <w:jc w:val="left"/>
              <w:rPr>
                <w:rFonts w:ascii="宋体" w:hAnsi="宋体"/>
                <w:color w:val="000000" w:themeColor="text1"/>
                <w:sz w:val="24"/>
              </w:rPr>
            </w:pPr>
          </w:p>
          <w:p w14:paraId="2E7C2418" w14:textId="77777777" w:rsidR="00FE2512" w:rsidRPr="0015647D" w:rsidRDefault="00FE2512" w:rsidP="001F1A94">
            <w:pPr>
              <w:spacing w:line="400" w:lineRule="exact"/>
              <w:jc w:val="left"/>
              <w:rPr>
                <w:rFonts w:ascii="宋体" w:hAnsi="宋体"/>
                <w:color w:val="000000" w:themeColor="text1"/>
                <w:sz w:val="24"/>
              </w:rPr>
            </w:pPr>
          </w:p>
          <w:p w14:paraId="6B817A7E" w14:textId="77777777" w:rsidR="00FE2512" w:rsidRPr="0015647D" w:rsidRDefault="00FE2512" w:rsidP="001F1A94">
            <w:pPr>
              <w:spacing w:line="400" w:lineRule="exact"/>
              <w:jc w:val="left"/>
              <w:rPr>
                <w:rFonts w:ascii="宋体" w:hAnsi="宋体"/>
                <w:color w:val="000000" w:themeColor="text1"/>
                <w:sz w:val="24"/>
              </w:rPr>
            </w:pPr>
          </w:p>
          <w:p w14:paraId="61452271" w14:textId="77777777" w:rsidR="00FE2512" w:rsidRPr="0015647D" w:rsidRDefault="00FE2512" w:rsidP="001F1A94">
            <w:pPr>
              <w:spacing w:line="400" w:lineRule="exact"/>
              <w:jc w:val="left"/>
              <w:rPr>
                <w:rFonts w:ascii="宋体" w:hAnsi="宋体"/>
                <w:color w:val="000000" w:themeColor="text1"/>
                <w:sz w:val="24"/>
              </w:rPr>
            </w:pPr>
          </w:p>
          <w:p w14:paraId="34472DD5" w14:textId="77777777" w:rsidR="00FE2512" w:rsidRPr="0015647D" w:rsidRDefault="00FE2512" w:rsidP="001F1A94">
            <w:pPr>
              <w:spacing w:line="400" w:lineRule="exact"/>
              <w:jc w:val="left"/>
              <w:rPr>
                <w:rFonts w:ascii="宋体" w:hAnsi="宋体"/>
                <w:color w:val="000000" w:themeColor="text1"/>
                <w:sz w:val="24"/>
              </w:rPr>
            </w:pPr>
            <w:r w:rsidRPr="0015647D">
              <w:rPr>
                <w:rFonts w:ascii="宋体" w:hAnsi="宋体"/>
                <w:color w:val="000000" w:themeColor="text1"/>
                <w:sz w:val="24"/>
              </w:rPr>
              <w:t>专家组签名：</w:t>
            </w:r>
          </w:p>
          <w:p w14:paraId="29B6039F" w14:textId="77777777" w:rsidR="00FE2512" w:rsidRPr="0015647D" w:rsidRDefault="00FE2512" w:rsidP="001F1A94">
            <w:pPr>
              <w:spacing w:line="400" w:lineRule="exact"/>
              <w:jc w:val="left"/>
              <w:rPr>
                <w:rFonts w:ascii="宋体" w:hAnsi="宋体"/>
                <w:color w:val="000000" w:themeColor="text1"/>
                <w:sz w:val="24"/>
              </w:rPr>
            </w:pPr>
          </w:p>
          <w:p w14:paraId="46B5A9ED" w14:textId="77777777" w:rsidR="00FE2512" w:rsidRPr="0015647D" w:rsidRDefault="00FE2512" w:rsidP="001F1A94">
            <w:pPr>
              <w:spacing w:line="400" w:lineRule="exact"/>
              <w:jc w:val="left"/>
              <w:rPr>
                <w:rFonts w:ascii="宋体" w:hAnsi="宋体"/>
                <w:color w:val="000000" w:themeColor="text1"/>
                <w:sz w:val="24"/>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bookmarkEnd w:id="6"/>
    <w:p w14:paraId="63AC5AB6" w14:textId="77777777" w:rsidR="00FE2512" w:rsidRPr="0015647D" w:rsidRDefault="00FE2512" w:rsidP="00FE2512">
      <w:pPr>
        <w:widowControl/>
        <w:jc w:val="left"/>
        <w:rPr>
          <w:rFonts w:ascii="Times New Roman" w:eastAsia="仿宋_GB2312" w:hAnsi="Times New Roman" w:cs="Times New Roman"/>
          <w:color w:val="000000" w:themeColor="text1"/>
          <w:sz w:val="30"/>
          <w:szCs w:val="30"/>
          <w:lang w:val="x-none"/>
        </w:rPr>
        <w:sectPr w:rsidR="00FE2512" w:rsidRPr="0015647D" w:rsidSect="00D363AC">
          <w:pgSz w:w="16838" w:h="11906" w:orient="landscape"/>
          <w:pgMar w:top="2098" w:right="1474" w:bottom="1985" w:left="1588" w:header="851" w:footer="992" w:gutter="0"/>
          <w:pgNumType w:fmt="numberInDash"/>
          <w:cols w:space="720"/>
          <w:docGrid w:linePitch="288" w:charSpace="-1433"/>
        </w:sectPr>
      </w:pPr>
      <w:r w:rsidRPr="0015647D">
        <w:rPr>
          <w:rFonts w:ascii="宋体" w:hAnsi="宋体" w:hint="eastAsia"/>
          <w:color w:val="000000" w:themeColor="text1"/>
          <w:sz w:val="22"/>
        </w:rPr>
        <w:t>备注：本评审标准依据为工信部《工业互联网平台评价方法》、《广州市黄埔区</w:t>
      </w:r>
      <w:r w:rsidRPr="0015647D">
        <w:rPr>
          <w:rFonts w:ascii="宋体" w:hAnsi="宋体" w:hint="eastAsia"/>
          <w:color w:val="000000" w:themeColor="text1"/>
          <w:sz w:val="22"/>
        </w:rPr>
        <w:t xml:space="preserve"> </w:t>
      </w:r>
      <w:r w:rsidRPr="0015647D">
        <w:rPr>
          <w:rFonts w:ascii="宋体" w:hAnsi="宋体" w:hint="eastAsia"/>
          <w:color w:val="000000" w:themeColor="text1"/>
          <w:sz w:val="22"/>
        </w:rPr>
        <w:t>广州开发区促进工业互联网产业发展办法》（穗</w:t>
      </w:r>
      <w:proofErr w:type="gramStart"/>
      <w:r w:rsidRPr="0015647D">
        <w:rPr>
          <w:rFonts w:ascii="宋体" w:hAnsi="宋体" w:hint="eastAsia"/>
          <w:color w:val="000000" w:themeColor="text1"/>
          <w:sz w:val="22"/>
        </w:rPr>
        <w:t>埔</w:t>
      </w:r>
      <w:proofErr w:type="gramEnd"/>
      <w:r w:rsidRPr="0015647D">
        <w:rPr>
          <w:rFonts w:ascii="宋体" w:hAnsi="宋体" w:hint="eastAsia"/>
          <w:color w:val="000000" w:themeColor="text1"/>
          <w:sz w:val="22"/>
        </w:rPr>
        <w:t>府</w:t>
      </w:r>
      <w:proofErr w:type="gramStart"/>
      <w:r w:rsidRPr="0015647D">
        <w:rPr>
          <w:rFonts w:ascii="宋体" w:hAnsi="宋体" w:hint="eastAsia"/>
          <w:color w:val="000000" w:themeColor="text1"/>
          <w:sz w:val="22"/>
        </w:rPr>
        <w:t>规</w:t>
      </w:r>
      <w:proofErr w:type="gramEnd"/>
      <w:r w:rsidRPr="0015647D">
        <w:rPr>
          <w:rFonts w:ascii="宋体" w:hAnsi="宋体" w:hint="eastAsia"/>
          <w:color w:val="000000" w:themeColor="text1"/>
          <w:sz w:val="22"/>
        </w:rPr>
        <w:t>〔</w:t>
      </w:r>
      <w:r w:rsidRPr="0015647D">
        <w:rPr>
          <w:rFonts w:ascii="宋体" w:hAnsi="宋体" w:hint="eastAsia"/>
          <w:color w:val="000000" w:themeColor="text1"/>
          <w:sz w:val="22"/>
        </w:rPr>
        <w:t>2019</w:t>
      </w:r>
      <w:r w:rsidRPr="0015647D">
        <w:rPr>
          <w:rFonts w:ascii="宋体" w:hAnsi="宋体" w:hint="eastAsia"/>
          <w:color w:val="000000" w:themeColor="text1"/>
          <w:sz w:val="22"/>
        </w:rPr>
        <w:t>〕</w:t>
      </w:r>
      <w:r w:rsidRPr="0015647D">
        <w:rPr>
          <w:rFonts w:ascii="宋体" w:hAnsi="宋体" w:hint="eastAsia"/>
          <w:color w:val="000000" w:themeColor="text1"/>
          <w:sz w:val="22"/>
        </w:rPr>
        <w:t>9</w:t>
      </w:r>
      <w:r w:rsidRPr="0015647D">
        <w:rPr>
          <w:rFonts w:ascii="宋体" w:hAnsi="宋体" w:hint="eastAsia"/>
          <w:color w:val="000000" w:themeColor="text1"/>
          <w:sz w:val="22"/>
        </w:rPr>
        <w:t>号）</w:t>
      </w:r>
      <w:proofErr w:type="gramStart"/>
      <w:r w:rsidRPr="0015647D">
        <w:rPr>
          <w:rFonts w:ascii="宋体" w:hAnsi="宋体" w:hint="eastAsia"/>
          <w:color w:val="000000" w:themeColor="text1"/>
          <w:sz w:val="22"/>
        </w:rPr>
        <w:t>》</w:t>
      </w:r>
      <w:proofErr w:type="gramEnd"/>
      <w:r w:rsidRPr="0015647D">
        <w:rPr>
          <w:rFonts w:ascii="宋体" w:hAnsi="宋体" w:hint="eastAsia"/>
          <w:color w:val="000000" w:themeColor="text1"/>
          <w:sz w:val="22"/>
        </w:rPr>
        <w:t>、《广州市黄埔区</w:t>
      </w:r>
      <w:r w:rsidRPr="0015647D">
        <w:rPr>
          <w:rFonts w:ascii="宋体" w:hAnsi="宋体" w:hint="eastAsia"/>
          <w:color w:val="000000" w:themeColor="text1"/>
          <w:sz w:val="22"/>
        </w:rPr>
        <w:t xml:space="preserve"> </w:t>
      </w:r>
      <w:r w:rsidRPr="0015647D">
        <w:rPr>
          <w:rFonts w:ascii="宋体" w:hAnsi="宋体" w:hint="eastAsia"/>
          <w:color w:val="000000" w:themeColor="text1"/>
          <w:sz w:val="22"/>
        </w:rPr>
        <w:t>广州开发区促进工业互联网产业发展办法实施细则</w:t>
      </w:r>
      <w:r w:rsidRPr="0015647D">
        <w:rPr>
          <w:rFonts w:ascii="宋体" w:hAnsi="宋体" w:hint="eastAsia"/>
          <w:color w:val="000000" w:themeColor="text1"/>
          <w:sz w:val="22"/>
        </w:rPr>
        <w:t>&gt;</w:t>
      </w:r>
      <w:r w:rsidRPr="0015647D">
        <w:rPr>
          <w:rFonts w:ascii="宋体" w:hAnsi="宋体" w:hint="eastAsia"/>
          <w:color w:val="000000" w:themeColor="text1"/>
          <w:sz w:val="22"/>
        </w:rPr>
        <w:t>的通知》</w:t>
      </w:r>
      <w:r w:rsidRPr="0015647D">
        <w:rPr>
          <w:rFonts w:ascii="宋体" w:hAnsi="宋体" w:hint="eastAsia"/>
          <w:color w:val="000000" w:themeColor="text1"/>
          <w:sz w:val="22"/>
        </w:rPr>
        <w:t>(</w:t>
      </w:r>
      <w:r w:rsidRPr="0015647D">
        <w:rPr>
          <w:rFonts w:ascii="宋体" w:hAnsi="宋体" w:hint="eastAsia"/>
          <w:color w:val="000000" w:themeColor="text1"/>
          <w:sz w:val="22"/>
        </w:rPr>
        <w:t>穗</w:t>
      </w:r>
      <w:proofErr w:type="gramStart"/>
      <w:r w:rsidRPr="0015647D">
        <w:rPr>
          <w:rFonts w:ascii="宋体" w:hAnsi="宋体" w:hint="eastAsia"/>
          <w:color w:val="000000" w:themeColor="text1"/>
          <w:sz w:val="22"/>
        </w:rPr>
        <w:t>埔</w:t>
      </w:r>
      <w:proofErr w:type="gramEnd"/>
      <w:r w:rsidRPr="0015647D">
        <w:rPr>
          <w:rFonts w:ascii="宋体" w:hAnsi="宋体" w:hint="eastAsia"/>
          <w:color w:val="000000" w:themeColor="text1"/>
          <w:sz w:val="22"/>
        </w:rPr>
        <w:t>工信</w:t>
      </w:r>
      <w:proofErr w:type="gramStart"/>
      <w:r w:rsidRPr="0015647D">
        <w:rPr>
          <w:rFonts w:ascii="宋体" w:hAnsi="宋体" w:hint="eastAsia"/>
          <w:color w:val="000000" w:themeColor="text1"/>
          <w:sz w:val="22"/>
        </w:rPr>
        <w:t>规</w:t>
      </w:r>
      <w:proofErr w:type="gramEnd"/>
      <w:r w:rsidRPr="0015647D">
        <w:rPr>
          <w:rFonts w:ascii="宋体" w:hAnsi="宋体" w:hint="eastAsia"/>
          <w:color w:val="000000" w:themeColor="text1"/>
          <w:sz w:val="22"/>
        </w:rPr>
        <w:t>字</w:t>
      </w:r>
      <w:r w:rsidRPr="0015647D">
        <w:rPr>
          <w:rFonts w:ascii="宋体" w:hAnsi="宋体" w:hint="eastAsia"/>
          <w:color w:val="000000" w:themeColor="text1"/>
          <w:sz w:val="22"/>
        </w:rPr>
        <w:t>[2019]2</w:t>
      </w:r>
      <w:r w:rsidRPr="0015647D">
        <w:rPr>
          <w:rFonts w:ascii="宋体" w:hAnsi="宋体" w:hint="eastAsia"/>
          <w:color w:val="000000" w:themeColor="text1"/>
          <w:sz w:val="22"/>
        </w:rPr>
        <w:t>号</w:t>
      </w:r>
      <w:r w:rsidRPr="0015647D">
        <w:rPr>
          <w:rFonts w:ascii="宋体" w:hAnsi="宋体" w:hint="eastAsia"/>
          <w:color w:val="000000" w:themeColor="text1"/>
          <w:sz w:val="22"/>
        </w:rPr>
        <w:t>)</w:t>
      </w:r>
      <w:r w:rsidRPr="0015647D">
        <w:rPr>
          <w:rFonts w:ascii="宋体" w:hAnsi="宋体" w:hint="eastAsia"/>
          <w:color w:val="000000" w:themeColor="text1"/>
          <w:sz w:val="22"/>
        </w:rPr>
        <w:t>、</w:t>
      </w:r>
      <w:r w:rsidRPr="0015647D">
        <w:rPr>
          <w:rFonts w:ascii="宋体" w:hAnsi="宋体"/>
          <w:color w:val="000000" w:themeColor="text1"/>
          <w:sz w:val="22"/>
        </w:rPr>
        <w:t>工业和信息化部《工业互联网平台评价方法》</w:t>
      </w:r>
      <w:r w:rsidRPr="0015647D">
        <w:rPr>
          <w:rFonts w:ascii="宋体" w:hAnsi="宋体" w:hint="eastAsia"/>
          <w:color w:val="000000" w:themeColor="text1"/>
          <w:sz w:val="22"/>
        </w:rPr>
        <w:t>。</w:t>
      </w:r>
    </w:p>
    <w:p w14:paraId="4B5D9581" w14:textId="77777777" w:rsidR="003C2DAD" w:rsidRPr="00FE2512" w:rsidRDefault="003C2DAD">
      <w:pPr>
        <w:rPr>
          <w:lang w:val="x-none"/>
        </w:rPr>
      </w:pPr>
    </w:p>
    <w:sectPr w:rsidR="003C2DAD" w:rsidRPr="00FE2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8C53" w14:textId="77777777" w:rsidR="00F248DF" w:rsidRDefault="00F248DF" w:rsidP="00FE2512">
      <w:r>
        <w:separator/>
      </w:r>
    </w:p>
  </w:endnote>
  <w:endnote w:type="continuationSeparator" w:id="0">
    <w:p w14:paraId="6E152D79" w14:textId="77777777" w:rsidR="00F248DF" w:rsidRDefault="00F248DF" w:rsidP="00F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13726"/>
      <w:docPartObj>
        <w:docPartGallery w:val="Page Numbers (Bottom of Page)"/>
        <w:docPartUnique/>
      </w:docPartObj>
    </w:sdtPr>
    <w:sdtEndPr>
      <w:rPr>
        <w:rFonts w:ascii="Times New Roman" w:hAnsi="Times New Roman" w:cs="Times New Roman"/>
        <w:sz w:val="28"/>
        <w:szCs w:val="28"/>
      </w:rPr>
    </w:sdtEndPr>
    <w:sdtContent>
      <w:p w14:paraId="7DFD4B0D" w14:textId="14935EAB" w:rsidR="00FE2512" w:rsidRPr="00FE2512" w:rsidRDefault="00FE2512">
        <w:pPr>
          <w:pStyle w:val="a5"/>
          <w:rPr>
            <w:rFonts w:ascii="Times New Roman" w:hAnsi="Times New Roman" w:cs="Times New Roman"/>
            <w:sz w:val="28"/>
            <w:szCs w:val="28"/>
          </w:rPr>
        </w:pPr>
        <w:r w:rsidRPr="00FE2512">
          <w:rPr>
            <w:rFonts w:ascii="Times New Roman" w:hAnsi="Times New Roman" w:cs="Times New Roman"/>
            <w:sz w:val="28"/>
            <w:szCs w:val="28"/>
          </w:rPr>
          <w:fldChar w:fldCharType="begin"/>
        </w:r>
        <w:r w:rsidRPr="00FE2512">
          <w:rPr>
            <w:rFonts w:ascii="Times New Roman" w:hAnsi="Times New Roman" w:cs="Times New Roman"/>
            <w:sz w:val="28"/>
            <w:szCs w:val="28"/>
          </w:rPr>
          <w:instrText>PAGE   \* MERGEFORMAT</w:instrText>
        </w:r>
        <w:r w:rsidRPr="00FE2512">
          <w:rPr>
            <w:rFonts w:ascii="Times New Roman" w:hAnsi="Times New Roman" w:cs="Times New Roman"/>
            <w:sz w:val="28"/>
            <w:szCs w:val="28"/>
          </w:rPr>
          <w:fldChar w:fldCharType="separate"/>
        </w:r>
        <w:r w:rsidRPr="00FE2512">
          <w:rPr>
            <w:rFonts w:ascii="Times New Roman" w:hAnsi="Times New Roman" w:cs="Times New Roman"/>
            <w:sz w:val="28"/>
            <w:szCs w:val="28"/>
            <w:lang w:val="zh-CN"/>
          </w:rPr>
          <w:t>2</w:t>
        </w:r>
        <w:r w:rsidRPr="00FE2512">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412900"/>
      <w:docPartObj>
        <w:docPartGallery w:val="Page Numbers (Bottom of Page)"/>
        <w:docPartUnique/>
      </w:docPartObj>
    </w:sdtPr>
    <w:sdtEndPr>
      <w:rPr>
        <w:rFonts w:ascii="Times New Roman" w:hAnsi="Times New Roman" w:cs="Times New Roman"/>
        <w:sz w:val="28"/>
        <w:szCs w:val="28"/>
      </w:rPr>
    </w:sdtEndPr>
    <w:sdtContent>
      <w:p w14:paraId="07FD0BF5" w14:textId="3EF27613" w:rsidR="00FE2512" w:rsidRPr="00FE2512" w:rsidRDefault="00FE2512" w:rsidP="00FE2512">
        <w:pPr>
          <w:pStyle w:val="a5"/>
          <w:jc w:val="right"/>
          <w:rPr>
            <w:rFonts w:ascii="Times New Roman" w:hAnsi="Times New Roman" w:cs="Times New Roman"/>
            <w:sz w:val="28"/>
            <w:szCs w:val="28"/>
          </w:rPr>
        </w:pPr>
        <w:r w:rsidRPr="00FE2512">
          <w:rPr>
            <w:rFonts w:ascii="Times New Roman" w:hAnsi="Times New Roman" w:cs="Times New Roman"/>
            <w:sz w:val="28"/>
            <w:szCs w:val="28"/>
          </w:rPr>
          <w:fldChar w:fldCharType="begin"/>
        </w:r>
        <w:r w:rsidRPr="00FE2512">
          <w:rPr>
            <w:rFonts w:ascii="Times New Roman" w:hAnsi="Times New Roman" w:cs="Times New Roman"/>
            <w:sz w:val="28"/>
            <w:szCs w:val="28"/>
          </w:rPr>
          <w:instrText>PAGE   \* MERGEFORMAT</w:instrText>
        </w:r>
        <w:r w:rsidRPr="00FE2512">
          <w:rPr>
            <w:rFonts w:ascii="Times New Roman" w:hAnsi="Times New Roman" w:cs="Times New Roman"/>
            <w:sz w:val="28"/>
            <w:szCs w:val="28"/>
          </w:rPr>
          <w:fldChar w:fldCharType="separate"/>
        </w:r>
        <w:r w:rsidRPr="00FE2512">
          <w:rPr>
            <w:rFonts w:ascii="Times New Roman" w:hAnsi="Times New Roman" w:cs="Times New Roman"/>
            <w:sz w:val="28"/>
            <w:szCs w:val="28"/>
            <w:lang w:val="zh-CN"/>
          </w:rPr>
          <w:t>2</w:t>
        </w:r>
        <w:r w:rsidRPr="00FE2512">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574" w14:textId="77777777" w:rsidR="00F248DF" w:rsidRDefault="00F248DF" w:rsidP="00FE2512">
      <w:r>
        <w:separator/>
      </w:r>
    </w:p>
  </w:footnote>
  <w:footnote w:type="continuationSeparator" w:id="0">
    <w:p w14:paraId="0AC698A5" w14:textId="77777777" w:rsidR="00F248DF" w:rsidRDefault="00F248DF" w:rsidP="00FE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85E7A"/>
    <w:multiLevelType w:val="hybridMultilevel"/>
    <w:tmpl w:val="51E07860"/>
    <w:lvl w:ilvl="0" w:tplc="9E9E982C">
      <w:start w:val="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87F14A8"/>
    <w:multiLevelType w:val="multilevel"/>
    <w:tmpl w:val="687F14A8"/>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76490EAB"/>
    <w:multiLevelType w:val="hybridMultilevel"/>
    <w:tmpl w:val="03AA0C08"/>
    <w:lvl w:ilvl="0" w:tplc="33628F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AD"/>
    <w:rsid w:val="003C2DAD"/>
    <w:rsid w:val="00F248DF"/>
    <w:rsid w:val="00FE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7D67"/>
  <w15:chartTrackingRefBased/>
  <w15:docId w15:val="{94E69BF9-D505-407F-812F-DD0318C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12"/>
    <w:pPr>
      <w:widowControl w:val="0"/>
      <w:jc w:val="both"/>
    </w:pPr>
  </w:style>
  <w:style w:type="paragraph" w:styleId="1">
    <w:name w:val="heading 1"/>
    <w:basedOn w:val="a"/>
    <w:next w:val="a"/>
    <w:link w:val="10"/>
    <w:uiPriority w:val="9"/>
    <w:qFormat/>
    <w:rsid w:val="00FE2512"/>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E2512"/>
    <w:pPr>
      <w:keepNext/>
      <w:keepLines/>
      <w:adjustRightInd w:val="0"/>
      <w:outlineLvl w:val="1"/>
    </w:pPr>
    <w:rPr>
      <w:rFonts w:ascii="楷体" w:eastAsia="楷体" w:hAnsi="楷体" w:cs="Times New Roman"/>
      <w:sz w:val="28"/>
      <w:szCs w:val="28"/>
      <w:lang w:val="x-none" w:eastAsia="x-none"/>
    </w:rPr>
  </w:style>
  <w:style w:type="paragraph" w:styleId="3">
    <w:name w:val="heading 3"/>
    <w:basedOn w:val="a"/>
    <w:next w:val="a"/>
    <w:link w:val="30"/>
    <w:uiPriority w:val="9"/>
    <w:unhideWhenUsed/>
    <w:qFormat/>
    <w:rsid w:val="00FE251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E251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25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2512"/>
    <w:rPr>
      <w:sz w:val="18"/>
      <w:szCs w:val="18"/>
    </w:rPr>
  </w:style>
  <w:style w:type="paragraph" w:styleId="a5">
    <w:name w:val="footer"/>
    <w:basedOn w:val="a"/>
    <w:link w:val="a6"/>
    <w:uiPriority w:val="99"/>
    <w:unhideWhenUsed/>
    <w:rsid w:val="00FE2512"/>
    <w:pPr>
      <w:tabs>
        <w:tab w:val="center" w:pos="4153"/>
        <w:tab w:val="right" w:pos="8306"/>
      </w:tabs>
      <w:snapToGrid w:val="0"/>
      <w:jc w:val="left"/>
    </w:pPr>
    <w:rPr>
      <w:sz w:val="18"/>
      <w:szCs w:val="18"/>
    </w:rPr>
  </w:style>
  <w:style w:type="character" w:customStyle="1" w:styleId="a6">
    <w:name w:val="页脚 字符"/>
    <w:basedOn w:val="a0"/>
    <w:link w:val="a5"/>
    <w:uiPriority w:val="99"/>
    <w:rsid w:val="00FE2512"/>
    <w:rPr>
      <w:sz w:val="18"/>
      <w:szCs w:val="18"/>
    </w:rPr>
  </w:style>
  <w:style w:type="character" w:customStyle="1" w:styleId="10">
    <w:name w:val="标题 1 字符"/>
    <w:basedOn w:val="a0"/>
    <w:link w:val="1"/>
    <w:uiPriority w:val="9"/>
    <w:rsid w:val="00FE2512"/>
    <w:rPr>
      <w:b/>
      <w:bCs/>
      <w:kern w:val="44"/>
      <w:sz w:val="44"/>
      <w:szCs w:val="44"/>
    </w:rPr>
  </w:style>
  <w:style w:type="character" w:customStyle="1" w:styleId="20">
    <w:name w:val="标题 2 字符"/>
    <w:basedOn w:val="a0"/>
    <w:link w:val="2"/>
    <w:uiPriority w:val="9"/>
    <w:qFormat/>
    <w:rsid w:val="00FE2512"/>
    <w:rPr>
      <w:rFonts w:ascii="楷体" w:eastAsia="楷体" w:hAnsi="楷体" w:cs="Times New Roman"/>
      <w:sz w:val="28"/>
      <w:szCs w:val="28"/>
      <w:lang w:val="x-none" w:eastAsia="x-none"/>
    </w:rPr>
  </w:style>
  <w:style w:type="character" w:customStyle="1" w:styleId="30">
    <w:name w:val="标题 3 字符"/>
    <w:basedOn w:val="a0"/>
    <w:link w:val="3"/>
    <w:uiPriority w:val="9"/>
    <w:rsid w:val="00FE2512"/>
    <w:rPr>
      <w:b/>
      <w:bCs/>
      <w:sz w:val="32"/>
      <w:szCs w:val="32"/>
    </w:rPr>
  </w:style>
  <w:style w:type="character" w:customStyle="1" w:styleId="40">
    <w:name w:val="标题 4 字符"/>
    <w:basedOn w:val="a0"/>
    <w:link w:val="4"/>
    <w:uiPriority w:val="9"/>
    <w:rsid w:val="00FE2512"/>
    <w:rPr>
      <w:rFonts w:asciiTheme="majorHAnsi" w:eastAsiaTheme="majorEastAsia" w:hAnsiTheme="majorHAnsi" w:cstheme="majorBidi"/>
      <w:b/>
      <w:bCs/>
      <w:sz w:val="28"/>
      <w:szCs w:val="28"/>
    </w:rPr>
  </w:style>
  <w:style w:type="character" w:styleId="a7">
    <w:name w:val="Hyperlink"/>
    <w:basedOn w:val="a0"/>
    <w:uiPriority w:val="99"/>
    <w:unhideWhenUsed/>
    <w:rsid w:val="00FE2512"/>
    <w:rPr>
      <w:color w:val="0000FF"/>
      <w:u w:val="single"/>
    </w:rPr>
  </w:style>
  <w:style w:type="paragraph" w:styleId="a8">
    <w:name w:val="Normal (Web)"/>
    <w:basedOn w:val="a"/>
    <w:uiPriority w:val="99"/>
    <w:semiHidden/>
    <w:unhideWhenUsed/>
    <w:rsid w:val="00FE251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E2512"/>
    <w:rPr>
      <w:b/>
      <w:bCs/>
    </w:rPr>
  </w:style>
  <w:style w:type="paragraph" w:customStyle="1" w:styleId="CharCharCharCharCharCharChar">
    <w:name w:val="Char Char Char Char Char Char Char"/>
    <w:basedOn w:val="1"/>
    <w:rsid w:val="00FE2512"/>
    <w:pPr>
      <w:keepNext w:val="0"/>
      <w:keepLines w:val="0"/>
      <w:widowControl/>
      <w:adjustRightInd w:val="0"/>
      <w:spacing w:before="100" w:beforeAutospacing="1" w:after="160" w:afterAutospacing="1" w:line="240" w:lineRule="exact"/>
      <w:jc w:val="left"/>
      <w:textAlignment w:val="baseline"/>
    </w:pPr>
    <w:rPr>
      <w:rFonts w:ascii="宋体" w:eastAsia="宋体" w:hAnsi="宋体" w:cs="宋体" w:hint="eastAsia"/>
      <w:bCs w:val="0"/>
      <w:snapToGrid w:val="0"/>
      <w:kern w:val="0"/>
      <w:sz w:val="32"/>
      <w:szCs w:val="20"/>
    </w:rPr>
  </w:style>
  <w:style w:type="paragraph" w:styleId="aa">
    <w:name w:val="List Paragraph"/>
    <w:basedOn w:val="a"/>
    <w:uiPriority w:val="34"/>
    <w:qFormat/>
    <w:rsid w:val="00FE2512"/>
    <w:pPr>
      <w:ind w:firstLineChars="200" w:firstLine="420"/>
    </w:pPr>
  </w:style>
  <w:style w:type="table" w:styleId="ab">
    <w:name w:val="Table Grid"/>
    <w:basedOn w:val="a1"/>
    <w:uiPriority w:val="59"/>
    <w:rsid w:val="00FE2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FE2512"/>
    <w:rPr>
      <w:i/>
      <w:iCs/>
    </w:rPr>
  </w:style>
  <w:style w:type="paragraph" w:styleId="ad">
    <w:name w:val="Body Text"/>
    <w:basedOn w:val="a"/>
    <w:link w:val="ae"/>
    <w:unhideWhenUsed/>
    <w:rsid w:val="00FE2512"/>
    <w:pPr>
      <w:spacing w:after="120"/>
    </w:pPr>
    <w:rPr>
      <w:rFonts w:ascii="Calibri" w:eastAsia="宋体" w:hAnsi="Calibri" w:cs="Times New Roman"/>
      <w:szCs w:val="24"/>
    </w:rPr>
  </w:style>
  <w:style w:type="character" w:customStyle="1" w:styleId="ae">
    <w:name w:val="正文文本 字符"/>
    <w:basedOn w:val="a0"/>
    <w:link w:val="ad"/>
    <w:rsid w:val="00FE2512"/>
    <w:rPr>
      <w:rFonts w:ascii="Calibri" w:eastAsia="宋体" w:hAnsi="Calibri" w:cs="Times New Roman"/>
      <w:szCs w:val="24"/>
    </w:rPr>
  </w:style>
  <w:style w:type="paragraph" w:styleId="af">
    <w:name w:val="Balloon Text"/>
    <w:basedOn w:val="a"/>
    <w:link w:val="af0"/>
    <w:unhideWhenUsed/>
    <w:rsid w:val="00FE2512"/>
    <w:rPr>
      <w:sz w:val="18"/>
      <w:szCs w:val="18"/>
    </w:rPr>
  </w:style>
  <w:style w:type="character" w:customStyle="1" w:styleId="af0">
    <w:name w:val="批注框文本 字符"/>
    <w:basedOn w:val="a0"/>
    <w:link w:val="af"/>
    <w:rsid w:val="00FE2512"/>
    <w:rPr>
      <w:sz w:val="18"/>
      <w:szCs w:val="18"/>
    </w:rPr>
  </w:style>
  <w:style w:type="paragraph" w:customStyle="1" w:styleId="Char1">
    <w:name w:val="Char1"/>
    <w:basedOn w:val="a"/>
    <w:rsid w:val="00FE2512"/>
    <w:rPr>
      <w:rFonts w:ascii="Calibri" w:eastAsia="宋体" w:hAnsi="Calibri" w:cs="黑体"/>
      <w:szCs w:val="24"/>
    </w:rPr>
  </w:style>
  <w:style w:type="paragraph" w:customStyle="1" w:styleId="text">
    <w:name w:val="text"/>
    <w:basedOn w:val="a"/>
    <w:qFormat/>
    <w:rsid w:val="00FE2512"/>
    <w:pPr>
      <w:spacing w:line="360" w:lineRule="auto"/>
      <w:ind w:firstLine="420"/>
    </w:pPr>
    <w:rPr>
      <w:rFonts w:ascii="Times New Roman" w:eastAsia="仿宋_GB2312" w:hAnsi="Times New Roman" w:cs="Times New Roman"/>
      <w:sz w:val="24"/>
      <w:szCs w:val="20"/>
    </w:rPr>
  </w:style>
  <w:style w:type="character" w:customStyle="1" w:styleId="af1">
    <w:name w:val="批注文字 字符"/>
    <w:link w:val="af2"/>
    <w:uiPriority w:val="99"/>
    <w:qFormat/>
    <w:rsid w:val="00FE2512"/>
    <w:rPr>
      <w:rFonts w:ascii="Calibri" w:hAnsi="Calibri"/>
    </w:rPr>
  </w:style>
  <w:style w:type="paragraph" w:styleId="af2">
    <w:name w:val="annotation text"/>
    <w:basedOn w:val="a"/>
    <w:link w:val="af1"/>
    <w:uiPriority w:val="99"/>
    <w:unhideWhenUsed/>
    <w:qFormat/>
    <w:rsid w:val="00FE2512"/>
    <w:pPr>
      <w:jc w:val="left"/>
    </w:pPr>
    <w:rPr>
      <w:rFonts w:ascii="Calibri" w:hAnsi="Calibri"/>
    </w:rPr>
  </w:style>
  <w:style w:type="character" w:customStyle="1" w:styleId="11">
    <w:name w:val="批注文字 字符1"/>
    <w:basedOn w:val="a0"/>
    <w:uiPriority w:val="99"/>
    <w:semiHidden/>
    <w:rsid w:val="00FE2512"/>
  </w:style>
  <w:style w:type="character" w:customStyle="1" w:styleId="Char">
    <w:name w:val="批注文字 Char"/>
    <w:basedOn w:val="a0"/>
    <w:rsid w:val="00FE2512"/>
  </w:style>
  <w:style w:type="character" w:customStyle="1" w:styleId="fontstyle01">
    <w:name w:val="fontstyle01"/>
    <w:basedOn w:val="a0"/>
    <w:rsid w:val="00FE2512"/>
    <w:rPr>
      <w:rFonts w:ascii="仿宋_GB2312" w:eastAsia="仿宋_GB2312" w:hint="eastAsia"/>
      <w:b w:val="0"/>
      <w:bCs w:val="0"/>
      <w:i w:val="0"/>
      <w:iCs w:val="0"/>
      <w:color w:val="000000"/>
      <w:sz w:val="32"/>
      <w:szCs w:val="32"/>
    </w:rPr>
  </w:style>
  <w:style w:type="character" w:styleId="af3">
    <w:name w:val="annotation reference"/>
    <w:basedOn w:val="a0"/>
    <w:unhideWhenUsed/>
    <w:rsid w:val="00FE2512"/>
    <w:rPr>
      <w:sz w:val="21"/>
      <w:szCs w:val="21"/>
    </w:rPr>
  </w:style>
  <w:style w:type="character" w:styleId="af4">
    <w:name w:val="page number"/>
    <w:basedOn w:val="a0"/>
    <w:rsid w:val="00FE2512"/>
  </w:style>
  <w:style w:type="table" w:customStyle="1" w:styleId="12">
    <w:name w:val="网格型1"/>
    <w:basedOn w:val="a1"/>
    <w:next w:val="ab"/>
    <w:uiPriority w:val="39"/>
    <w:rsid w:val="00FE2512"/>
    <w:pPr>
      <w:ind w:firstLine="641"/>
      <w:jc w:val="both"/>
    </w:pPr>
    <w:rPr>
      <w:rFonts w:ascii="Times New Roman" w:eastAsia="仿宋_GB2312" w:hAnsi="Times New Roman" w:cs="Times New Roman"/>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b"/>
    <w:uiPriority w:val="39"/>
    <w:rsid w:val="00FE2512"/>
    <w:pPr>
      <w:ind w:firstLine="641"/>
      <w:jc w:val="both"/>
    </w:pPr>
    <w:rPr>
      <w:rFonts w:ascii="Times New Roman" w:eastAsia="仿宋_GB2312" w:hAnsi="Times New Roman" w:cs="Times New Roman"/>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2"/>
    <w:next w:val="af2"/>
    <w:link w:val="af6"/>
    <w:rsid w:val="00FE2512"/>
    <w:rPr>
      <w:rFonts w:eastAsia="宋体" w:cs="Times New Roman"/>
      <w:b/>
      <w:bCs/>
      <w:szCs w:val="24"/>
    </w:rPr>
  </w:style>
  <w:style w:type="character" w:customStyle="1" w:styleId="af6">
    <w:name w:val="批注主题 字符"/>
    <w:basedOn w:val="11"/>
    <w:link w:val="af5"/>
    <w:rsid w:val="00FE2512"/>
    <w:rPr>
      <w:rFonts w:ascii="Calibri" w:eastAsia="宋体" w:hAnsi="Calibri" w:cs="Times New Roman"/>
      <w:b/>
      <w:bCs/>
      <w:szCs w:val="24"/>
    </w:rPr>
  </w:style>
  <w:style w:type="paragraph" w:styleId="af7">
    <w:name w:val="Revision"/>
    <w:hidden/>
    <w:uiPriority w:val="99"/>
    <w:semiHidden/>
    <w:rsid w:val="00FE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2020-06-03T03:06:00Z</dcterms:created>
  <dcterms:modified xsi:type="dcterms:W3CDTF">2020-06-03T03:10:00Z</dcterms:modified>
</cp:coreProperties>
</file>