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46B3" w14:textId="77777777" w:rsidR="001909DE" w:rsidRDefault="00E42205">
      <w:pPr>
        <w:spacing w:line="360" w:lineRule="auto"/>
        <w:ind w:left="540"/>
        <w:jc w:val="center"/>
        <w:outlineLvl w:val="1"/>
        <w:rPr>
          <w:rFonts w:ascii="宋体" w:hAnsi="宋体"/>
          <w:b/>
          <w:sz w:val="32"/>
          <w:szCs w:val="32"/>
        </w:rPr>
      </w:pPr>
      <w:bookmarkStart w:id="0" w:name="_Toc401575155"/>
      <w:bookmarkStart w:id="1" w:name="_Toc403491571"/>
      <w:r>
        <w:rPr>
          <w:rFonts w:ascii="宋体" w:hAnsi="宋体" w:hint="eastAsia"/>
          <w:b/>
          <w:sz w:val="32"/>
          <w:szCs w:val="32"/>
          <w:highlight w:val="white"/>
        </w:rPr>
        <w:t>评</w:t>
      </w:r>
      <w:bookmarkEnd w:id="0"/>
      <w:bookmarkEnd w:id="1"/>
      <w:r>
        <w:rPr>
          <w:rFonts w:ascii="宋体" w:hAnsi="宋体" w:hint="eastAsia"/>
          <w:b/>
          <w:sz w:val="32"/>
          <w:szCs w:val="32"/>
          <w:highlight w:val="white"/>
        </w:rPr>
        <w:t>审标准</w:t>
      </w:r>
    </w:p>
    <w:p w14:paraId="3EE1267B" w14:textId="77777777" w:rsidR="001909DE" w:rsidRDefault="00E42205">
      <w:pPr>
        <w:spacing w:line="360" w:lineRule="auto"/>
        <w:rPr>
          <w:rFonts w:ascii="宋体" w:hAnsi="宋体"/>
          <w:b/>
          <w:sz w:val="24"/>
          <w:szCs w:val="24"/>
          <w:highlight w:val="white"/>
        </w:rPr>
      </w:pPr>
      <w:r>
        <w:rPr>
          <w:rFonts w:ascii="宋体" w:hAnsi="宋体" w:hint="eastAsia"/>
          <w:b/>
          <w:sz w:val="24"/>
          <w:szCs w:val="24"/>
          <w:highlight w:val="white"/>
        </w:rPr>
        <w:t>一、</w:t>
      </w:r>
      <w:r>
        <w:rPr>
          <w:rFonts w:ascii="宋体" w:hAnsi="宋体" w:hint="eastAsia"/>
          <w:b/>
          <w:sz w:val="24"/>
          <w:szCs w:val="24"/>
          <w:highlight w:val="white"/>
        </w:rPr>
        <w:t>资格审查</w:t>
      </w:r>
    </w:p>
    <w:p w14:paraId="5E8E146C" w14:textId="77777777" w:rsidR="001909DE" w:rsidRDefault="00E42205">
      <w:pPr>
        <w:widowControl/>
        <w:ind w:firstLineChars="200" w:firstLine="480"/>
        <w:jc w:val="left"/>
        <w:rPr>
          <w:rFonts w:ascii="宋体" w:hAnsi="宋体" w:cs="宋体"/>
          <w:kern w:val="0"/>
          <w:sz w:val="24"/>
          <w:szCs w:val="24"/>
        </w:rPr>
      </w:pPr>
      <w:r>
        <w:rPr>
          <w:rFonts w:ascii="宋体" w:hAnsi="宋体" w:cs="宋体"/>
          <w:sz w:val="24"/>
        </w:rPr>
        <w:t>供应商未被列入</w:t>
      </w:r>
      <w:r>
        <w:rPr>
          <w:rFonts w:ascii="宋体" w:hAnsi="宋体" w:cs="宋体"/>
          <w:sz w:val="24"/>
        </w:rPr>
        <w:t>“</w:t>
      </w:r>
      <w:r>
        <w:rPr>
          <w:rFonts w:ascii="宋体" w:hAnsi="宋体" w:cs="宋体"/>
          <w:sz w:val="24"/>
        </w:rPr>
        <w:t>信用中国</w:t>
      </w:r>
      <w:r>
        <w:rPr>
          <w:rFonts w:ascii="宋体" w:hAnsi="宋体" w:cs="宋体"/>
          <w:sz w:val="24"/>
        </w:rPr>
        <w:t>”</w:t>
      </w:r>
      <w:r>
        <w:rPr>
          <w:rFonts w:ascii="宋体" w:hAnsi="宋体" w:cs="宋体"/>
          <w:sz w:val="24"/>
        </w:rPr>
        <w:t>网站中</w:t>
      </w:r>
      <w:r>
        <w:rPr>
          <w:rFonts w:ascii="宋体" w:hAnsi="宋体" w:cs="宋体"/>
          <w:sz w:val="24"/>
        </w:rPr>
        <w:t>“</w:t>
      </w:r>
      <w:r>
        <w:rPr>
          <w:rFonts w:ascii="宋体" w:hAnsi="宋体" w:cs="宋体"/>
          <w:sz w:val="24"/>
        </w:rPr>
        <w:t>记录失信被执行人或重大税收违法案件当事人名单或政府采购严重违法失信行为</w:t>
      </w:r>
      <w:r>
        <w:rPr>
          <w:rFonts w:ascii="宋体" w:hAnsi="宋体" w:cs="宋体"/>
          <w:sz w:val="24"/>
        </w:rPr>
        <w:t>”</w:t>
      </w:r>
      <w:r>
        <w:rPr>
          <w:rFonts w:ascii="宋体" w:hAnsi="宋体" w:cs="宋体"/>
          <w:sz w:val="24"/>
        </w:rPr>
        <w:t>的记录名单</w:t>
      </w:r>
      <w:r>
        <w:rPr>
          <w:rFonts w:ascii="宋体" w:hAnsi="宋体" w:cs="宋体" w:hint="eastAsia"/>
          <w:sz w:val="24"/>
        </w:rPr>
        <w:t>。</w:t>
      </w:r>
    </w:p>
    <w:p w14:paraId="0BB267FA" w14:textId="77777777" w:rsidR="001909DE" w:rsidRDefault="00E42205">
      <w:pPr>
        <w:widowControl/>
        <w:ind w:firstLineChars="200" w:firstLine="480"/>
        <w:jc w:val="left"/>
        <w:rPr>
          <w:rFonts w:ascii="宋体" w:hAnsi="宋体" w:cs="宋体"/>
          <w:kern w:val="0"/>
          <w:sz w:val="24"/>
          <w:szCs w:val="24"/>
        </w:rPr>
      </w:pPr>
      <w:r>
        <w:rPr>
          <w:rFonts w:ascii="宋体" w:hAnsi="宋体" w:cs="宋体" w:hint="eastAsia"/>
          <w:kern w:val="0"/>
          <w:sz w:val="24"/>
          <w:szCs w:val="24"/>
          <w:highlight w:val="white"/>
        </w:rPr>
        <w:t>注：</w:t>
      </w:r>
      <w:r>
        <w:rPr>
          <w:rFonts w:ascii="宋体" w:hAnsi="宋体" w:cs="宋体" w:hint="eastAsia"/>
          <w:kern w:val="0"/>
          <w:sz w:val="24"/>
          <w:szCs w:val="24"/>
          <w:highlight w:val="white"/>
        </w:rPr>
        <w:t>不通过资格审查的，不</w:t>
      </w:r>
      <w:proofErr w:type="gramStart"/>
      <w:r>
        <w:rPr>
          <w:rFonts w:ascii="宋体" w:hAnsi="宋体" w:cs="宋体" w:hint="eastAsia"/>
          <w:kern w:val="0"/>
          <w:sz w:val="24"/>
          <w:szCs w:val="24"/>
          <w:highlight w:val="white"/>
        </w:rPr>
        <w:t>作符合</w:t>
      </w:r>
      <w:proofErr w:type="gramEnd"/>
      <w:r>
        <w:rPr>
          <w:rFonts w:ascii="宋体" w:hAnsi="宋体" w:cs="宋体" w:hint="eastAsia"/>
          <w:kern w:val="0"/>
          <w:sz w:val="24"/>
          <w:szCs w:val="24"/>
          <w:highlight w:val="white"/>
        </w:rPr>
        <w:t>性审查。</w:t>
      </w:r>
    </w:p>
    <w:p w14:paraId="564B9525" w14:textId="77777777" w:rsidR="001909DE" w:rsidRDefault="001909DE">
      <w:pPr>
        <w:widowControl/>
        <w:spacing w:line="360" w:lineRule="auto"/>
        <w:rPr>
          <w:rFonts w:ascii="宋体" w:hAnsi="宋体" w:cs="宋体"/>
          <w:b/>
          <w:kern w:val="0"/>
          <w:sz w:val="24"/>
          <w:szCs w:val="24"/>
        </w:rPr>
      </w:pPr>
    </w:p>
    <w:p w14:paraId="2CA5968B" w14:textId="77777777" w:rsidR="001909DE" w:rsidRDefault="00E42205">
      <w:pPr>
        <w:widowControl/>
        <w:spacing w:line="360" w:lineRule="auto"/>
        <w:rPr>
          <w:rFonts w:ascii="宋体" w:hAnsi="宋体"/>
          <w:b/>
          <w:sz w:val="24"/>
          <w:szCs w:val="24"/>
        </w:rPr>
      </w:pPr>
      <w:r>
        <w:rPr>
          <w:rFonts w:ascii="宋体" w:hAnsi="宋体" w:hint="eastAsia"/>
          <w:b/>
          <w:sz w:val="24"/>
          <w:szCs w:val="24"/>
          <w:highlight w:val="white"/>
        </w:rPr>
        <w:t>二、</w:t>
      </w:r>
      <w:r>
        <w:rPr>
          <w:rFonts w:ascii="宋体" w:hAnsi="宋体" w:hint="eastAsia"/>
          <w:b/>
          <w:sz w:val="24"/>
          <w:szCs w:val="24"/>
          <w:highlight w:val="white"/>
        </w:rPr>
        <w:t>符合性审查</w:t>
      </w:r>
    </w:p>
    <w:tbl>
      <w:tblPr>
        <w:tblW w:w="839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396"/>
      </w:tblGrid>
      <w:tr w:rsidR="001909DE" w14:paraId="78D924EA" w14:textId="77777777">
        <w:trPr>
          <w:tblCellSpacing w:w="15" w:type="dxa"/>
        </w:trPr>
        <w:tc>
          <w:tcPr>
            <w:tcW w:w="8336" w:type="dxa"/>
            <w:vAlign w:val="center"/>
          </w:tcPr>
          <w:tbl>
            <w:tblPr>
              <w:tblW w:w="827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1182"/>
              <w:gridCol w:w="7094"/>
            </w:tblGrid>
            <w:tr w:rsidR="001909DE" w14:paraId="5F591701" w14:textId="77777777">
              <w:tc>
                <w:tcPr>
                  <w:tcW w:w="1182" w:type="dxa"/>
                  <w:tcBorders>
                    <w:top w:val="single" w:sz="6" w:space="0" w:color="auto"/>
                    <w:left w:val="single" w:sz="6" w:space="0" w:color="auto"/>
                    <w:bottom w:val="single" w:sz="6" w:space="0" w:color="auto"/>
                    <w:right w:val="single" w:sz="6" w:space="0" w:color="auto"/>
                  </w:tcBorders>
                  <w:vAlign w:val="center"/>
                </w:tcPr>
                <w:p w14:paraId="678D0DC3" w14:textId="77777777" w:rsidR="001909DE" w:rsidRDefault="00E42205">
                  <w:pPr>
                    <w:jc w:val="center"/>
                  </w:pPr>
                  <w:r>
                    <w:rPr>
                      <w:rFonts w:ascii="宋体" w:hAnsi="宋体" w:cs="宋体"/>
                      <w:sz w:val="24"/>
                    </w:rPr>
                    <w:t>序号</w:t>
                  </w:r>
                </w:p>
              </w:tc>
              <w:tc>
                <w:tcPr>
                  <w:tcW w:w="7094" w:type="dxa"/>
                  <w:tcBorders>
                    <w:top w:val="single" w:sz="6" w:space="0" w:color="auto"/>
                    <w:left w:val="single" w:sz="6" w:space="0" w:color="auto"/>
                    <w:bottom w:val="single" w:sz="6" w:space="0" w:color="auto"/>
                    <w:right w:val="single" w:sz="6" w:space="0" w:color="auto"/>
                  </w:tcBorders>
                  <w:vAlign w:val="center"/>
                </w:tcPr>
                <w:p w14:paraId="2955E5AE" w14:textId="77777777" w:rsidR="001909DE" w:rsidRDefault="00E42205">
                  <w:pPr>
                    <w:jc w:val="center"/>
                  </w:pPr>
                  <w:r>
                    <w:rPr>
                      <w:rFonts w:ascii="宋体" w:hAnsi="宋体" w:cs="宋体"/>
                      <w:sz w:val="24"/>
                    </w:rPr>
                    <w:t>符合性审查内容</w:t>
                  </w:r>
                </w:p>
              </w:tc>
            </w:tr>
            <w:tr w:rsidR="001909DE" w14:paraId="7D1686DE" w14:textId="77777777">
              <w:tc>
                <w:tcPr>
                  <w:tcW w:w="1182" w:type="dxa"/>
                  <w:tcBorders>
                    <w:top w:val="single" w:sz="6" w:space="0" w:color="auto"/>
                    <w:left w:val="single" w:sz="6" w:space="0" w:color="auto"/>
                    <w:bottom w:val="single" w:sz="6" w:space="0" w:color="auto"/>
                    <w:right w:val="single" w:sz="6" w:space="0" w:color="auto"/>
                  </w:tcBorders>
                  <w:vAlign w:val="center"/>
                </w:tcPr>
                <w:p w14:paraId="77D4768C" w14:textId="77777777" w:rsidR="001909DE" w:rsidRDefault="00E42205">
                  <w:pPr>
                    <w:jc w:val="center"/>
                  </w:pPr>
                  <w:r>
                    <w:rPr>
                      <w:rFonts w:ascii="宋体" w:hAnsi="宋体" w:cs="宋体" w:hint="eastAsia"/>
                      <w:sz w:val="24"/>
                    </w:rPr>
                    <w:t>1</w:t>
                  </w:r>
                </w:p>
              </w:tc>
              <w:tc>
                <w:tcPr>
                  <w:tcW w:w="7094" w:type="dxa"/>
                  <w:tcBorders>
                    <w:top w:val="single" w:sz="6" w:space="0" w:color="auto"/>
                    <w:left w:val="single" w:sz="6" w:space="0" w:color="auto"/>
                    <w:bottom w:val="single" w:sz="6" w:space="0" w:color="auto"/>
                    <w:right w:val="single" w:sz="6" w:space="0" w:color="auto"/>
                  </w:tcBorders>
                  <w:vAlign w:val="center"/>
                </w:tcPr>
                <w:p w14:paraId="2CD4DC5C" w14:textId="77777777" w:rsidR="001909DE" w:rsidRDefault="00E42205">
                  <w:pPr>
                    <w:jc w:val="left"/>
                  </w:pPr>
                  <w:r>
                    <w:rPr>
                      <w:rFonts w:ascii="宋体" w:hAnsi="宋体" w:cs="宋体"/>
                      <w:sz w:val="24"/>
                    </w:rPr>
                    <w:t>有盖章、签署要求的带</w:t>
                  </w:r>
                  <w:r>
                    <w:rPr>
                      <w:rFonts w:ascii="宋体" w:hAnsi="宋体" w:cs="宋体"/>
                      <w:sz w:val="24"/>
                    </w:rPr>
                    <w:t>★</w:t>
                  </w:r>
                  <w:r>
                    <w:rPr>
                      <w:rFonts w:ascii="宋体" w:hAnsi="宋体" w:cs="宋体"/>
                      <w:sz w:val="24"/>
                    </w:rPr>
                    <w:t>格式文件已按要求盖章、签署</w:t>
                  </w:r>
                </w:p>
              </w:tc>
            </w:tr>
            <w:tr w:rsidR="001909DE" w14:paraId="2E6608F1" w14:textId="77777777">
              <w:tc>
                <w:tcPr>
                  <w:tcW w:w="1182" w:type="dxa"/>
                  <w:tcBorders>
                    <w:top w:val="single" w:sz="6" w:space="0" w:color="auto"/>
                    <w:left w:val="single" w:sz="6" w:space="0" w:color="auto"/>
                    <w:bottom w:val="single" w:sz="6" w:space="0" w:color="auto"/>
                    <w:right w:val="single" w:sz="6" w:space="0" w:color="auto"/>
                  </w:tcBorders>
                  <w:vAlign w:val="center"/>
                </w:tcPr>
                <w:p w14:paraId="6440DD7F" w14:textId="77777777" w:rsidR="001909DE" w:rsidRDefault="00E42205">
                  <w:pPr>
                    <w:jc w:val="center"/>
                  </w:pPr>
                  <w:r>
                    <w:rPr>
                      <w:rFonts w:ascii="宋体" w:hAnsi="宋体" w:cs="宋体" w:hint="eastAsia"/>
                      <w:sz w:val="24"/>
                    </w:rPr>
                    <w:t>2</w:t>
                  </w:r>
                </w:p>
              </w:tc>
              <w:tc>
                <w:tcPr>
                  <w:tcW w:w="7094" w:type="dxa"/>
                  <w:tcBorders>
                    <w:top w:val="single" w:sz="6" w:space="0" w:color="auto"/>
                    <w:left w:val="single" w:sz="6" w:space="0" w:color="auto"/>
                    <w:bottom w:val="single" w:sz="6" w:space="0" w:color="auto"/>
                    <w:right w:val="single" w:sz="6" w:space="0" w:color="auto"/>
                  </w:tcBorders>
                  <w:vAlign w:val="center"/>
                </w:tcPr>
                <w:p w14:paraId="277E2BE0" w14:textId="77777777" w:rsidR="001909DE" w:rsidRDefault="00E42205">
                  <w:pPr>
                    <w:jc w:val="left"/>
                  </w:pPr>
                  <w:r>
                    <w:rPr>
                      <w:rFonts w:ascii="宋体" w:hAnsi="宋体" w:cs="宋体"/>
                      <w:sz w:val="24"/>
                    </w:rPr>
                    <w:t>投标文件完全满足招标文件中带</w:t>
                  </w:r>
                  <w:r>
                    <w:rPr>
                      <w:rFonts w:ascii="宋体" w:hAnsi="宋体" w:cs="宋体"/>
                      <w:sz w:val="24"/>
                    </w:rPr>
                    <w:t>★</w:t>
                  </w:r>
                  <w:r>
                    <w:rPr>
                      <w:rFonts w:ascii="宋体" w:hAnsi="宋体" w:cs="宋体"/>
                      <w:sz w:val="24"/>
                    </w:rPr>
                    <w:t>号的条款和指标</w:t>
                  </w:r>
                  <w:r>
                    <w:rPr>
                      <w:rFonts w:ascii="宋体" w:hAnsi="宋体" w:cs="宋体"/>
                      <w:sz w:val="24"/>
                    </w:rPr>
                    <w:t>(</w:t>
                  </w:r>
                  <w:r>
                    <w:rPr>
                      <w:rFonts w:ascii="宋体" w:hAnsi="宋体" w:cs="宋体"/>
                      <w:sz w:val="24"/>
                    </w:rPr>
                    <w:t>审查《实质性响应条款一览表》</w:t>
                  </w:r>
                  <w:r>
                    <w:rPr>
                      <w:rFonts w:ascii="宋体" w:hAnsi="宋体" w:cs="宋体"/>
                      <w:sz w:val="24"/>
                    </w:rPr>
                    <w:t>)</w:t>
                  </w:r>
                </w:p>
              </w:tc>
            </w:tr>
          </w:tbl>
          <w:p w14:paraId="1B71D3DA" w14:textId="77777777" w:rsidR="001909DE" w:rsidRDefault="001909DE"/>
        </w:tc>
      </w:tr>
    </w:tbl>
    <w:p w14:paraId="3D6A133A" w14:textId="77777777" w:rsidR="001909DE" w:rsidRDefault="001909DE">
      <w:pPr>
        <w:rPr>
          <w:rFonts w:ascii="宋体" w:hAnsi="宋体" w:cs="宋体"/>
          <w:kern w:val="0"/>
          <w:sz w:val="24"/>
          <w:szCs w:val="24"/>
          <w:highlight w:val="red"/>
        </w:rPr>
      </w:pPr>
    </w:p>
    <w:p w14:paraId="29707967" w14:textId="77777777" w:rsidR="001909DE" w:rsidRDefault="00E42205">
      <w:pPr>
        <w:rPr>
          <w:rFonts w:ascii="宋体" w:hAnsi="宋体"/>
          <w:sz w:val="24"/>
          <w:szCs w:val="24"/>
        </w:rPr>
      </w:pPr>
      <w:bookmarkStart w:id="2" w:name="EB1779fbe1827a4a228e72e11bedc898ca"/>
      <w:r>
        <w:rPr>
          <w:rFonts w:ascii="宋体" w:hAnsi="宋体" w:cs="宋体"/>
          <w:color w:val="000080"/>
          <w:kern w:val="0"/>
          <w:sz w:val="20"/>
          <w:szCs w:val="24"/>
          <w:highlight w:val="white"/>
        </w:rPr>
        <w:t xml:space="preserve"> </w:t>
      </w:r>
      <w:bookmarkEnd w:id="2"/>
      <w:r>
        <w:rPr>
          <w:rFonts w:ascii="宋体" w:hAnsi="宋体" w:hint="eastAsia"/>
          <w:color w:val="000000"/>
          <w:sz w:val="24"/>
          <w:highlight w:val="white"/>
        </w:rPr>
        <w:t>注：</w:t>
      </w:r>
      <w:r>
        <w:rPr>
          <w:rFonts w:ascii="宋体" w:hAnsi="宋体" w:hint="eastAsia"/>
          <w:color w:val="000000"/>
          <w:sz w:val="24"/>
          <w:highlight w:val="white"/>
        </w:rPr>
        <w:t>不通过资格审查、符合性审查或投标无效的，不进入技术、商务和价格等的评分程序。</w:t>
      </w:r>
      <w:bookmarkStart w:id="3" w:name="EBdfc96280f5f74c8eafebc1d3e5c543d4"/>
      <w:r>
        <w:rPr>
          <w:rFonts w:ascii="宋体" w:hAnsi="宋体"/>
          <w:color w:val="000080"/>
          <w:sz w:val="20"/>
          <w:szCs w:val="24"/>
          <w:highlight w:val="white"/>
        </w:rPr>
        <w:t xml:space="preserve"> </w:t>
      </w:r>
      <w:bookmarkEnd w:id="3"/>
    </w:p>
    <w:p w14:paraId="5AEE3C62" w14:textId="77777777" w:rsidR="001909DE" w:rsidRDefault="00E42205">
      <w:pPr>
        <w:tabs>
          <w:tab w:val="left" w:pos="0"/>
          <w:tab w:val="left" w:pos="720"/>
          <w:tab w:val="left" w:pos="1080"/>
        </w:tabs>
        <w:spacing w:line="360" w:lineRule="auto"/>
        <w:ind w:left="420"/>
        <w:rPr>
          <w:rFonts w:ascii="宋体" w:hAnsi="宋体"/>
          <w:sz w:val="24"/>
          <w:szCs w:val="24"/>
          <w:highlight w:val="red"/>
        </w:rPr>
      </w:pPr>
      <w:bookmarkStart w:id="4" w:name="EBe5618b7122ed451d9b44d30000728c92"/>
      <w:r>
        <w:rPr>
          <w:rFonts w:ascii="宋体" w:hAnsi="宋体"/>
          <w:color w:val="000080"/>
          <w:sz w:val="20"/>
          <w:szCs w:val="24"/>
          <w:highlight w:val="white"/>
        </w:rPr>
        <w:t xml:space="preserve"> </w:t>
      </w:r>
      <w:bookmarkStart w:id="5" w:name="EB54dee7489bb143a3b70afe67eaed7f84"/>
      <w:bookmarkEnd w:id="4"/>
      <w:r>
        <w:rPr>
          <w:rFonts w:ascii="宋体" w:hAnsi="宋体"/>
          <w:color w:val="000080"/>
          <w:sz w:val="20"/>
          <w:szCs w:val="24"/>
          <w:highlight w:val="white"/>
        </w:rPr>
        <w:t xml:space="preserve"> </w:t>
      </w:r>
      <w:bookmarkEnd w:id="5"/>
    </w:p>
    <w:p w14:paraId="008F5EE3" w14:textId="77777777" w:rsidR="001909DE" w:rsidRDefault="00E42205">
      <w:pPr>
        <w:rPr>
          <w:rFonts w:ascii="宋体" w:hAnsi="宋体"/>
          <w:highlight w:val="magenta"/>
        </w:rPr>
      </w:pPr>
      <w:bookmarkStart w:id="6" w:name="EBbc13eeddc4464735ae13420033193866"/>
      <w:r>
        <w:rPr>
          <w:rFonts w:ascii="宋体" w:hAnsi="宋体" w:hint="eastAsia"/>
          <w:color w:val="000080"/>
          <w:sz w:val="20"/>
          <w:highlight w:val="white"/>
        </w:rPr>
        <w:t xml:space="preserve"> </w:t>
      </w:r>
      <w:bookmarkEnd w:id="6"/>
    </w:p>
    <w:p w14:paraId="1737D16E" w14:textId="77777777" w:rsidR="001909DE" w:rsidRDefault="00E42205">
      <w:pPr>
        <w:spacing w:line="360" w:lineRule="auto"/>
        <w:rPr>
          <w:rFonts w:ascii="宋体" w:hAnsi="宋体"/>
          <w:b/>
          <w:sz w:val="24"/>
          <w:szCs w:val="24"/>
        </w:rPr>
      </w:pPr>
      <w:r>
        <w:rPr>
          <w:rFonts w:ascii="宋体" w:hAnsi="宋体" w:hint="eastAsia"/>
          <w:b/>
          <w:sz w:val="24"/>
          <w:szCs w:val="24"/>
          <w:highlight w:val="white"/>
        </w:rPr>
        <w:t>三、商务</w:t>
      </w:r>
      <w:r>
        <w:rPr>
          <w:rFonts w:ascii="宋体" w:hAnsi="宋体" w:hint="eastAsia"/>
          <w:b/>
          <w:sz w:val="24"/>
          <w:szCs w:val="24"/>
          <w:highlight w:val="white"/>
        </w:rPr>
        <w:t>评分</w:t>
      </w:r>
    </w:p>
    <w:tbl>
      <w:tblPr>
        <w:tblW w:w="839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396"/>
      </w:tblGrid>
      <w:tr w:rsidR="001909DE" w14:paraId="56603D65" w14:textId="77777777">
        <w:trPr>
          <w:tblCellSpacing w:w="15" w:type="dxa"/>
        </w:trPr>
        <w:tc>
          <w:tcPr>
            <w:tcW w:w="8336" w:type="dxa"/>
            <w:vAlign w:val="center"/>
          </w:tcPr>
          <w:tbl>
            <w:tblPr>
              <w:tblW w:w="8241"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51"/>
              <w:gridCol w:w="1494"/>
              <w:gridCol w:w="2510"/>
              <w:gridCol w:w="3586"/>
            </w:tblGrid>
            <w:tr w:rsidR="001909DE" w14:paraId="3648A5EC" w14:textId="77777777">
              <w:tc>
                <w:tcPr>
                  <w:tcW w:w="651" w:type="dxa"/>
                  <w:tcBorders>
                    <w:top w:val="single" w:sz="6" w:space="0" w:color="auto"/>
                    <w:left w:val="single" w:sz="6" w:space="0" w:color="auto"/>
                    <w:bottom w:val="single" w:sz="6" w:space="0" w:color="auto"/>
                    <w:right w:val="single" w:sz="6" w:space="0" w:color="auto"/>
                  </w:tcBorders>
                  <w:vAlign w:val="center"/>
                </w:tcPr>
                <w:p w14:paraId="536A2DD2" w14:textId="77777777" w:rsidR="001909DE" w:rsidRDefault="00E42205">
                  <w:pPr>
                    <w:jc w:val="center"/>
                    <w:rPr>
                      <w:rFonts w:ascii="宋体" w:hAnsi="宋体" w:cs="宋体"/>
                      <w:sz w:val="24"/>
                    </w:rPr>
                  </w:pPr>
                  <w:r>
                    <w:rPr>
                      <w:rFonts w:ascii="宋体" w:hAnsi="宋体" w:cs="宋体" w:hint="eastAsia"/>
                      <w:sz w:val="24"/>
                    </w:rPr>
                    <w:t>序号</w:t>
                  </w:r>
                </w:p>
              </w:tc>
              <w:tc>
                <w:tcPr>
                  <w:tcW w:w="1494" w:type="dxa"/>
                  <w:tcBorders>
                    <w:top w:val="single" w:sz="6" w:space="0" w:color="auto"/>
                    <w:left w:val="single" w:sz="6" w:space="0" w:color="auto"/>
                    <w:bottom w:val="single" w:sz="6" w:space="0" w:color="auto"/>
                    <w:right w:val="single" w:sz="6" w:space="0" w:color="auto"/>
                  </w:tcBorders>
                  <w:vAlign w:val="center"/>
                </w:tcPr>
                <w:p w14:paraId="2B6CB3DC" w14:textId="77777777" w:rsidR="001909DE" w:rsidRDefault="00E42205">
                  <w:pPr>
                    <w:jc w:val="center"/>
                  </w:pPr>
                  <w:r>
                    <w:rPr>
                      <w:rFonts w:ascii="宋体" w:hAnsi="宋体" w:cs="宋体" w:hint="eastAsia"/>
                      <w:sz w:val="24"/>
                    </w:rPr>
                    <w:t xml:space="preserve">  </w:t>
                  </w:r>
                  <w:r>
                    <w:rPr>
                      <w:rFonts w:ascii="宋体" w:hAnsi="宋体" w:cs="宋体"/>
                      <w:sz w:val="24"/>
                    </w:rPr>
                    <w:t>分值（</w:t>
                  </w:r>
                  <w:r>
                    <w:rPr>
                      <w:rFonts w:ascii="宋体" w:hAnsi="宋体" w:cs="宋体" w:hint="eastAsia"/>
                      <w:sz w:val="24"/>
                    </w:rPr>
                    <w:t>30</w:t>
                  </w:r>
                  <w:r>
                    <w:rPr>
                      <w:rFonts w:ascii="宋体" w:hAnsi="宋体" w:cs="宋体"/>
                      <w:sz w:val="24"/>
                    </w:rPr>
                    <w:t>）</w:t>
                  </w:r>
                </w:p>
              </w:tc>
              <w:tc>
                <w:tcPr>
                  <w:tcW w:w="2510" w:type="dxa"/>
                  <w:tcBorders>
                    <w:top w:val="single" w:sz="6" w:space="0" w:color="auto"/>
                    <w:left w:val="single" w:sz="6" w:space="0" w:color="auto"/>
                    <w:bottom w:val="single" w:sz="6" w:space="0" w:color="auto"/>
                    <w:right w:val="single" w:sz="6" w:space="0" w:color="auto"/>
                  </w:tcBorders>
                  <w:vAlign w:val="center"/>
                </w:tcPr>
                <w:p w14:paraId="043CC38F" w14:textId="77777777" w:rsidR="001909DE" w:rsidRDefault="00E42205">
                  <w:pPr>
                    <w:jc w:val="center"/>
                  </w:pPr>
                  <w:r>
                    <w:rPr>
                      <w:rFonts w:ascii="宋体" w:hAnsi="宋体" w:cs="宋体"/>
                      <w:sz w:val="24"/>
                    </w:rPr>
                    <w:t>评审内容</w:t>
                  </w:r>
                </w:p>
              </w:tc>
              <w:tc>
                <w:tcPr>
                  <w:tcW w:w="3586" w:type="dxa"/>
                  <w:tcBorders>
                    <w:top w:val="single" w:sz="6" w:space="0" w:color="auto"/>
                    <w:left w:val="single" w:sz="6" w:space="0" w:color="auto"/>
                    <w:bottom w:val="single" w:sz="6" w:space="0" w:color="auto"/>
                    <w:right w:val="single" w:sz="6" w:space="0" w:color="auto"/>
                  </w:tcBorders>
                  <w:vAlign w:val="center"/>
                </w:tcPr>
                <w:p w14:paraId="2A27071D" w14:textId="77777777" w:rsidR="001909DE" w:rsidRDefault="00E42205">
                  <w:pPr>
                    <w:jc w:val="center"/>
                  </w:pPr>
                  <w:r>
                    <w:rPr>
                      <w:rFonts w:ascii="宋体" w:hAnsi="宋体" w:cs="宋体"/>
                      <w:sz w:val="24"/>
                    </w:rPr>
                    <w:t>评分细则</w:t>
                  </w:r>
                </w:p>
              </w:tc>
            </w:tr>
            <w:tr w:rsidR="001909DE" w14:paraId="1C00D909" w14:textId="77777777">
              <w:tc>
                <w:tcPr>
                  <w:tcW w:w="651" w:type="dxa"/>
                  <w:tcBorders>
                    <w:top w:val="single" w:sz="6" w:space="0" w:color="auto"/>
                    <w:left w:val="single" w:sz="6" w:space="0" w:color="auto"/>
                    <w:bottom w:val="single" w:sz="6" w:space="0" w:color="auto"/>
                    <w:right w:val="single" w:sz="6" w:space="0" w:color="auto"/>
                  </w:tcBorders>
                  <w:vAlign w:val="center"/>
                </w:tcPr>
                <w:p w14:paraId="1C122607" w14:textId="77777777" w:rsidR="001909DE" w:rsidRDefault="00E42205">
                  <w:pPr>
                    <w:jc w:val="center"/>
                    <w:rPr>
                      <w:rFonts w:ascii="宋体" w:hAnsi="宋体" w:cs="宋体"/>
                      <w:sz w:val="24"/>
                    </w:rPr>
                  </w:pPr>
                  <w:r>
                    <w:rPr>
                      <w:rFonts w:ascii="宋体" w:hAnsi="宋体" w:cs="宋体" w:hint="eastAsia"/>
                      <w:sz w:val="24"/>
                    </w:rPr>
                    <w:t>1</w:t>
                  </w:r>
                </w:p>
              </w:tc>
              <w:tc>
                <w:tcPr>
                  <w:tcW w:w="1494" w:type="dxa"/>
                  <w:tcBorders>
                    <w:top w:val="single" w:sz="6" w:space="0" w:color="auto"/>
                    <w:left w:val="single" w:sz="6" w:space="0" w:color="auto"/>
                    <w:bottom w:val="single" w:sz="6" w:space="0" w:color="auto"/>
                    <w:right w:val="single" w:sz="6" w:space="0" w:color="auto"/>
                  </w:tcBorders>
                  <w:vAlign w:val="center"/>
                </w:tcPr>
                <w:p w14:paraId="7F49A578" w14:textId="77777777" w:rsidR="001909DE" w:rsidRDefault="00E42205">
                  <w:pPr>
                    <w:jc w:val="center"/>
                  </w:pPr>
                  <w:r>
                    <w:rPr>
                      <w:rFonts w:ascii="宋体" w:hAnsi="宋体" w:cs="宋体"/>
                      <w:sz w:val="24"/>
                    </w:rPr>
                    <w:t>10</w:t>
                  </w:r>
                </w:p>
              </w:tc>
              <w:tc>
                <w:tcPr>
                  <w:tcW w:w="2510" w:type="dxa"/>
                  <w:tcBorders>
                    <w:top w:val="single" w:sz="6" w:space="0" w:color="auto"/>
                    <w:left w:val="single" w:sz="6" w:space="0" w:color="auto"/>
                    <w:bottom w:val="single" w:sz="6" w:space="0" w:color="auto"/>
                    <w:right w:val="single" w:sz="6" w:space="0" w:color="auto"/>
                  </w:tcBorders>
                  <w:vAlign w:val="center"/>
                </w:tcPr>
                <w:p w14:paraId="475DDF02" w14:textId="77777777" w:rsidR="001909DE" w:rsidRDefault="00E42205">
                  <w:pPr>
                    <w:jc w:val="left"/>
                  </w:pPr>
                  <w:r>
                    <w:rPr>
                      <w:rFonts w:ascii="宋体" w:hAnsi="宋体" w:cs="宋体"/>
                      <w:sz w:val="24"/>
                    </w:rPr>
                    <w:t>同类项目经验</w:t>
                  </w:r>
                </w:p>
              </w:tc>
              <w:tc>
                <w:tcPr>
                  <w:tcW w:w="3586" w:type="dxa"/>
                  <w:tcBorders>
                    <w:top w:val="single" w:sz="6" w:space="0" w:color="auto"/>
                    <w:left w:val="single" w:sz="6" w:space="0" w:color="auto"/>
                    <w:bottom w:val="single" w:sz="6" w:space="0" w:color="auto"/>
                    <w:right w:val="single" w:sz="6" w:space="0" w:color="auto"/>
                  </w:tcBorders>
                  <w:vAlign w:val="center"/>
                </w:tcPr>
                <w:p w14:paraId="774137A6" w14:textId="77777777" w:rsidR="001909DE" w:rsidRDefault="00E42205">
                  <w:pPr>
                    <w:jc w:val="left"/>
                  </w:pPr>
                  <w:r>
                    <w:rPr>
                      <w:rFonts w:ascii="宋体" w:hAnsi="宋体" w:cs="宋体"/>
                      <w:sz w:val="24"/>
                    </w:rPr>
                    <w:t>提供</w:t>
                  </w:r>
                  <w:r>
                    <w:rPr>
                      <w:rFonts w:ascii="宋体" w:hAnsi="宋体" w:cs="宋体"/>
                      <w:sz w:val="24"/>
                    </w:rPr>
                    <w:t>201</w:t>
                  </w:r>
                  <w:r>
                    <w:rPr>
                      <w:rFonts w:ascii="宋体" w:hAnsi="宋体" w:cs="宋体" w:hint="eastAsia"/>
                      <w:sz w:val="24"/>
                    </w:rPr>
                    <w:t>8</w:t>
                  </w:r>
                  <w:r>
                    <w:rPr>
                      <w:rFonts w:ascii="宋体" w:hAnsi="宋体" w:cs="宋体"/>
                      <w:sz w:val="24"/>
                    </w:rPr>
                    <w:t>年以来，支撑相关的项目管理服务或咨询服务案例。每提供一项得</w:t>
                  </w:r>
                  <w:r>
                    <w:rPr>
                      <w:rFonts w:ascii="宋体" w:hAnsi="宋体" w:cs="宋体"/>
                      <w:sz w:val="24"/>
                    </w:rPr>
                    <w:t>2</w:t>
                  </w:r>
                  <w:r>
                    <w:rPr>
                      <w:rFonts w:ascii="宋体" w:hAnsi="宋体" w:cs="宋体"/>
                      <w:sz w:val="24"/>
                    </w:rPr>
                    <w:t>分，最高得</w:t>
                  </w:r>
                  <w:r>
                    <w:rPr>
                      <w:rFonts w:ascii="宋体" w:hAnsi="宋体" w:cs="宋体" w:hint="eastAsia"/>
                      <w:sz w:val="24"/>
                    </w:rPr>
                    <w:t>10</w:t>
                  </w:r>
                  <w:r>
                    <w:rPr>
                      <w:rFonts w:ascii="宋体" w:hAnsi="宋体" w:cs="宋体"/>
                      <w:sz w:val="24"/>
                    </w:rPr>
                    <w:t>分。</w:t>
                  </w:r>
                  <w:r>
                    <w:rPr>
                      <w:rFonts w:ascii="宋体" w:hAnsi="宋体" w:cs="宋体"/>
                      <w:sz w:val="24"/>
                    </w:rPr>
                    <w:t xml:space="preserve"> </w:t>
                  </w:r>
                  <w:r>
                    <w:rPr>
                      <w:rFonts w:ascii="宋体" w:hAnsi="宋体" w:cs="宋体"/>
                      <w:sz w:val="24"/>
                    </w:rPr>
                    <w:t>以项目合同或中标通知书为准。（请投标人严格按照要求提交相关证明材料，否则有可能影响评审结果。）</w:t>
                  </w:r>
                </w:p>
              </w:tc>
            </w:tr>
            <w:tr w:rsidR="001909DE" w14:paraId="57C9B32F" w14:textId="77777777">
              <w:tc>
                <w:tcPr>
                  <w:tcW w:w="651" w:type="dxa"/>
                  <w:tcBorders>
                    <w:top w:val="single" w:sz="6" w:space="0" w:color="auto"/>
                    <w:left w:val="single" w:sz="6" w:space="0" w:color="auto"/>
                    <w:bottom w:val="single" w:sz="6" w:space="0" w:color="auto"/>
                    <w:right w:val="single" w:sz="6" w:space="0" w:color="auto"/>
                  </w:tcBorders>
                  <w:vAlign w:val="center"/>
                </w:tcPr>
                <w:p w14:paraId="67930050" w14:textId="77777777" w:rsidR="001909DE" w:rsidRDefault="00E42205">
                  <w:pPr>
                    <w:jc w:val="center"/>
                    <w:rPr>
                      <w:rFonts w:ascii="宋体" w:hAnsi="宋体" w:cs="宋体"/>
                      <w:sz w:val="24"/>
                    </w:rPr>
                  </w:pPr>
                  <w:r>
                    <w:rPr>
                      <w:rFonts w:ascii="宋体" w:hAnsi="宋体" w:cs="宋体" w:hint="eastAsia"/>
                      <w:sz w:val="24"/>
                    </w:rPr>
                    <w:t>2</w:t>
                  </w:r>
                </w:p>
              </w:tc>
              <w:tc>
                <w:tcPr>
                  <w:tcW w:w="1494" w:type="dxa"/>
                  <w:tcBorders>
                    <w:top w:val="single" w:sz="6" w:space="0" w:color="auto"/>
                    <w:left w:val="single" w:sz="6" w:space="0" w:color="auto"/>
                    <w:bottom w:val="single" w:sz="6" w:space="0" w:color="auto"/>
                    <w:right w:val="single" w:sz="6" w:space="0" w:color="auto"/>
                  </w:tcBorders>
                  <w:vAlign w:val="center"/>
                </w:tcPr>
                <w:p w14:paraId="0D7FF94C" w14:textId="77777777" w:rsidR="001909DE" w:rsidRDefault="00E42205">
                  <w:pPr>
                    <w:jc w:val="center"/>
                  </w:pPr>
                  <w:r>
                    <w:rPr>
                      <w:rFonts w:ascii="宋体" w:hAnsi="宋体" w:cs="宋体" w:hint="eastAsia"/>
                      <w:sz w:val="24"/>
                    </w:rPr>
                    <w:t>5</w:t>
                  </w:r>
                </w:p>
              </w:tc>
              <w:tc>
                <w:tcPr>
                  <w:tcW w:w="2510" w:type="dxa"/>
                  <w:tcBorders>
                    <w:top w:val="single" w:sz="6" w:space="0" w:color="auto"/>
                    <w:left w:val="single" w:sz="6" w:space="0" w:color="auto"/>
                    <w:bottom w:val="single" w:sz="6" w:space="0" w:color="auto"/>
                    <w:right w:val="single" w:sz="6" w:space="0" w:color="auto"/>
                  </w:tcBorders>
                  <w:vAlign w:val="center"/>
                </w:tcPr>
                <w:p w14:paraId="018B923C" w14:textId="77777777" w:rsidR="001909DE" w:rsidRDefault="00E42205">
                  <w:pPr>
                    <w:jc w:val="left"/>
                  </w:pPr>
                  <w:r>
                    <w:rPr>
                      <w:rFonts w:ascii="宋体" w:hAnsi="宋体" w:cs="宋体"/>
                      <w:sz w:val="24"/>
                    </w:rPr>
                    <w:t>财务报告权威性</w:t>
                  </w:r>
                </w:p>
              </w:tc>
              <w:tc>
                <w:tcPr>
                  <w:tcW w:w="3586" w:type="dxa"/>
                  <w:tcBorders>
                    <w:top w:val="single" w:sz="6" w:space="0" w:color="auto"/>
                    <w:left w:val="single" w:sz="6" w:space="0" w:color="auto"/>
                    <w:bottom w:val="single" w:sz="6" w:space="0" w:color="auto"/>
                    <w:right w:val="single" w:sz="6" w:space="0" w:color="auto"/>
                  </w:tcBorders>
                  <w:vAlign w:val="center"/>
                </w:tcPr>
                <w:p w14:paraId="6275AF0F" w14:textId="77777777" w:rsidR="001909DE" w:rsidRDefault="00E42205">
                  <w:pPr>
                    <w:jc w:val="left"/>
                  </w:pPr>
                  <w:r>
                    <w:rPr>
                      <w:rFonts w:ascii="宋体" w:hAnsi="宋体" w:cs="宋体"/>
                      <w:sz w:val="24"/>
                    </w:rPr>
                    <w:t>能提供有审计资质的第三方出具的</w:t>
                  </w:r>
                  <w:r>
                    <w:rPr>
                      <w:rFonts w:ascii="宋体" w:hAnsi="宋体" w:cs="宋体" w:hint="eastAsia"/>
                      <w:sz w:val="24"/>
                    </w:rPr>
                    <w:t>去年</w:t>
                  </w:r>
                  <w:r>
                    <w:rPr>
                      <w:rFonts w:ascii="宋体" w:hAnsi="宋体" w:cs="宋体"/>
                      <w:sz w:val="24"/>
                    </w:rPr>
                    <w:t>年度《审计报告》</w:t>
                  </w:r>
                  <w:r>
                    <w:rPr>
                      <w:rFonts w:ascii="宋体" w:hAnsi="宋体" w:cs="宋体" w:hint="eastAsia"/>
                      <w:sz w:val="24"/>
                    </w:rPr>
                    <w:t>得</w:t>
                  </w:r>
                  <w:r>
                    <w:rPr>
                      <w:rFonts w:ascii="宋体" w:hAnsi="宋体" w:cs="宋体" w:hint="eastAsia"/>
                      <w:sz w:val="24"/>
                    </w:rPr>
                    <w:t>5</w:t>
                  </w:r>
                  <w:r>
                    <w:rPr>
                      <w:rFonts w:ascii="宋体" w:hAnsi="宋体" w:cs="宋体"/>
                      <w:sz w:val="24"/>
                    </w:rPr>
                    <w:t>分；无：</w:t>
                  </w:r>
                  <w:r>
                    <w:rPr>
                      <w:rFonts w:ascii="宋体" w:hAnsi="宋体" w:cs="宋体"/>
                      <w:sz w:val="24"/>
                    </w:rPr>
                    <w:t>0</w:t>
                  </w:r>
                  <w:r>
                    <w:rPr>
                      <w:rFonts w:ascii="宋体" w:hAnsi="宋体" w:cs="宋体"/>
                      <w:sz w:val="24"/>
                    </w:rPr>
                    <w:t>分。</w:t>
                  </w:r>
                </w:p>
              </w:tc>
            </w:tr>
            <w:tr w:rsidR="001909DE" w14:paraId="79506424" w14:textId="77777777">
              <w:tc>
                <w:tcPr>
                  <w:tcW w:w="651" w:type="dxa"/>
                  <w:tcBorders>
                    <w:top w:val="single" w:sz="6" w:space="0" w:color="auto"/>
                    <w:left w:val="single" w:sz="6" w:space="0" w:color="auto"/>
                    <w:bottom w:val="single" w:sz="6" w:space="0" w:color="auto"/>
                    <w:right w:val="single" w:sz="6" w:space="0" w:color="auto"/>
                  </w:tcBorders>
                  <w:vAlign w:val="center"/>
                </w:tcPr>
                <w:p w14:paraId="6FEBE41E" w14:textId="77777777" w:rsidR="001909DE" w:rsidRDefault="00E42205">
                  <w:pPr>
                    <w:jc w:val="center"/>
                    <w:rPr>
                      <w:rFonts w:ascii="宋体" w:hAnsi="宋体" w:cs="宋体"/>
                      <w:sz w:val="24"/>
                    </w:rPr>
                  </w:pPr>
                  <w:r>
                    <w:rPr>
                      <w:rFonts w:ascii="宋体" w:hAnsi="宋体" w:cs="宋体" w:hint="eastAsia"/>
                      <w:sz w:val="24"/>
                    </w:rPr>
                    <w:t>3</w:t>
                  </w:r>
                </w:p>
              </w:tc>
              <w:tc>
                <w:tcPr>
                  <w:tcW w:w="1494" w:type="dxa"/>
                  <w:tcBorders>
                    <w:top w:val="single" w:sz="6" w:space="0" w:color="auto"/>
                    <w:left w:val="single" w:sz="6" w:space="0" w:color="auto"/>
                    <w:bottom w:val="single" w:sz="6" w:space="0" w:color="auto"/>
                    <w:right w:val="single" w:sz="6" w:space="0" w:color="auto"/>
                  </w:tcBorders>
                  <w:vAlign w:val="center"/>
                </w:tcPr>
                <w:p w14:paraId="479B4F21" w14:textId="77777777" w:rsidR="001909DE" w:rsidRDefault="00E42205">
                  <w:pPr>
                    <w:jc w:val="center"/>
                  </w:pPr>
                  <w:r>
                    <w:rPr>
                      <w:rFonts w:ascii="宋体" w:hAnsi="宋体" w:cs="宋体"/>
                      <w:sz w:val="24"/>
                    </w:rPr>
                    <w:t>5</w:t>
                  </w:r>
                </w:p>
              </w:tc>
              <w:tc>
                <w:tcPr>
                  <w:tcW w:w="2510" w:type="dxa"/>
                  <w:tcBorders>
                    <w:top w:val="single" w:sz="6" w:space="0" w:color="auto"/>
                    <w:left w:val="single" w:sz="6" w:space="0" w:color="auto"/>
                    <w:bottom w:val="single" w:sz="6" w:space="0" w:color="auto"/>
                    <w:right w:val="single" w:sz="6" w:space="0" w:color="auto"/>
                  </w:tcBorders>
                  <w:vAlign w:val="center"/>
                </w:tcPr>
                <w:p w14:paraId="2C37851F" w14:textId="77777777" w:rsidR="001909DE" w:rsidRDefault="00E42205">
                  <w:pPr>
                    <w:jc w:val="left"/>
                  </w:pPr>
                  <w:r>
                    <w:rPr>
                      <w:rFonts w:ascii="宋体" w:hAnsi="宋体" w:cs="宋体"/>
                      <w:sz w:val="24"/>
                    </w:rPr>
                    <w:t>本地化服务支撑能力。</w:t>
                  </w:r>
                </w:p>
              </w:tc>
              <w:tc>
                <w:tcPr>
                  <w:tcW w:w="3586" w:type="dxa"/>
                  <w:tcBorders>
                    <w:top w:val="single" w:sz="6" w:space="0" w:color="auto"/>
                    <w:left w:val="single" w:sz="6" w:space="0" w:color="auto"/>
                    <w:bottom w:val="single" w:sz="6" w:space="0" w:color="auto"/>
                    <w:right w:val="single" w:sz="6" w:space="0" w:color="auto"/>
                  </w:tcBorders>
                  <w:vAlign w:val="center"/>
                </w:tcPr>
                <w:p w14:paraId="68FAD1D2" w14:textId="77777777" w:rsidR="001909DE" w:rsidRDefault="00E42205">
                  <w:pPr>
                    <w:jc w:val="left"/>
                  </w:pPr>
                  <w:r>
                    <w:rPr>
                      <w:rFonts w:ascii="宋体" w:hAnsi="宋体" w:cs="宋体"/>
                      <w:sz w:val="24"/>
                    </w:rPr>
                    <w:t>投标人直接跟踪服务，在使用地区</w:t>
                  </w:r>
                  <w:r>
                    <w:rPr>
                      <w:rFonts w:ascii="宋体" w:hAnsi="宋体" w:cs="宋体" w:hint="eastAsia"/>
                      <w:sz w:val="24"/>
                    </w:rPr>
                    <w:t>是否</w:t>
                  </w:r>
                  <w:r>
                    <w:rPr>
                      <w:rFonts w:ascii="宋体" w:hAnsi="宋体" w:cs="宋体"/>
                      <w:sz w:val="24"/>
                    </w:rPr>
                    <w:t>设有长期稳定的服务机构</w:t>
                  </w:r>
                  <w:r>
                    <w:rPr>
                      <w:rFonts w:ascii="宋体" w:hAnsi="宋体" w:cs="宋体" w:hint="eastAsia"/>
                      <w:sz w:val="24"/>
                    </w:rPr>
                    <w:t>、</w:t>
                  </w:r>
                  <w:r>
                    <w:rPr>
                      <w:rFonts w:ascii="宋体" w:hAnsi="宋体" w:cs="宋体"/>
                      <w:sz w:val="24"/>
                    </w:rPr>
                    <w:t>服务便捷</w:t>
                  </w:r>
                  <w:r>
                    <w:rPr>
                      <w:rFonts w:ascii="宋体" w:hAnsi="宋体" w:cs="宋体" w:hint="eastAsia"/>
                      <w:sz w:val="24"/>
                    </w:rPr>
                    <w:t>。能提供投标人的办公房屋证明，</w:t>
                  </w:r>
                  <w:r>
                    <w:rPr>
                      <w:rFonts w:ascii="宋体" w:hAnsi="宋体" w:cs="宋体" w:hint="eastAsia"/>
                      <w:sz w:val="24"/>
                    </w:rPr>
                    <w:t>5-0</w:t>
                  </w:r>
                  <w:r>
                    <w:rPr>
                      <w:rFonts w:ascii="宋体" w:hAnsi="宋体" w:cs="宋体" w:hint="eastAsia"/>
                      <w:sz w:val="24"/>
                    </w:rPr>
                    <w:t>分</w:t>
                  </w:r>
                  <w:r>
                    <w:rPr>
                      <w:rFonts w:ascii="宋体" w:hAnsi="宋体" w:cs="宋体"/>
                      <w:sz w:val="24"/>
                    </w:rPr>
                    <w:t>。</w:t>
                  </w:r>
                </w:p>
              </w:tc>
            </w:tr>
            <w:tr w:rsidR="001909DE" w14:paraId="19C5BE57" w14:textId="77777777">
              <w:trPr>
                <w:trHeight w:val="801"/>
              </w:trPr>
              <w:tc>
                <w:tcPr>
                  <w:tcW w:w="651" w:type="dxa"/>
                  <w:tcBorders>
                    <w:top w:val="single" w:sz="6" w:space="0" w:color="auto"/>
                    <w:left w:val="single" w:sz="6" w:space="0" w:color="auto"/>
                    <w:bottom w:val="single" w:sz="6" w:space="0" w:color="auto"/>
                    <w:right w:val="single" w:sz="6" w:space="0" w:color="auto"/>
                  </w:tcBorders>
                  <w:vAlign w:val="center"/>
                </w:tcPr>
                <w:p w14:paraId="1C1EA6C7" w14:textId="77777777" w:rsidR="001909DE" w:rsidRDefault="00E42205">
                  <w:pPr>
                    <w:jc w:val="center"/>
                    <w:rPr>
                      <w:rFonts w:ascii="宋体" w:hAnsi="宋体" w:cs="宋体"/>
                      <w:sz w:val="24"/>
                    </w:rPr>
                  </w:pPr>
                  <w:r>
                    <w:rPr>
                      <w:rFonts w:ascii="宋体" w:hAnsi="宋体" w:cs="宋体" w:hint="eastAsia"/>
                      <w:sz w:val="24"/>
                    </w:rPr>
                    <w:t>4</w:t>
                  </w:r>
                </w:p>
              </w:tc>
              <w:tc>
                <w:tcPr>
                  <w:tcW w:w="1494" w:type="dxa"/>
                  <w:tcBorders>
                    <w:top w:val="single" w:sz="6" w:space="0" w:color="auto"/>
                    <w:left w:val="single" w:sz="6" w:space="0" w:color="auto"/>
                    <w:bottom w:val="single" w:sz="6" w:space="0" w:color="auto"/>
                    <w:right w:val="single" w:sz="6" w:space="0" w:color="auto"/>
                  </w:tcBorders>
                  <w:vAlign w:val="center"/>
                </w:tcPr>
                <w:p w14:paraId="5EF0D0C5" w14:textId="77777777" w:rsidR="001909DE" w:rsidRDefault="00E42205">
                  <w:pPr>
                    <w:jc w:val="center"/>
                  </w:pPr>
                  <w:r>
                    <w:rPr>
                      <w:rFonts w:ascii="宋体" w:hAnsi="宋体" w:cs="宋体" w:hint="eastAsia"/>
                      <w:sz w:val="24"/>
                    </w:rPr>
                    <w:t>4</w:t>
                  </w:r>
                </w:p>
              </w:tc>
              <w:tc>
                <w:tcPr>
                  <w:tcW w:w="2510" w:type="dxa"/>
                  <w:tcBorders>
                    <w:top w:val="single" w:sz="6" w:space="0" w:color="auto"/>
                    <w:left w:val="single" w:sz="6" w:space="0" w:color="auto"/>
                    <w:bottom w:val="single" w:sz="6" w:space="0" w:color="auto"/>
                    <w:right w:val="single" w:sz="6" w:space="0" w:color="auto"/>
                  </w:tcBorders>
                  <w:vAlign w:val="center"/>
                </w:tcPr>
                <w:p w14:paraId="57860369" w14:textId="77777777" w:rsidR="001909DE" w:rsidRDefault="00E42205">
                  <w:pPr>
                    <w:jc w:val="left"/>
                  </w:pPr>
                  <w:r>
                    <w:rPr>
                      <w:rFonts w:ascii="宋体" w:hAnsi="宋体" w:cs="宋体"/>
                      <w:sz w:val="24"/>
                    </w:rPr>
                    <w:t>客户评价</w:t>
                  </w:r>
                  <w:r>
                    <w:rPr>
                      <w:rFonts w:ascii="宋体" w:hAnsi="宋体" w:cs="宋体" w:hint="eastAsia"/>
                      <w:sz w:val="24"/>
                    </w:rPr>
                    <w:t>（去年以来）</w:t>
                  </w:r>
                </w:p>
              </w:tc>
              <w:tc>
                <w:tcPr>
                  <w:tcW w:w="3586" w:type="dxa"/>
                  <w:tcBorders>
                    <w:top w:val="single" w:sz="6" w:space="0" w:color="auto"/>
                    <w:left w:val="single" w:sz="6" w:space="0" w:color="auto"/>
                    <w:bottom w:val="single" w:sz="6" w:space="0" w:color="auto"/>
                    <w:right w:val="single" w:sz="6" w:space="0" w:color="auto"/>
                  </w:tcBorders>
                  <w:vAlign w:val="center"/>
                </w:tcPr>
                <w:p w14:paraId="4B3DB7EC" w14:textId="77777777" w:rsidR="001909DE" w:rsidRDefault="00E42205">
                  <w:pPr>
                    <w:jc w:val="left"/>
                  </w:pPr>
                  <w:r>
                    <w:rPr>
                      <w:rFonts w:ascii="宋体" w:hAnsi="宋体" w:cs="宋体"/>
                      <w:sz w:val="24"/>
                    </w:rPr>
                    <w:t>提供客户评价的</w:t>
                  </w:r>
                  <w:r>
                    <w:rPr>
                      <w:rFonts w:ascii="宋体" w:hAnsi="宋体" w:cs="宋体" w:hint="eastAsia"/>
                      <w:sz w:val="24"/>
                    </w:rPr>
                    <w:t>（去年以来）</w:t>
                  </w:r>
                  <w:r>
                    <w:rPr>
                      <w:rFonts w:ascii="宋体" w:hAnsi="宋体" w:cs="宋体"/>
                      <w:sz w:val="24"/>
                    </w:rPr>
                    <w:t>，</w:t>
                  </w:r>
                  <w:r>
                    <w:rPr>
                      <w:rFonts w:ascii="宋体" w:hAnsi="宋体" w:cs="宋体" w:hint="eastAsia"/>
                      <w:sz w:val="24"/>
                    </w:rPr>
                    <w:t>每个得</w:t>
                  </w:r>
                  <w:r>
                    <w:rPr>
                      <w:rFonts w:ascii="宋体" w:hAnsi="宋体" w:cs="宋体" w:hint="eastAsia"/>
                      <w:sz w:val="24"/>
                    </w:rPr>
                    <w:t>2</w:t>
                  </w:r>
                  <w:r>
                    <w:rPr>
                      <w:rFonts w:ascii="宋体" w:hAnsi="宋体" w:cs="宋体" w:hint="eastAsia"/>
                      <w:sz w:val="24"/>
                    </w:rPr>
                    <w:t>分，最高</w:t>
                  </w:r>
                  <w:r>
                    <w:rPr>
                      <w:rFonts w:ascii="宋体" w:hAnsi="宋体" w:cs="宋体" w:hint="eastAsia"/>
                      <w:sz w:val="24"/>
                    </w:rPr>
                    <w:t>4</w:t>
                  </w:r>
                  <w:r>
                    <w:rPr>
                      <w:rFonts w:ascii="宋体" w:hAnsi="宋体" w:cs="宋体" w:hint="eastAsia"/>
                      <w:sz w:val="24"/>
                    </w:rPr>
                    <w:t>分。</w:t>
                  </w:r>
                </w:p>
              </w:tc>
            </w:tr>
            <w:tr w:rsidR="001909DE" w14:paraId="02274369" w14:textId="77777777">
              <w:tc>
                <w:tcPr>
                  <w:tcW w:w="651" w:type="dxa"/>
                  <w:tcBorders>
                    <w:top w:val="single" w:sz="6" w:space="0" w:color="auto"/>
                    <w:left w:val="single" w:sz="6" w:space="0" w:color="auto"/>
                    <w:bottom w:val="single" w:sz="6" w:space="0" w:color="auto"/>
                    <w:right w:val="single" w:sz="6" w:space="0" w:color="auto"/>
                  </w:tcBorders>
                  <w:vAlign w:val="center"/>
                </w:tcPr>
                <w:p w14:paraId="5223CEC5" w14:textId="77777777" w:rsidR="001909DE" w:rsidRDefault="00E42205">
                  <w:pPr>
                    <w:jc w:val="center"/>
                    <w:rPr>
                      <w:rFonts w:ascii="宋体" w:hAnsi="宋体" w:cs="宋体"/>
                      <w:sz w:val="24"/>
                    </w:rPr>
                  </w:pPr>
                  <w:r>
                    <w:rPr>
                      <w:rFonts w:ascii="宋体" w:hAnsi="宋体" w:cs="宋体" w:hint="eastAsia"/>
                      <w:sz w:val="24"/>
                    </w:rPr>
                    <w:t>5</w:t>
                  </w:r>
                </w:p>
              </w:tc>
              <w:tc>
                <w:tcPr>
                  <w:tcW w:w="1494" w:type="dxa"/>
                  <w:tcBorders>
                    <w:top w:val="single" w:sz="6" w:space="0" w:color="auto"/>
                    <w:left w:val="single" w:sz="6" w:space="0" w:color="auto"/>
                    <w:bottom w:val="single" w:sz="6" w:space="0" w:color="auto"/>
                    <w:right w:val="single" w:sz="6" w:space="0" w:color="auto"/>
                  </w:tcBorders>
                  <w:vAlign w:val="center"/>
                </w:tcPr>
                <w:p w14:paraId="42C03A20" w14:textId="77777777" w:rsidR="001909DE" w:rsidRDefault="00E42205">
                  <w:pPr>
                    <w:jc w:val="center"/>
                  </w:pPr>
                  <w:r>
                    <w:rPr>
                      <w:rFonts w:ascii="宋体" w:hAnsi="宋体" w:cs="宋体" w:hint="eastAsia"/>
                      <w:sz w:val="24"/>
                    </w:rPr>
                    <w:t>6</w:t>
                  </w:r>
                </w:p>
              </w:tc>
              <w:tc>
                <w:tcPr>
                  <w:tcW w:w="2510" w:type="dxa"/>
                  <w:tcBorders>
                    <w:top w:val="single" w:sz="6" w:space="0" w:color="auto"/>
                    <w:left w:val="single" w:sz="6" w:space="0" w:color="auto"/>
                    <w:bottom w:val="single" w:sz="6" w:space="0" w:color="auto"/>
                    <w:right w:val="single" w:sz="6" w:space="0" w:color="auto"/>
                  </w:tcBorders>
                  <w:vAlign w:val="center"/>
                </w:tcPr>
                <w:p w14:paraId="6382C04E" w14:textId="77777777" w:rsidR="001909DE" w:rsidRDefault="00E42205">
                  <w:pPr>
                    <w:jc w:val="left"/>
                  </w:pPr>
                  <w:r>
                    <w:rPr>
                      <w:rFonts w:ascii="宋体" w:hAnsi="宋体" w:cs="宋体"/>
                      <w:sz w:val="24"/>
                    </w:rPr>
                    <w:t>银行资信证明</w:t>
                  </w:r>
                  <w:r>
                    <w:rPr>
                      <w:rFonts w:ascii="宋体" w:hAnsi="宋体" w:cs="宋体" w:hint="eastAsia"/>
                      <w:sz w:val="24"/>
                    </w:rPr>
                    <w:t>（本项目）</w:t>
                  </w:r>
                </w:p>
              </w:tc>
              <w:tc>
                <w:tcPr>
                  <w:tcW w:w="3586" w:type="dxa"/>
                  <w:tcBorders>
                    <w:top w:val="single" w:sz="6" w:space="0" w:color="auto"/>
                    <w:left w:val="single" w:sz="6" w:space="0" w:color="auto"/>
                    <w:bottom w:val="single" w:sz="6" w:space="0" w:color="auto"/>
                    <w:right w:val="single" w:sz="6" w:space="0" w:color="auto"/>
                  </w:tcBorders>
                  <w:vAlign w:val="center"/>
                </w:tcPr>
                <w:p w14:paraId="2A1852A5" w14:textId="77777777" w:rsidR="001909DE" w:rsidRDefault="00E42205">
                  <w:pPr>
                    <w:jc w:val="left"/>
                  </w:pPr>
                  <w:r>
                    <w:rPr>
                      <w:rFonts w:ascii="宋体" w:hAnsi="宋体" w:cs="宋体"/>
                      <w:sz w:val="24"/>
                    </w:rPr>
                    <w:t>提供银行资信证明</w:t>
                  </w:r>
                  <w:r>
                    <w:rPr>
                      <w:rFonts w:ascii="宋体" w:hAnsi="宋体" w:cs="宋体" w:hint="eastAsia"/>
                      <w:sz w:val="24"/>
                    </w:rPr>
                    <w:t>。针对本项目的</w:t>
                  </w:r>
                  <w:r>
                    <w:rPr>
                      <w:rFonts w:ascii="宋体" w:hAnsi="宋体" w:cs="宋体"/>
                      <w:sz w:val="24"/>
                    </w:rPr>
                    <w:t>银行资信证明得</w:t>
                  </w:r>
                  <w:r>
                    <w:rPr>
                      <w:rFonts w:ascii="宋体" w:hAnsi="宋体" w:cs="宋体" w:hint="eastAsia"/>
                      <w:sz w:val="24"/>
                    </w:rPr>
                    <w:t>6</w:t>
                  </w:r>
                  <w:r>
                    <w:rPr>
                      <w:rFonts w:ascii="宋体" w:hAnsi="宋体" w:cs="宋体"/>
                      <w:sz w:val="24"/>
                    </w:rPr>
                    <w:t>分</w:t>
                  </w:r>
                  <w:r>
                    <w:rPr>
                      <w:rFonts w:ascii="宋体" w:hAnsi="宋体" w:cs="宋体" w:hint="eastAsia"/>
                      <w:sz w:val="24"/>
                    </w:rPr>
                    <w:t>，否则不得分</w:t>
                  </w:r>
                  <w:r>
                    <w:rPr>
                      <w:rFonts w:ascii="宋体" w:hAnsi="宋体" w:cs="宋体"/>
                      <w:sz w:val="24"/>
                    </w:rPr>
                    <w:t>。</w:t>
                  </w:r>
                </w:p>
              </w:tc>
            </w:tr>
          </w:tbl>
          <w:p w14:paraId="3751C0DA" w14:textId="77777777" w:rsidR="001909DE" w:rsidRDefault="001909DE"/>
        </w:tc>
      </w:tr>
    </w:tbl>
    <w:p w14:paraId="45202023" w14:textId="77777777" w:rsidR="001909DE" w:rsidRDefault="00E42205">
      <w:pPr>
        <w:spacing w:line="360" w:lineRule="auto"/>
        <w:rPr>
          <w:rFonts w:ascii="宋体" w:hAnsi="宋体"/>
          <w:b/>
          <w:sz w:val="24"/>
          <w:szCs w:val="24"/>
        </w:rPr>
      </w:pPr>
      <w:r>
        <w:rPr>
          <w:rFonts w:ascii="宋体" w:hAnsi="宋体" w:hint="eastAsia"/>
          <w:b/>
          <w:sz w:val="24"/>
          <w:szCs w:val="24"/>
        </w:rPr>
        <w:t>四、技术评分</w:t>
      </w:r>
    </w:p>
    <w:p w14:paraId="7C7DAD63" w14:textId="77777777" w:rsidR="001909DE" w:rsidRDefault="00E42205">
      <w:pPr>
        <w:tabs>
          <w:tab w:val="left" w:pos="0"/>
          <w:tab w:val="left" w:pos="720"/>
          <w:tab w:val="left" w:pos="1080"/>
        </w:tabs>
        <w:spacing w:line="360" w:lineRule="auto"/>
        <w:ind w:left="420"/>
        <w:rPr>
          <w:rFonts w:ascii="宋体" w:hAnsi="宋体"/>
          <w:sz w:val="24"/>
          <w:szCs w:val="24"/>
        </w:rPr>
      </w:pPr>
      <w:r>
        <w:rPr>
          <w:rFonts w:ascii="宋体" w:hAnsi="宋体" w:hint="eastAsia"/>
          <w:sz w:val="24"/>
          <w:szCs w:val="24"/>
          <w:highlight w:val="white"/>
        </w:rPr>
        <w:t xml:space="preserve"> </w:t>
      </w:r>
    </w:p>
    <w:tbl>
      <w:tblPr>
        <w:tblW w:w="839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396"/>
      </w:tblGrid>
      <w:tr w:rsidR="001909DE" w14:paraId="192A0783" w14:textId="77777777">
        <w:trPr>
          <w:tblCellSpacing w:w="15" w:type="dxa"/>
        </w:trPr>
        <w:tc>
          <w:tcPr>
            <w:tcW w:w="8336" w:type="dxa"/>
            <w:vAlign w:val="center"/>
          </w:tcPr>
          <w:tbl>
            <w:tblPr>
              <w:tblW w:w="8240"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36"/>
              <w:gridCol w:w="1508"/>
              <w:gridCol w:w="2509"/>
              <w:gridCol w:w="3587"/>
            </w:tblGrid>
            <w:tr w:rsidR="001909DE" w14:paraId="3DD9E180" w14:textId="77777777">
              <w:tc>
                <w:tcPr>
                  <w:tcW w:w="636" w:type="dxa"/>
                  <w:tcBorders>
                    <w:top w:val="single" w:sz="6" w:space="0" w:color="auto"/>
                    <w:left w:val="single" w:sz="6" w:space="0" w:color="auto"/>
                    <w:bottom w:val="single" w:sz="6" w:space="0" w:color="auto"/>
                    <w:right w:val="single" w:sz="6" w:space="0" w:color="auto"/>
                  </w:tcBorders>
                  <w:vAlign w:val="center"/>
                </w:tcPr>
                <w:p w14:paraId="7C71A486" w14:textId="77777777" w:rsidR="001909DE" w:rsidRDefault="00E42205">
                  <w:pPr>
                    <w:jc w:val="center"/>
                    <w:rPr>
                      <w:rFonts w:ascii="宋体" w:hAnsi="宋体" w:cs="宋体"/>
                      <w:sz w:val="24"/>
                    </w:rPr>
                  </w:pPr>
                  <w:r>
                    <w:rPr>
                      <w:rFonts w:ascii="宋体" w:hAnsi="宋体" w:cs="宋体" w:hint="eastAsia"/>
                      <w:sz w:val="24"/>
                    </w:rPr>
                    <w:lastRenderedPageBreak/>
                    <w:t>序号</w:t>
                  </w:r>
                </w:p>
              </w:tc>
              <w:tc>
                <w:tcPr>
                  <w:tcW w:w="1508" w:type="dxa"/>
                  <w:tcBorders>
                    <w:top w:val="single" w:sz="6" w:space="0" w:color="auto"/>
                    <w:left w:val="single" w:sz="6" w:space="0" w:color="auto"/>
                    <w:bottom w:val="single" w:sz="6" w:space="0" w:color="auto"/>
                    <w:right w:val="single" w:sz="6" w:space="0" w:color="auto"/>
                  </w:tcBorders>
                  <w:vAlign w:val="center"/>
                </w:tcPr>
                <w:p w14:paraId="2EC1A8BC" w14:textId="77777777" w:rsidR="001909DE" w:rsidRDefault="00E42205">
                  <w:pPr>
                    <w:jc w:val="center"/>
                  </w:pPr>
                  <w:r>
                    <w:rPr>
                      <w:rFonts w:ascii="宋体" w:hAnsi="宋体" w:cs="宋体" w:hint="eastAsia"/>
                      <w:sz w:val="24"/>
                    </w:rPr>
                    <w:t xml:space="preserve"> </w:t>
                  </w:r>
                  <w:r>
                    <w:rPr>
                      <w:rFonts w:ascii="宋体" w:hAnsi="宋体" w:cs="宋体"/>
                      <w:sz w:val="24"/>
                    </w:rPr>
                    <w:t>分值（</w:t>
                  </w:r>
                  <w:r>
                    <w:rPr>
                      <w:rFonts w:ascii="宋体" w:hAnsi="宋体" w:cs="宋体" w:hint="eastAsia"/>
                      <w:sz w:val="24"/>
                    </w:rPr>
                    <w:t>4</w:t>
                  </w:r>
                  <w:r>
                    <w:rPr>
                      <w:rFonts w:ascii="宋体" w:hAnsi="宋体" w:cs="宋体"/>
                      <w:sz w:val="24"/>
                    </w:rPr>
                    <w:t>0</w:t>
                  </w:r>
                  <w:r>
                    <w:rPr>
                      <w:rFonts w:ascii="宋体" w:hAnsi="宋体" w:cs="宋体"/>
                      <w:sz w:val="24"/>
                    </w:rPr>
                    <w:t>）</w:t>
                  </w:r>
                </w:p>
              </w:tc>
              <w:tc>
                <w:tcPr>
                  <w:tcW w:w="2509" w:type="dxa"/>
                  <w:tcBorders>
                    <w:top w:val="single" w:sz="6" w:space="0" w:color="auto"/>
                    <w:left w:val="single" w:sz="6" w:space="0" w:color="auto"/>
                    <w:bottom w:val="single" w:sz="6" w:space="0" w:color="auto"/>
                    <w:right w:val="single" w:sz="6" w:space="0" w:color="auto"/>
                  </w:tcBorders>
                  <w:vAlign w:val="center"/>
                </w:tcPr>
                <w:p w14:paraId="5672F81B" w14:textId="77777777" w:rsidR="001909DE" w:rsidRDefault="00E42205">
                  <w:pPr>
                    <w:jc w:val="center"/>
                  </w:pPr>
                  <w:r>
                    <w:rPr>
                      <w:rFonts w:ascii="宋体" w:hAnsi="宋体" w:cs="宋体"/>
                      <w:sz w:val="24"/>
                    </w:rPr>
                    <w:t>评审内容</w:t>
                  </w:r>
                </w:p>
              </w:tc>
              <w:tc>
                <w:tcPr>
                  <w:tcW w:w="3587" w:type="dxa"/>
                  <w:tcBorders>
                    <w:top w:val="single" w:sz="6" w:space="0" w:color="auto"/>
                    <w:left w:val="single" w:sz="6" w:space="0" w:color="auto"/>
                    <w:bottom w:val="single" w:sz="6" w:space="0" w:color="auto"/>
                    <w:right w:val="single" w:sz="6" w:space="0" w:color="auto"/>
                  </w:tcBorders>
                  <w:vAlign w:val="center"/>
                </w:tcPr>
                <w:p w14:paraId="13A50C69" w14:textId="77777777" w:rsidR="001909DE" w:rsidRDefault="00E42205">
                  <w:pPr>
                    <w:jc w:val="center"/>
                  </w:pPr>
                  <w:r>
                    <w:rPr>
                      <w:rFonts w:ascii="宋体" w:hAnsi="宋体" w:cs="宋体"/>
                      <w:sz w:val="24"/>
                    </w:rPr>
                    <w:t>评分细则</w:t>
                  </w:r>
                </w:p>
              </w:tc>
            </w:tr>
            <w:tr w:rsidR="001909DE" w14:paraId="6B3C9A45" w14:textId="77777777">
              <w:tc>
                <w:tcPr>
                  <w:tcW w:w="636" w:type="dxa"/>
                  <w:tcBorders>
                    <w:top w:val="single" w:sz="6" w:space="0" w:color="auto"/>
                    <w:left w:val="single" w:sz="6" w:space="0" w:color="auto"/>
                    <w:bottom w:val="single" w:sz="6" w:space="0" w:color="auto"/>
                    <w:right w:val="single" w:sz="6" w:space="0" w:color="auto"/>
                  </w:tcBorders>
                  <w:vAlign w:val="center"/>
                </w:tcPr>
                <w:p w14:paraId="6AACBEAB" w14:textId="77777777" w:rsidR="001909DE" w:rsidRDefault="00E42205">
                  <w:pPr>
                    <w:jc w:val="center"/>
                    <w:rPr>
                      <w:rFonts w:ascii="宋体" w:hAnsi="宋体" w:cs="宋体"/>
                      <w:sz w:val="24"/>
                    </w:rPr>
                  </w:pPr>
                  <w:r>
                    <w:rPr>
                      <w:rFonts w:ascii="宋体" w:hAnsi="宋体" w:cs="宋体" w:hint="eastAsia"/>
                      <w:sz w:val="24"/>
                    </w:rPr>
                    <w:t>1</w:t>
                  </w:r>
                </w:p>
              </w:tc>
              <w:tc>
                <w:tcPr>
                  <w:tcW w:w="1508" w:type="dxa"/>
                  <w:tcBorders>
                    <w:top w:val="single" w:sz="6" w:space="0" w:color="auto"/>
                    <w:left w:val="single" w:sz="6" w:space="0" w:color="auto"/>
                    <w:bottom w:val="single" w:sz="6" w:space="0" w:color="auto"/>
                    <w:right w:val="single" w:sz="6" w:space="0" w:color="auto"/>
                  </w:tcBorders>
                  <w:vAlign w:val="center"/>
                </w:tcPr>
                <w:p w14:paraId="001B97CB" w14:textId="77777777" w:rsidR="001909DE" w:rsidRDefault="00E42205">
                  <w:pPr>
                    <w:jc w:val="center"/>
                  </w:pPr>
                  <w:r>
                    <w:rPr>
                      <w:rFonts w:ascii="宋体" w:hAnsi="宋体" w:cs="宋体" w:hint="eastAsia"/>
                      <w:sz w:val="24"/>
                    </w:rPr>
                    <w:t>8</w:t>
                  </w:r>
                </w:p>
              </w:tc>
              <w:tc>
                <w:tcPr>
                  <w:tcW w:w="2509" w:type="dxa"/>
                  <w:tcBorders>
                    <w:top w:val="single" w:sz="6" w:space="0" w:color="auto"/>
                    <w:left w:val="single" w:sz="6" w:space="0" w:color="auto"/>
                    <w:bottom w:val="single" w:sz="6" w:space="0" w:color="auto"/>
                    <w:right w:val="single" w:sz="6" w:space="0" w:color="auto"/>
                  </w:tcBorders>
                  <w:vAlign w:val="center"/>
                </w:tcPr>
                <w:p w14:paraId="3D9AE8EA" w14:textId="77777777" w:rsidR="001909DE" w:rsidRDefault="00E42205">
                  <w:pPr>
                    <w:jc w:val="left"/>
                  </w:pPr>
                  <w:r>
                    <w:rPr>
                      <w:rFonts w:ascii="宋体" w:hAnsi="宋体" w:cs="宋体"/>
                      <w:sz w:val="24"/>
                    </w:rPr>
                    <w:t>对项目背景以及现状的分析与理解</w:t>
                  </w:r>
                </w:p>
              </w:tc>
              <w:tc>
                <w:tcPr>
                  <w:tcW w:w="3587" w:type="dxa"/>
                  <w:tcBorders>
                    <w:top w:val="single" w:sz="6" w:space="0" w:color="auto"/>
                    <w:left w:val="single" w:sz="6" w:space="0" w:color="auto"/>
                    <w:bottom w:val="single" w:sz="6" w:space="0" w:color="auto"/>
                    <w:right w:val="single" w:sz="6" w:space="0" w:color="auto"/>
                  </w:tcBorders>
                  <w:vAlign w:val="center"/>
                </w:tcPr>
                <w:p w14:paraId="7AE62C40" w14:textId="77777777" w:rsidR="001909DE" w:rsidRDefault="00E42205">
                  <w:pPr>
                    <w:jc w:val="left"/>
                  </w:pPr>
                  <w:r>
                    <w:rPr>
                      <w:rFonts w:ascii="宋体" w:hAnsi="宋体" w:cs="宋体"/>
                      <w:sz w:val="24"/>
                    </w:rPr>
                    <w:t>对比采购需求，</w:t>
                  </w:r>
                  <w:r>
                    <w:rPr>
                      <w:rFonts w:ascii="宋体" w:hAnsi="宋体" w:cs="宋体" w:hint="eastAsia"/>
                      <w:sz w:val="24"/>
                    </w:rPr>
                    <w:t>8-0</w:t>
                  </w:r>
                  <w:r>
                    <w:rPr>
                      <w:rFonts w:ascii="宋体" w:hAnsi="宋体" w:cs="宋体" w:hint="eastAsia"/>
                      <w:sz w:val="24"/>
                    </w:rPr>
                    <w:t>分</w:t>
                  </w:r>
                  <w:r>
                    <w:rPr>
                      <w:rFonts w:ascii="宋体" w:hAnsi="宋体" w:cs="宋体"/>
                      <w:sz w:val="24"/>
                    </w:rPr>
                    <w:t>。</w:t>
                  </w:r>
                </w:p>
              </w:tc>
            </w:tr>
            <w:tr w:rsidR="001909DE" w14:paraId="1A796ED3" w14:textId="77777777">
              <w:tc>
                <w:tcPr>
                  <w:tcW w:w="636" w:type="dxa"/>
                  <w:tcBorders>
                    <w:top w:val="single" w:sz="6" w:space="0" w:color="auto"/>
                    <w:left w:val="single" w:sz="6" w:space="0" w:color="auto"/>
                    <w:bottom w:val="single" w:sz="6" w:space="0" w:color="auto"/>
                    <w:right w:val="single" w:sz="6" w:space="0" w:color="auto"/>
                  </w:tcBorders>
                  <w:vAlign w:val="center"/>
                </w:tcPr>
                <w:p w14:paraId="0EF72F32" w14:textId="77777777" w:rsidR="001909DE" w:rsidRDefault="00E42205">
                  <w:pPr>
                    <w:jc w:val="center"/>
                    <w:rPr>
                      <w:rFonts w:ascii="宋体" w:hAnsi="宋体" w:cs="宋体"/>
                      <w:sz w:val="24"/>
                    </w:rPr>
                  </w:pPr>
                  <w:r>
                    <w:rPr>
                      <w:rFonts w:ascii="宋体" w:hAnsi="宋体" w:cs="宋体" w:hint="eastAsia"/>
                      <w:sz w:val="24"/>
                    </w:rPr>
                    <w:t>2</w:t>
                  </w:r>
                </w:p>
              </w:tc>
              <w:tc>
                <w:tcPr>
                  <w:tcW w:w="1508" w:type="dxa"/>
                  <w:tcBorders>
                    <w:top w:val="single" w:sz="6" w:space="0" w:color="auto"/>
                    <w:left w:val="single" w:sz="6" w:space="0" w:color="auto"/>
                    <w:bottom w:val="single" w:sz="6" w:space="0" w:color="auto"/>
                    <w:right w:val="single" w:sz="6" w:space="0" w:color="auto"/>
                  </w:tcBorders>
                  <w:vAlign w:val="center"/>
                </w:tcPr>
                <w:p w14:paraId="3BDA5AD2" w14:textId="77777777" w:rsidR="001909DE" w:rsidRDefault="00E42205">
                  <w:pPr>
                    <w:jc w:val="center"/>
                  </w:pPr>
                  <w:r>
                    <w:rPr>
                      <w:rFonts w:ascii="宋体" w:hAnsi="宋体" w:cs="宋体" w:hint="eastAsia"/>
                      <w:sz w:val="24"/>
                    </w:rPr>
                    <w:t>8</w:t>
                  </w:r>
                </w:p>
              </w:tc>
              <w:tc>
                <w:tcPr>
                  <w:tcW w:w="2509" w:type="dxa"/>
                  <w:tcBorders>
                    <w:top w:val="single" w:sz="6" w:space="0" w:color="auto"/>
                    <w:left w:val="single" w:sz="6" w:space="0" w:color="auto"/>
                    <w:bottom w:val="single" w:sz="6" w:space="0" w:color="auto"/>
                    <w:right w:val="single" w:sz="6" w:space="0" w:color="auto"/>
                  </w:tcBorders>
                  <w:vAlign w:val="center"/>
                </w:tcPr>
                <w:p w14:paraId="42DAF2F8" w14:textId="77777777" w:rsidR="001909DE" w:rsidRDefault="00E42205">
                  <w:pPr>
                    <w:jc w:val="left"/>
                  </w:pPr>
                  <w:r>
                    <w:rPr>
                      <w:rFonts w:ascii="宋体" w:hAnsi="宋体" w:cs="宋体"/>
                      <w:sz w:val="24"/>
                    </w:rPr>
                    <w:t>对本项目需求、总体目标的理解表述清晰、完整</w:t>
                  </w:r>
                </w:p>
              </w:tc>
              <w:tc>
                <w:tcPr>
                  <w:tcW w:w="3587" w:type="dxa"/>
                  <w:tcBorders>
                    <w:top w:val="single" w:sz="6" w:space="0" w:color="auto"/>
                    <w:left w:val="single" w:sz="6" w:space="0" w:color="auto"/>
                    <w:bottom w:val="single" w:sz="6" w:space="0" w:color="auto"/>
                    <w:right w:val="single" w:sz="6" w:space="0" w:color="auto"/>
                  </w:tcBorders>
                  <w:vAlign w:val="center"/>
                </w:tcPr>
                <w:p w14:paraId="64A7F546" w14:textId="77777777" w:rsidR="001909DE" w:rsidRDefault="00E42205">
                  <w:pPr>
                    <w:jc w:val="left"/>
                  </w:pPr>
                  <w:r>
                    <w:rPr>
                      <w:rFonts w:ascii="宋体" w:hAnsi="宋体" w:cs="宋体"/>
                      <w:sz w:val="24"/>
                    </w:rPr>
                    <w:t>对比采购需求，</w:t>
                  </w:r>
                  <w:r>
                    <w:rPr>
                      <w:rFonts w:ascii="宋体" w:hAnsi="宋体" w:cs="宋体" w:hint="eastAsia"/>
                      <w:sz w:val="24"/>
                    </w:rPr>
                    <w:t>8-0</w:t>
                  </w:r>
                  <w:r>
                    <w:rPr>
                      <w:rFonts w:ascii="宋体" w:hAnsi="宋体" w:cs="宋体" w:hint="eastAsia"/>
                      <w:sz w:val="24"/>
                    </w:rPr>
                    <w:t>分</w:t>
                  </w:r>
                  <w:r>
                    <w:rPr>
                      <w:rFonts w:ascii="宋体" w:hAnsi="宋体" w:cs="宋体"/>
                      <w:sz w:val="24"/>
                    </w:rPr>
                    <w:t>。</w:t>
                  </w:r>
                </w:p>
              </w:tc>
            </w:tr>
            <w:tr w:rsidR="001909DE" w14:paraId="20A803B9" w14:textId="77777777">
              <w:tc>
                <w:tcPr>
                  <w:tcW w:w="636" w:type="dxa"/>
                  <w:tcBorders>
                    <w:top w:val="single" w:sz="6" w:space="0" w:color="auto"/>
                    <w:left w:val="single" w:sz="6" w:space="0" w:color="auto"/>
                    <w:bottom w:val="single" w:sz="6" w:space="0" w:color="auto"/>
                    <w:right w:val="single" w:sz="6" w:space="0" w:color="auto"/>
                  </w:tcBorders>
                  <w:vAlign w:val="center"/>
                </w:tcPr>
                <w:p w14:paraId="3F9D59D0" w14:textId="77777777" w:rsidR="001909DE" w:rsidRDefault="00E42205">
                  <w:pPr>
                    <w:jc w:val="center"/>
                    <w:rPr>
                      <w:rFonts w:ascii="宋体" w:hAnsi="宋体" w:cs="宋体"/>
                      <w:sz w:val="24"/>
                    </w:rPr>
                  </w:pPr>
                  <w:r>
                    <w:rPr>
                      <w:rFonts w:ascii="宋体" w:hAnsi="宋体" w:cs="宋体" w:hint="eastAsia"/>
                      <w:sz w:val="24"/>
                    </w:rPr>
                    <w:t>3</w:t>
                  </w:r>
                </w:p>
              </w:tc>
              <w:tc>
                <w:tcPr>
                  <w:tcW w:w="1508" w:type="dxa"/>
                  <w:tcBorders>
                    <w:top w:val="single" w:sz="6" w:space="0" w:color="auto"/>
                    <w:left w:val="single" w:sz="6" w:space="0" w:color="auto"/>
                    <w:bottom w:val="single" w:sz="6" w:space="0" w:color="auto"/>
                    <w:right w:val="single" w:sz="6" w:space="0" w:color="auto"/>
                  </w:tcBorders>
                  <w:vAlign w:val="center"/>
                </w:tcPr>
                <w:p w14:paraId="128B4D24" w14:textId="77777777" w:rsidR="001909DE" w:rsidRDefault="00E42205">
                  <w:pPr>
                    <w:jc w:val="center"/>
                  </w:pPr>
                  <w:r>
                    <w:rPr>
                      <w:rFonts w:ascii="宋体" w:hAnsi="宋体" w:cs="宋体" w:hint="eastAsia"/>
                      <w:sz w:val="24"/>
                    </w:rPr>
                    <w:t>8</w:t>
                  </w:r>
                </w:p>
              </w:tc>
              <w:tc>
                <w:tcPr>
                  <w:tcW w:w="2509" w:type="dxa"/>
                  <w:tcBorders>
                    <w:top w:val="single" w:sz="6" w:space="0" w:color="auto"/>
                    <w:left w:val="single" w:sz="6" w:space="0" w:color="auto"/>
                    <w:bottom w:val="single" w:sz="6" w:space="0" w:color="auto"/>
                    <w:right w:val="single" w:sz="6" w:space="0" w:color="auto"/>
                  </w:tcBorders>
                  <w:vAlign w:val="center"/>
                </w:tcPr>
                <w:p w14:paraId="051B29FC" w14:textId="77777777" w:rsidR="001909DE" w:rsidRDefault="00E42205">
                  <w:pPr>
                    <w:jc w:val="left"/>
                  </w:pPr>
                  <w:r>
                    <w:rPr>
                      <w:rFonts w:ascii="宋体" w:hAnsi="宋体" w:cs="宋体"/>
                      <w:sz w:val="24"/>
                    </w:rPr>
                    <w:t>项目各阶段实施计划步骤合理、清晰</w:t>
                  </w:r>
                </w:p>
              </w:tc>
              <w:tc>
                <w:tcPr>
                  <w:tcW w:w="3587" w:type="dxa"/>
                  <w:tcBorders>
                    <w:top w:val="single" w:sz="6" w:space="0" w:color="auto"/>
                    <w:left w:val="single" w:sz="6" w:space="0" w:color="auto"/>
                    <w:bottom w:val="single" w:sz="6" w:space="0" w:color="auto"/>
                    <w:right w:val="single" w:sz="6" w:space="0" w:color="auto"/>
                  </w:tcBorders>
                  <w:vAlign w:val="center"/>
                </w:tcPr>
                <w:p w14:paraId="7E265C18" w14:textId="77777777" w:rsidR="001909DE" w:rsidRDefault="00E42205">
                  <w:pPr>
                    <w:jc w:val="left"/>
                  </w:pPr>
                  <w:r>
                    <w:rPr>
                      <w:rFonts w:ascii="宋体" w:hAnsi="宋体" w:cs="宋体"/>
                      <w:sz w:val="24"/>
                    </w:rPr>
                    <w:t>对比采购需求，</w:t>
                  </w:r>
                  <w:r>
                    <w:rPr>
                      <w:rFonts w:ascii="宋体" w:hAnsi="宋体" w:cs="宋体" w:hint="eastAsia"/>
                      <w:sz w:val="24"/>
                    </w:rPr>
                    <w:t>8-0</w:t>
                  </w:r>
                  <w:r>
                    <w:rPr>
                      <w:rFonts w:ascii="宋体" w:hAnsi="宋体" w:cs="宋体"/>
                      <w:sz w:val="24"/>
                    </w:rPr>
                    <w:t>。</w:t>
                  </w:r>
                </w:p>
              </w:tc>
            </w:tr>
            <w:tr w:rsidR="001909DE" w14:paraId="412A7C5B" w14:textId="77777777">
              <w:tc>
                <w:tcPr>
                  <w:tcW w:w="636" w:type="dxa"/>
                  <w:tcBorders>
                    <w:top w:val="single" w:sz="6" w:space="0" w:color="auto"/>
                    <w:left w:val="single" w:sz="6" w:space="0" w:color="auto"/>
                    <w:bottom w:val="single" w:sz="6" w:space="0" w:color="auto"/>
                    <w:right w:val="single" w:sz="6" w:space="0" w:color="auto"/>
                  </w:tcBorders>
                  <w:vAlign w:val="center"/>
                </w:tcPr>
                <w:p w14:paraId="68A3A58C" w14:textId="77777777" w:rsidR="001909DE" w:rsidRDefault="00E42205">
                  <w:pPr>
                    <w:jc w:val="center"/>
                    <w:rPr>
                      <w:rFonts w:ascii="宋体" w:hAnsi="宋体" w:cs="宋体"/>
                      <w:sz w:val="24"/>
                    </w:rPr>
                  </w:pPr>
                  <w:r>
                    <w:rPr>
                      <w:rFonts w:ascii="宋体" w:hAnsi="宋体" w:cs="宋体" w:hint="eastAsia"/>
                      <w:sz w:val="24"/>
                    </w:rPr>
                    <w:t>4</w:t>
                  </w:r>
                </w:p>
              </w:tc>
              <w:tc>
                <w:tcPr>
                  <w:tcW w:w="1508" w:type="dxa"/>
                  <w:tcBorders>
                    <w:top w:val="single" w:sz="6" w:space="0" w:color="auto"/>
                    <w:left w:val="single" w:sz="6" w:space="0" w:color="auto"/>
                    <w:bottom w:val="single" w:sz="6" w:space="0" w:color="auto"/>
                    <w:right w:val="single" w:sz="6" w:space="0" w:color="auto"/>
                  </w:tcBorders>
                  <w:vAlign w:val="center"/>
                </w:tcPr>
                <w:p w14:paraId="6912E7CA" w14:textId="77777777" w:rsidR="001909DE" w:rsidRDefault="00E42205">
                  <w:pPr>
                    <w:jc w:val="center"/>
                  </w:pPr>
                  <w:r>
                    <w:rPr>
                      <w:rFonts w:ascii="宋体" w:hAnsi="宋体" w:cs="宋体" w:hint="eastAsia"/>
                      <w:sz w:val="24"/>
                    </w:rPr>
                    <w:t>6</w:t>
                  </w:r>
                </w:p>
              </w:tc>
              <w:tc>
                <w:tcPr>
                  <w:tcW w:w="2509" w:type="dxa"/>
                  <w:tcBorders>
                    <w:top w:val="single" w:sz="6" w:space="0" w:color="auto"/>
                    <w:left w:val="single" w:sz="6" w:space="0" w:color="auto"/>
                    <w:bottom w:val="single" w:sz="6" w:space="0" w:color="auto"/>
                    <w:right w:val="single" w:sz="6" w:space="0" w:color="auto"/>
                  </w:tcBorders>
                  <w:vAlign w:val="center"/>
                </w:tcPr>
                <w:p w14:paraId="15531ADC" w14:textId="77777777" w:rsidR="001909DE" w:rsidRDefault="00E42205">
                  <w:pPr>
                    <w:jc w:val="left"/>
                  </w:pPr>
                  <w:r>
                    <w:rPr>
                      <w:rFonts w:ascii="宋体" w:hAnsi="宋体" w:cs="宋体"/>
                      <w:sz w:val="24"/>
                    </w:rPr>
                    <w:t>对项目交付成果的质量保障</w:t>
                  </w:r>
                </w:p>
              </w:tc>
              <w:tc>
                <w:tcPr>
                  <w:tcW w:w="3587" w:type="dxa"/>
                  <w:tcBorders>
                    <w:top w:val="single" w:sz="6" w:space="0" w:color="auto"/>
                    <w:left w:val="single" w:sz="6" w:space="0" w:color="auto"/>
                    <w:bottom w:val="single" w:sz="6" w:space="0" w:color="auto"/>
                    <w:right w:val="single" w:sz="6" w:space="0" w:color="auto"/>
                  </w:tcBorders>
                  <w:vAlign w:val="center"/>
                </w:tcPr>
                <w:p w14:paraId="303A21AB" w14:textId="77777777" w:rsidR="001909DE" w:rsidRDefault="00E42205">
                  <w:pPr>
                    <w:jc w:val="left"/>
                  </w:pPr>
                  <w:r>
                    <w:rPr>
                      <w:rFonts w:ascii="宋体" w:hAnsi="宋体" w:cs="宋体"/>
                      <w:sz w:val="24"/>
                    </w:rPr>
                    <w:t>对比采购需求，</w:t>
                  </w:r>
                  <w:r>
                    <w:rPr>
                      <w:rFonts w:ascii="宋体" w:hAnsi="宋体" w:cs="宋体" w:hint="eastAsia"/>
                      <w:sz w:val="24"/>
                    </w:rPr>
                    <w:t>6-0</w:t>
                  </w:r>
                  <w:r>
                    <w:rPr>
                      <w:rFonts w:ascii="宋体" w:hAnsi="宋体" w:cs="宋体"/>
                      <w:sz w:val="24"/>
                    </w:rPr>
                    <w:t>。</w:t>
                  </w:r>
                </w:p>
              </w:tc>
            </w:tr>
            <w:tr w:rsidR="001909DE" w14:paraId="0EFF9004" w14:textId="77777777">
              <w:tc>
                <w:tcPr>
                  <w:tcW w:w="636" w:type="dxa"/>
                  <w:tcBorders>
                    <w:top w:val="single" w:sz="6" w:space="0" w:color="auto"/>
                    <w:left w:val="single" w:sz="6" w:space="0" w:color="auto"/>
                    <w:bottom w:val="single" w:sz="6" w:space="0" w:color="auto"/>
                    <w:right w:val="single" w:sz="6" w:space="0" w:color="auto"/>
                  </w:tcBorders>
                  <w:vAlign w:val="center"/>
                </w:tcPr>
                <w:p w14:paraId="15F183BB" w14:textId="77777777" w:rsidR="001909DE" w:rsidRDefault="00E42205">
                  <w:pPr>
                    <w:jc w:val="center"/>
                    <w:rPr>
                      <w:rFonts w:ascii="宋体" w:hAnsi="宋体" w:cs="宋体"/>
                      <w:sz w:val="24"/>
                    </w:rPr>
                  </w:pPr>
                  <w:r>
                    <w:rPr>
                      <w:rFonts w:ascii="宋体" w:hAnsi="宋体" w:cs="宋体" w:hint="eastAsia"/>
                      <w:sz w:val="24"/>
                    </w:rPr>
                    <w:t>5</w:t>
                  </w:r>
                </w:p>
              </w:tc>
              <w:tc>
                <w:tcPr>
                  <w:tcW w:w="1508" w:type="dxa"/>
                  <w:tcBorders>
                    <w:top w:val="single" w:sz="6" w:space="0" w:color="auto"/>
                    <w:left w:val="single" w:sz="6" w:space="0" w:color="auto"/>
                    <w:bottom w:val="single" w:sz="6" w:space="0" w:color="auto"/>
                    <w:right w:val="single" w:sz="6" w:space="0" w:color="auto"/>
                  </w:tcBorders>
                  <w:vAlign w:val="center"/>
                </w:tcPr>
                <w:p w14:paraId="6D575A26" w14:textId="77777777" w:rsidR="001909DE" w:rsidRDefault="00E42205">
                  <w:pPr>
                    <w:jc w:val="center"/>
                  </w:pPr>
                  <w:r>
                    <w:rPr>
                      <w:rFonts w:ascii="宋体" w:hAnsi="宋体" w:cs="宋体" w:hint="eastAsia"/>
                      <w:sz w:val="24"/>
                    </w:rPr>
                    <w:t>4</w:t>
                  </w:r>
                </w:p>
              </w:tc>
              <w:tc>
                <w:tcPr>
                  <w:tcW w:w="2509" w:type="dxa"/>
                  <w:tcBorders>
                    <w:top w:val="single" w:sz="6" w:space="0" w:color="auto"/>
                    <w:left w:val="single" w:sz="6" w:space="0" w:color="auto"/>
                    <w:bottom w:val="single" w:sz="6" w:space="0" w:color="auto"/>
                    <w:right w:val="single" w:sz="6" w:space="0" w:color="auto"/>
                  </w:tcBorders>
                  <w:vAlign w:val="center"/>
                </w:tcPr>
                <w:p w14:paraId="4B2A4D01" w14:textId="77777777" w:rsidR="001909DE" w:rsidRDefault="00E42205">
                  <w:pPr>
                    <w:jc w:val="left"/>
                  </w:pPr>
                  <w:r>
                    <w:rPr>
                      <w:rFonts w:ascii="宋体" w:hAnsi="宋体" w:cs="宋体"/>
                      <w:sz w:val="24"/>
                    </w:rPr>
                    <w:t>拟投入本项目的总负责人资质</w:t>
                  </w:r>
                </w:p>
              </w:tc>
              <w:tc>
                <w:tcPr>
                  <w:tcW w:w="3587" w:type="dxa"/>
                  <w:tcBorders>
                    <w:top w:val="single" w:sz="6" w:space="0" w:color="auto"/>
                    <w:left w:val="single" w:sz="6" w:space="0" w:color="auto"/>
                    <w:bottom w:val="single" w:sz="6" w:space="0" w:color="auto"/>
                    <w:right w:val="single" w:sz="6" w:space="0" w:color="auto"/>
                  </w:tcBorders>
                  <w:vAlign w:val="center"/>
                </w:tcPr>
                <w:p w14:paraId="30D8FA1A" w14:textId="77777777" w:rsidR="001909DE" w:rsidRDefault="00E42205">
                  <w:pPr>
                    <w:jc w:val="left"/>
                  </w:pPr>
                  <w:r>
                    <w:rPr>
                      <w:rFonts w:ascii="宋体" w:hAnsi="宋体" w:cs="宋体"/>
                      <w:sz w:val="24"/>
                    </w:rPr>
                    <w:t>①</w:t>
                  </w:r>
                  <w:r>
                    <w:rPr>
                      <w:rFonts w:ascii="宋体" w:hAnsi="宋体" w:cs="宋体" w:hint="eastAsia"/>
                      <w:sz w:val="24"/>
                    </w:rPr>
                    <w:t>具有本科及以上学历且具备相关政府部门或者行政事业单位委托的</w:t>
                  </w:r>
                  <w:proofErr w:type="gramStart"/>
                  <w:r>
                    <w:rPr>
                      <w:rFonts w:ascii="宋体" w:hAnsi="宋体" w:cs="宋体" w:hint="eastAsia"/>
                      <w:sz w:val="24"/>
                    </w:rPr>
                    <w:t>相关微信项目</w:t>
                  </w:r>
                  <w:proofErr w:type="gramEnd"/>
                  <w:r>
                    <w:rPr>
                      <w:rFonts w:ascii="宋体" w:hAnsi="宋体" w:cs="宋体" w:hint="eastAsia"/>
                      <w:sz w:val="24"/>
                    </w:rPr>
                    <w:t>合作经验；</w:t>
                  </w:r>
                  <w:r>
                    <w:rPr>
                      <w:rFonts w:ascii="宋体" w:hAnsi="宋体" w:cs="宋体"/>
                      <w:sz w:val="24"/>
                    </w:rPr>
                    <w:t>②</w:t>
                  </w:r>
                  <w:r>
                    <w:rPr>
                      <w:rFonts w:ascii="宋体" w:hAnsi="宋体" w:cs="宋体" w:hint="eastAsia"/>
                      <w:sz w:val="24"/>
                    </w:rPr>
                    <w:t>具有有效期内的项目管理资格</w:t>
                  </w:r>
                  <w:r>
                    <w:rPr>
                      <w:rFonts w:ascii="宋体" w:hAnsi="宋体" w:cs="宋体" w:hint="eastAsia"/>
                      <w:sz w:val="24"/>
                    </w:rPr>
                    <w:t>PMP</w:t>
                  </w:r>
                  <w:r>
                    <w:rPr>
                      <w:rFonts w:ascii="宋体" w:hAnsi="宋体" w:cs="宋体" w:hint="eastAsia"/>
                      <w:sz w:val="24"/>
                    </w:rPr>
                    <w:t>证书或同等规格专业认证（如</w:t>
                  </w:r>
                  <w:r>
                    <w:rPr>
                      <w:rFonts w:ascii="宋体" w:hAnsi="宋体" w:cs="宋体" w:hint="eastAsia"/>
                      <w:sz w:val="24"/>
                    </w:rPr>
                    <w:t>PMP</w:t>
                  </w:r>
                  <w:r>
                    <w:rPr>
                      <w:rFonts w:ascii="宋体" w:hAnsi="宋体" w:cs="宋体" w:hint="eastAsia"/>
                      <w:sz w:val="24"/>
                    </w:rPr>
                    <w:t>、</w:t>
                  </w:r>
                  <w:r>
                    <w:rPr>
                      <w:rFonts w:ascii="宋体" w:hAnsi="宋体" w:cs="宋体" w:hint="eastAsia"/>
                      <w:sz w:val="24"/>
                    </w:rPr>
                    <w:t>ITIL</w:t>
                  </w:r>
                  <w:r>
                    <w:rPr>
                      <w:rFonts w:ascii="宋体" w:hAnsi="宋体" w:cs="宋体" w:hint="eastAsia"/>
                      <w:sz w:val="24"/>
                    </w:rPr>
                    <w:t>、</w:t>
                  </w:r>
                  <w:r>
                    <w:rPr>
                      <w:rFonts w:ascii="宋体" w:hAnsi="宋体" w:cs="宋体" w:hint="eastAsia"/>
                      <w:sz w:val="24"/>
                    </w:rPr>
                    <w:t>PRINCE2</w:t>
                  </w:r>
                  <w:r>
                    <w:rPr>
                      <w:rFonts w:ascii="宋体" w:hAnsi="宋体" w:cs="宋体" w:hint="eastAsia"/>
                      <w:sz w:val="24"/>
                    </w:rPr>
                    <w:t>、</w:t>
                  </w:r>
                  <w:r>
                    <w:rPr>
                      <w:rFonts w:ascii="宋体" w:hAnsi="宋体" w:cs="宋体" w:hint="eastAsia"/>
                      <w:sz w:val="24"/>
                    </w:rPr>
                    <w:t>PMI</w:t>
                  </w:r>
                  <w:r>
                    <w:rPr>
                      <w:rFonts w:ascii="宋体" w:hAnsi="宋体" w:cs="宋体" w:hint="eastAsia"/>
                      <w:sz w:val="24"/>
                    </w:rPr>
                    <w:t>、</w:t>
                  </w:r>
                  <w:r>
                    <w:rPr>
                      <w:rFonts w:ascii="宋体" w:hAnsi="宋体" w:cs="宋体" w:hint="eastAsia"/>
                      <w:sz w:val="24"/>
                    </w:rPr>
                    <w:t>IPMP</w:t>
                  </w:r>
                  <w:r>
                    <w:rPr>
                      <w:rFonts w:ascii="宋体" w:hAnsi="宋体" w:cs="宋体" w:hint="eastAsia"/>
                      <w:sz w:val="24"/>
                    </w:rPr>
                    <w:t>、</w:t>
                  </w:r>
                  <w:r>
                    <w:rPr>
                      <w:rFonts w:ascii="宋体" w:hAnsi="宋体" w:cs="宋体" w:hint="eastAsia"/>
                      <w:sz w:val="24"/>
                    </w:rPr>
                    <w:t>CPMP</w:t>
                  </w:r>
                  <w:r>
                    <w:rPr>
                      <w:rFonts w:ascii="宋体" w:hAnsi="宋体" w:cs="宋体" w:hint="eastAsia"/>
                      <w:sz w:val="24"/>
                    </w:rPr>
                    <w:t>）的。以盖章复印件为准，满足一项得</w:t>
                  </w:r>
                  <w:r>
                    <w:rPr>
                      <w:rFonts w:ascii="宋体" w:hAnsi="宋体" w:cs="宋体"/>
                      <w:sz w:val="24"/>
                    </w:rPr>
                    <w:t>2</w:t>
                  </w:r>
                  <w:r>
                    <w:rPr>
                      <w:rFonts w:ascii="宋体" w:hAnsi="宋体" w:cs="宋体"/>
                      <w:sz w:val="24"/>
                    </w:rPr>
                    <w:t>分，满分</w:t>
                  </w:r>
                  <w:r>
                    <w:rPr>
                      <w:rFonts w:ascii="宋体" w:hAnsi="宋体" w:cs="宋体" w:hint="eastAsia"/>
                      <w:sz w:val="24"/>
                    </w:rPr>
                    <w:t>4</w:t>
                  </w:r>
                  <w:r>
                    <w:rPr>
                      <w:rFonts w:ascii="宋体" w:hAnsi="宋体" w:cs="宋体"/>
                      <w:sz w:val="24"/>
                    </w:rPr>
                    <w:t>分。</w:t>
                  </w:r>
                  <w:r>
                    <w:rPr>
                      <w:rFonts w:ascii="宋体" w:hAnsi="宋体" w:cs="宋体"/>
                      <w:sz w:val="24"/>
                    </w:rPr>
                    <w:t xml:space="preserve"> </w:t>
                  </w:r>
                </w:p>
              </w:tc>
            </w:tr>
            <w:tr w:rsidR="001909DE" w14:paraId="5376093D" w14:textId="77777777">
              <w:tc>
                <w:tcPr>
                  <w:tcW w:w="636" w:type="dxa"/>
                  <w:tcBorders>
                    <w:top w:val="single" w:sz="6" w:space="0" w:color="auto"/>
                    <w:left w:val="single" w:sz="6" w:space="0" w:color="auto"/>
                    <w:bottom w:val="single" w:sz="6" w:space="0" w:color="auto"/>
                    <w:right w:val="single" w:sz="6" w:space="0" w:color="auto"/>
                  </w:tcBorders>
                  <w:vAlign w:val="center"/>
                </w:tcPr>
                <w:p w14:paraId="7D449163" w14:textId="77777777" w:rsidR="001909DE" w:rsidRDefault="00E42205">
                  <w:pPr>
                    <w:jc w:val="center"/>
                    <w:rPr>
                      <w:rFonts w:ascii="宋体" w:hAnsi="宋体" w:cs="宋体"/>
                      <w:sz w:val="24"/>
                    </w:rPr>
                  </w:pPr>
                  <w:r>
                    <w:rPr>
                      <w:rFonts w:ascii="宋体" w:hAnsi="宋体" w:cs="宋体" w:hint="eastAsia"/>
                      <w:sz w:val="24"/>
                    </w:rPr>
                    <w:t>6</w:t>
                  </w:r>
                </w:p>
              </w:tc>
              <w:tc>
                <w:tcPr>
                  <w:tcW w:w="1508" w:type="dxa"/>
                  <w:tcBorders>
                    <w:top w:val="single" w:sz="6" w:space="0" w:color="auto"/>
                    <w:left w:val="single" w:sz="6" w:space="0" w:color="auto"/>
                    <w:bottom w:val="single" w:sz="6" w:space="0" w:color="auto"/>
                    <w:right w:val="single" w:sz="6" w:space="0" w:color="auto"/>
                  </w:tcBorders>
                  <w:vAlign w:val="center"/>
                </w:tcPr>
                <w:p w14:paraId="4A8A7C0C" w14:textId="77777777" w:rsidR="001909DE" w:rsidRDefault="00E42205">
                  <w:pPr>
                    <w:jc w:val="center"/>
                  </w:pPr>
                  <w:r>
                    <w:rPr>
                      <w:rFonts w:ascii="宋体" w:hAnsi="宋体" w:cs="宋体" w:hint="eastAsia"/>
                      <w:sz w:val="24"/>
                    </w:rPr>
                    <w:t>6</w:t>
                  </w:r>
                </w:p>
              </w:tc>
              <w:tc>
                <w:tcPr>
                  <w:tcW w:w="2509" w:type="dxa"/>
                  <w:tcBorders>
                    <w:top w:val="single" w:sz="6" w:space="0" w:color="auto"/>
                    <w:left w:val="single" w:sz="6" w:space="0" w:color="auto"/>
                    <w:bottom w:val="single" w:sz="6" w:space="0" w:color="auto"/>
                    <w:right w:val="single" w:sz="6" w:space="0" w:color="auto"/>
                  </w:tcBorders>
                  <w:vAlign w:val="center"/>
                </w:tcPr>
                <w:p w14:paraId="3DC5C694" w14:textId="77777777" w:rsidR="001909DE" w:rsidRDefault="00E42205">
                  <w:pPr>
                    <w:jc w:val="left"/>
                    <w:rPr>
                      <w:rFonts w:ascii="宋体" w:hAnsi="宋体" w:cs="宋体"/>
                      <w:sz w:val="24"/>
                    </w:rPr>
                  </w:pPr>
                  <w:r>
                    <w:rPr>
                      <w:rFonts w:ascii="宋体" w:hAnsi="宋体" w:cs="宋体" w:hint="eastAsia"/>
                      <w:sz w:val="24"/>
                    </w:rPr>
                    <w:t>拟投入本项目的专业人员情况</w:t>
                  </w:r>
                </w:p>
              </w:tc>
              <w:tc>
                <w:tcPr>
                  <w:tcW w:w="3587" w:type="dxa"/>
                  <w:tcBorders>
                    <w:top w:val="single" w:sz="6" w:space="0" w:color="auto"/>
                    <w:left w:val="single" w:sz="6" w:space="0" w:color="auto"/>
                    <w:bottom w:val="single" w:sz="6" w:space="0" w:color="auto"/>
                    <w:right w:val="single" w:sz="6" w:space="0" w:color="auto"/>
                  </w:tcBorders>
                  <w:vAlign w:val="center"/>
                </w:tcPr>
                <w:p w14:paraId="675FFD05" w14:textId="77777777" w:rsidR="001909DE" w:rsidRDefault="00E42205">
                  <w:pPr>
                    <w:jc w:val="left"/>
                    <w:rPr>
                      <w:rFonts w:ascii="宋体" w:hAnsi="宋体" w:cs="宋体"/>
                      <w:sz w:val="24"/>
                    </w:rPr>
                  </w:pPr>
                  <w:r>
                    <w:rPr>
                      <w:rFonts w:ascii="宋体" w:hAnsi="宋体" w:cs="宋体"/>
                      <w:sz w:val="24"/>
                    </w:rPr>
                    <w:t>拟安排的项目团队成员数（项目负责人除外）不少于</w:t>
                  </w:r>
                  <w:r>
                    <w:rPr>
                      <w:rFonts w:ascii="宋体" w:hAnsi="宋体" w:cs="宋体"/>
                      <w:sz w:val="24"/>
                    </w:rPr>
                    <w:t>5</w:t>
                  </w:r>
                  <w:r>
                    <w:rPr>
                      <w:rFonts w:ascii="宋体" w:hAnsi="宋体" w:cs="宋体"/>
                      <w:sz w:val="24"/>
                    </w:rPr>
                    <w:t>人，否则本项直接计</w:t>
                  </w:r>
                  <w:r>
                    <w:rPr>
                      <w:rFonts w:ascii="宋体" w:hAnsi="宋体" w:cs="宋体"/>
                      <w:sz w:val="24"/>
                    </w:rPr>
                    <w:t>0</w:t>
                  </w:r>
                  <w:r>
                    <w:rPr>
                      <w:rFonts w:ascii="宋体" w:hAnsi="宋体" w:cs="宋体"/>
                      <w:sz w:val="24"/>
                    </w:rPr>
                    <w:t>分。满足人数要求的按以下进行评审：</w:t>
                  </w:r>
                </w:p>
                <w:p w14:paraId="687AA02D" w14:textId="77777777" w:rsidR="001909DE" w:rsidRDefault="00E42205">
                  <w:pPr>
                    <w:jc w:val="left"/>
                    <w:rPr>
                      <w:rFonts w:ascii="宋体" w:hAnsi="宋体" w:cs="宋体"/>
                      <w:sz w:val="24"/>
                    </w:rPr>
                  </w:pPr>
                  <w:r>
                    <w:rPr>
                      <w:rFonts w:ascii="宋体" w:hAnsi="宋体" w:cs="宋体"/>
                      <w:sz w:val="24"/>
                    </w:rPr>
                    <w:t>①</w:t>
                  </w:r>
                  <w:r>
                    <w:rPr>
                      <w:rFonts w:ascii="宋体" w:hAnsi="宋体" w:cs="宋体"/>
                      <w:sz w:val="24"/>
                    </w:rPr>
                    <w:t>项目团队人员中明确分工为统筹、策划、文案、设计、技术开发的团队成员，每个职位得</w:t>
                  </w:r>
                  <w:r>
                    <w:rPr>
                      <w:rFonts w:ascii="宋体" w:hAnsi="宋体" w:cs="宋体"/>
                      <w:sz w:val="24"/>
                    </w:rPr>
                    <w:t>1</w:t>
                  </w:r>
                  <w:r>
                    <w:rPr>
                      <w:rFonts w:ascii="宋体" w:hAnsi="宋体" w:cs="宋体"/>
                      <w:sz w:val="24"/>
                    </w:rPr>
                    <w:t>分，最高得</w:t>
                  </w:r>
                  <w:r>
                    <w:rPr>
                      <w:rFonts w:ascii="宋体" w:hAnsi="宋体" w:cs="宋体"/>
                      <w:sz w:val="24"/>
                    </w:rPr>
                    <w:t>5</w:t>
                  </w:r>
                  <w:r>
                    <w:rPr>
                      <w:rFonts w:ascii="宋体" w:hAnsi="宋体" w:cs="宋体"/>
                      <w:sz w:val="24"/>
                    </w:rPr>
                    <w:t>分；</w:t>
                  </w:r>
                  <w:r>
                    <w:rPr>
                      <w:rFonts w:ascii="宋体" w:hAnsi="宋体" w:cs="宋体"/>
                      <w:sz w:val="24"/>
                    </w:rPr>
                    <w:t xml:space="preserve"> </w:t>
                  </w:r>
                </w:p>
                <w:p w14:paraId="435FC5C0" w14:textId="77777777" w:rsidR="001909DE" w:rsidRDefault="00E42205">
                  <w:pPr>
                    <w:jc w:val="left"/>
                    <w:rPr>
                      <w:rFonts w:ascii="宋体" w:hAnsi="宋体" w:cs="宋体"/>
                      <w:sz w:val="24"/>
                    </w:rPr>
                  </w:pPr>
                  <w:r>
                    <w:rPr>
                      <w:rFonts w:ascii="宋体" w:hAnsi="宋体" w:cs="宋体"/>
                      <w:sz w:val="24"/>
                    </w:rPr>
                    <w:t>②</w:t>
                  </w:r>
                  <w:r>
                    <w:rPr>
                      <w:rFonts w:ascii="宋体" w:hAnsi="宋体" w:cs="宋体"/>
                      <w:sz w:val="24"/>
                    </w:rPr>
                    <w:t>项目团队中</w:t>
                  </w:r>
                  <w:r>
                    <w:rPr>
                      <w:rFonts w:ascii="宋体" w:hAnsi="宋体" w:cs="宋体" w:hint="eastAsia"/>
                      <w:sz w:val="24"/>
                    </w:rPr>
                    <w:t>拟派驻人员</w:t>
                  </w:r>
                  <w:r>
                    <w:rPr>
                      <w:rFonts w:ascii="宋体" w:hAnsi="宋体" w:cs="宋体"/>
                      <w:sz w:val="24"/>
                    </w:rPr>
                    <w:t>具有新闻传播、中文、广告学或相关专业全日制本科毕业生得</w:t>
                  </w:r>
                  <w:r>
                    <w:rPr>
                      <w:rFonts w:ascii="宋体" w:hAnsi="宋体" w:cs="宋体" w:hint="eastAsia"/>
                      <w:sz w:val="24"/>
                    </w:rPr>
                    <w:t>1</w:t>
                  </w:r>
                  <w:r>
                    <w:rPr>
                      <w:rFonts w:ascii="宋体" w:hAnsi="宋体" w:cs="宋体"/>
                      <w:sz w:val="24"/>
                    </w:rPr>
                    <w:t>分。其它情况不得分。</w:t>
                  </w:r>
                </w:p>
                <w:p w14:paraId="4C3223B3" w14:textId="77777777" w:rsidR="001909DE" w:rsidRDefault="00E42205">
                  <w:pPr>
                    <w:jc w:val="left"/>
                    <w:rPr>
                      <w:rFonts w:ascii="宋体" w:hAnsi="宋体" w:cs="宋体"/>
                      <w:sz w:val="24"/>
                    </w:rPr>
                  </w:pPr>
                  <w:r>
                    <w:rPr>
                      <w:rFonts w:ascii="宋体" w:hAnsi="宋体" w:cs="宋体"/>
                      <w:sz w:val="24"/>
                    </w:rPr>
                    <w:t>满足一项得</w:t>
                  </w:r>
                  <w:r>
                    <w:rPr>
                      <w:rFonts w:ascii="宋体" w:hAnsi="宋体" w:cs="宋体"/>
                      <w:sz w:val="24"/>
                    </w:rPr>
                    <w:t>2</w:t>
                  </w:r>
                  <w:r>
                    <w:rPr>
                      <w:rFonts w:ascii="宋体" w:hAnsi="宋体" w:cs="宋体"/>
                      <w:sz w:val="24"/>
                    </w:rPr>
                    <w:t>分，</w:t>
                  </w:r>
                  <w:r>
                    <w:rPr>
                      <w:rFonts w:ascii="宋体" w:hAnsi="宋体" w:cs="宋体" w:hint="eastAsia"/>
                      <w:sz w:val="24"/>
                    </w:rPr>
                    <w:t>满足</w:t>
                  </w:r>
                  <w:r>
                    <w:rPr>
                      <w:rFonts w:ascii="宋体" w:hAnsi="宋体" w:cs="宋体" w:hint="eastAsia"/>
                      <w:sz w:val="24"/>
                    </w:rPr>
                    <w:t>2</w:t>
                  </w:r>
                  <w:r>
                    <w:rPr>
                      <w:rFonts w:ascii="宋体" w:hAnsi="宋体" w:cs="宋体" w:hint="eastAsia"/>
                      <w:sz w:val="24"/>
                    </w:rPr>
                    <w:t>项得</w:t>
                  </w:r>
                  <w:r>
                    <w:rPr>
                      <w:rFonts w:ascii="宋体" w:hAnsi="宋体" w:cs="宋体"/>
                      <w:sz w:val="24"/>
                    </w:rPr>
                    <w:t>6</w:t>
                  </w:r>
                  <w:r>
                    <w:rPr>
                      <w:rFonts w:ascii="宋体" w:hAnsi="宋体" w:cs="宋体"/>
                      <w:sz w:val="24"/>
                    </w:rPr>
                    <w:t>分</w:t>
                  </w:r>
                  <w:r>
                    <w:rPr>
                      <w:rFonts w:ascii="宋体" w:hAnsi="宋体" w:cs="宋体" w:hint="eastAsia"/>
                      <w:sz w:val="24"/>
                    </w:rPr>
                    <w:t>，满分</w:t>
                  </w:r>
                  <w:r>
                    <w:rPr>
                      <w:rFonts w:ascii="宋体" w:hAnsi="宋体" w:cs="宋体" w:hint="eastAsia"/>
                      <w:sz w:val="24"/>
                    </w:rPr>
                    <w:t>6</w:t>
                  </w:r>
                  <w:r>
                    <w:rPr>
                      <w:rFonts w:ascii="宋体" w:hAnsi="宋体" w:cs="宋体" w:hint="eastAsia"/>
                      <w:sz w:val="24"/>
                    </w:rPr>
                    <w:t>分</w:t>
                  </w:r>
                  <w:r>
                    <w:rPr>
                      <w:rFonts w:ascii="宋体" w:hAnsi="宋体" w:cs="宋体"/>
                      <w:sz w:val="24"/>
                    </w:rPr>
                    <w:t>。</w:t>
                  </w:r>
                  <w:r>
                    <w:rPr>
                      <w:rFonts w:ascii="宋体" w:hAnsi="宋体" w:cs="宋体" w:hint="eastAsia"/>
                      <w:sz w:val="24"/>
                    </w:rPr>
                    <w:t>提供</w:t>
                  </w:r>
                  <w:r>
                    <w:rPr>
                      <w:rFonts w:ascii="宋体" w:hAnsi="宋体" w:cs="宋体"/>
                      <w:sz w:val="24"/>
                    </w:rPr>
                    <w:t>社保记录及学历、证书复印件。</w:t>
                  </w:r>
                </w:p>
                <w:p w14:paraId="3A9078C6" w14:textId="77777777" w:rsidR="001909DE" w:rsidRDefault="001909DE">
                  <w:pPr>
                    <w:jc w:val="left"/>
                    <w:rPr>
                      <w:rFonts w:ascii="宋体" w:hAnsi="宋体" w:cs="宋体"/>
                      <w:sz w:val="24"/>
                    </w:rPr>
                  </w:pPr>
                </w:p>
              </w:tc>
            </w:tr>
          </w:tbl>
          <w:p w14:paraId="724D43AC" w14:textId="77777777" w:rsidR="001909DE" w:rsidRDefault="001909DE"/>
        </w:tc>
      </w:tr>
    </w:tbl>
    <w:p w14:paraId="7C6EE0F6" w14:textId="77777777" w:rsidR="001909DE" w:rsidRDefault="001909DE">
      <w:pPr>
        <w:rPr>
          <w:rFonts w:ascii="宋体" w:hAnsi="宋体"/>
          <w:sz w:val="24"/>
          <w:szCs w:val="24"/>
          <w:highlight w:val="red"/>
        </w:rPr>
      </w:pPr>
    </w:p>
    <w:p w14:paraId="44B93C4C" w14:textId="77777777" w:rsidR="001909DE" w:rsidRDefault="00E42205">
      <w:pPr>
        <w:rPr>
          <w:rFonts w:ascii="宋体" w:hAnsi="宋体"/>
          <w:b/>
          <w:sz w:val="24"/>
          <w:szCs w:val="24"/>
        </w:rPr>
      </w:pPr>
      <w:bookmarkStart w:id="7" w:name="EBfd9dabb758d7445da1b344286b0368d5"/>
      <w:r>
        <w:rPr>
          <w:rFonts w:ascii="宋体" w:hAnsi="宋体"/>
          <w:color w:val="000080"/>
          <w:sz w:val="24"/>
          <w:szCs w:val="24"/>
          <w:highlight w:val="white"/>
        </w:rPr>
        <w:t xml:space="preserve"> </w:t>
      </w:r>
      <w:bookmarkStart w:id="8" w:name="EB73d304ca497a41a5b2d6d5e5c0e09d3f"/>
      <w:bookmarkEnd w:id="7"/>
      <w:r>
        <w:rPr>
          <w:rFonts w:ascii="宋体" w:hAnsi="宋体"/>
          <w:color w:val="000080"/>
          <w:sz w:val="20"/>
          <w:szCs w:val="24"/>
          <w:highlight w:val="white"/>
        </w:rPr>
        <w:t xml:space="preserve"> </w:t>
      </w:r>
      <w:bookmarkEnd w:id="8"/>
    </w:p>
    <w:p w14:paraId="114AFE10" w14:textId="77777777" w:rsidR="001909DE" w:rsidRDefault="00E42205">
      <w:pPr>
        <w:spacing w:line="360" w:lineRule="auto"/>
        <w:rPr>
          <w:rFonts w:ascii="宋体" w:hAnsi="宋体"/>
          <w:b/>
          <w:sz w:val="24"/>
          <w:szCs w:val="24"/>
        </w:rPr>
      </w:pPr>
      <w:r>
        <w:rPr>
          <w:rFonts w:ascii="宋体" w:hAnsi="宋体" w:hint="eastAsia"/>
          <w:b/>
          <w:sz w:val="24"/>
          <w:szCs w:val="24"/>
          <w:highlight w:val="white"/>
        </w:rPr>
        <w:t>五、</w:t>
      </w:r>
      <w:r>
        <w:rPr>
          <w:rFonts w:ascii="宋体" w:hAnsi="宋体" w:hint="eastAsia"/>
          <w:b/>
          <w:sz w:val="24"/>
          <w:szCs w:val="24"/>
          <w:highlight w:val="white"/>
        </w:rPr>
        <w:t>价格评</w:t>
      </w:r>
      <w:r>
        <w:rPr>
          <w:rFonts w:ascii="宋体" w:hAnsi="宋体" w:hint="eastAsia"/>
          <w:b/>
          <w:sz w:val="24"/>
          <w:szCs w:val="24"/>
          <w:highlight w:val="white"/>
        </w:rPr>
        <w:t>分</w:t>
      </w:r>
      <w:r>
        <w:rPr>
          <w:rFonts w:ascii="宋体" w:hAnsi="宋体" w:hint="eastAsia"/>
          <w:b/>
          <w:sz w:val="24"/>
          <w:szCs w:val="24"/>
          <w:highlight w:val="white"/>
        </w:rPr>
        <w:t>（</w:t>
      </w:r>
      <w:r>
        <w:rPr>
          <w:rFonts w:ascii="宋体" w:hAnsi="宋体" w:hint="eastAsia"/>
          <w:b/>
          <w:sz w:val="24"/>
          <w:szCs w:val="24"/>
          <w:highlight w:val="white"/>
        </w:rPr>
        <w:t>30</w:t>
      </w:r>
      <w:r>
        <w:rPr>
          <w:rFonts w:ascii="宋体" w:hAnsi="宋体" w:hint="eastAsia"/>
          <w:b/>
          <w:sz w:val="24"/>
          <w:szCs w:val="24"/>
          <w:highlight w:val="white"/>
        </w:rPr>
        <w:t>分）</w:t>
      </w:r>
    </w:p>
    <w:p w14:paraId="0501661C" w14:textId="77777777" w:rsidR="001909DE" w:rsidRDefault="00E42205">
      <w:pPr>
        <w:rPr>
          <w:rFonts w:ascii="宋体" w:hAnsi="宋体"/>
          <w:highlight w:val="magenta"/>
        </w:rPr>
      </w:pPr>
      <w:bookmarkStart w:id="9" w:name="EB14e1da7918a3417882664247d5134b86"/>
      <w:r>
        <w:rPr>
          <w:rFonts w:ascii="宋体" w:hAnsi="宋体" w:hint="eastAsia"/>
          <w:color w:val="000080"/>
          <w:sz w:val="20"/>
          <w:highlight w:val="white"/>
        </w:rPr>
        <w:t xml:space="preserve"> </w:t>
      </w:r>
      <w:bookmarkStart w:id="10" w:name="EBac89854d131e489e98fa6fe5c47f355c"/>
      <w:bookmarkEnd w:id="9"/>
      <w:r>
        <w:rPr>
          <w:rFonts w:ascii="宋体" w:hAnsi="宋体" w:hint="eastAsia"/>
          <w:color w:val="000080"/>
          <w:sz w:val="20"/>
          <w:highlight w:val="white"/>
        </w:rPr>
        <w:t xml:space="preserve"> </w:t>
      </w:r>
      <w:bookmarkEnd w:id="10"/>
    </w:p>
    <w:p w14:paraId="21B6FFCA" w14:textId="77777777" w:rsidR="001909DE" w:rsidRDefault="001909DE"/>
    <w:sectPr w:rsidR="001909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D1F3937"/>
    <w:rsid w:val="001909DE"/>
    <w:rsid w:val="0094273B"/>
    <w:rsid w:val="00E42205"/>
    <w:rsid w:val="075B44CB"/>
    <w:rsid w:val="0AF31B10"/>
    <w:rsid w:val="156F19DB"/>
    <w:rsid w:val="1B4538F2"/>
    <w:rsid w:val="1CFB5D66"/>
    <w:rsid w:val="1D1F3937"/>
    <w:rsid w:val="2F581518"/>
    <w:rsid w:val="46832690"/>
    <w:rsid w:val="4BC2373E"/>
    <w:rsid w:val="4E5A5DDB"/>
    <w:rsid w:val="4F0148DF"/>
    <w:rsid w:val="4F44012E"/>
    <w:rsid w:val="4F5F1868"/>
    <w:rsid w:val="57942DAF"/>
    <w:rsid w:val="6DCB3F2B"/>
    <w:rsid w:val="74695FE4"/>
    <w:rsid w:val="7B6445DB"/>
    <w:rsid w:val="7E012F94"/>
    <w:rsid w:val="7FEC3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66EB1"/>
  <w15:docId w15:val="{D602FEE5-2D85-4A6A-B9EF-2E91ABB1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0"/>
    <w:qFormat/>
    <w:pPr>
      <w:tabs>
        <w:tab w:val="left" w:pos="851"/>
      </w:tabs>
      <w:autoSpaceDE w:val="0"/>
      <w:autoSpaceDN w:val="0"/>
      <w:adjustRightInd w:val="0"/>
      <w:snapToGrid w:val="0"/>
      <w:spacing w:line="360" w:lineRule="auto"/>
      <w:outlineLvl w:val="2"/>
    </w:pPr>
    <w:rPr>
      <w:rFonts w:ascii="宋体" w:cs="宋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annotation text"/>
    <w:basedOn w:val="a"/>
    <w:qFormat/>
    <w:pPr>
      <w:jc w:val="left"/>
    </w:pPr>
  </w:style>
  <w:style w:type="character" w:customStyle="1" w:styleId="p141">
    <w:name w:val="p141"/>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157</Characters>
  <Application>Microsoft Office Word</Application>
  <DocSecurity>0</DocSecurity>
  <Lines>1</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评审标准</dc:title>
  <dc:creator>Fisherman126</dc:creator>
  <cp:lastModifiedBy>陈嗣奋</cp:lastModifiedBy>
  <cp:revision>2</cp:revision>
  <dcterms:created xsi:type="dcterms:W3CDTF">2020-12-22T02:37:00Z</dcterms:created>
  <dcterms:modified xsi:type="dcterms:W3CDTF">2020-12-22T02:37:00Z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