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黄埔区第二届责任督学拟聘用人员名单</w:t>
      </w:r>
    </w:p>
    <w:tbl>
      <w:tblPr>
        <w:tblStyle w:val="3"/>
        <w:tblW w:w="958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405"/>
        <w:gridCol w:w="1440"/>
        <w:gridCol w:w="2985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督学系列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熊跃农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贺新元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颜方勇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周南旋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孟纯初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朱耀华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周忠旺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易经华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湛志超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罗维明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李寿强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汪淑雯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区教育评估中心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区教育研究院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胡兴林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区教育研究院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庄续玲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玉岩中学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廖忠良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玉岩中学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詹怀京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科学城中学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姜庆新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北师大广州实验学校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刘剑荣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九佛中学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晏友爱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九佛二中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彭建伟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玉泉学校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徐维玲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玉山学校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玉岩实验学校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 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广州开发区第二小学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刘玲萍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冷改新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刘乃柱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启智学校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曾伟冰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区教育研究院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育蕾幼儿园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谭加颖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广州开发区第一幼儿园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梁淑贞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广州开发区第二幼儿园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香雪山幼儿园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联和中心幼儿园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李竹梅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东荟幼儿园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董瑞霞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卢谓玲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天鹿幼儿园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袁丽君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北京师范大学广州实验幼儿园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刘肖霞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泰景幼儿园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严凤英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儿童福利会幼儿园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杨笑霞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黄埔造船厂幼儿园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陈惠琼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广钢和苑幼儿园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姖堂实验幼儿园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陈英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香雪幼儿园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邹翠梅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玉城幼儿园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凤凰湖幼儿园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怡蕾幼儿园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陈楚薇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泰景幼儿园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文船实业有限公司幼儿园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肖英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学府里加拿达幼儿园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魏琳莉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陈良娟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金梦加拿达幼儿园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卢永华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金碧世纪实验幼儿园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广钢科城山庄幼儿园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中大附属万科城外语幼儿园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方晓秋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珠江嘉园瑞兴幼儿园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温利霞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小太阳幼儿园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赖文碧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学前教育兼职责任督学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南方都市报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梁艳燕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广州电视台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陈翔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羊城晚报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蒋隽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广东电视台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南方日报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马立敏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新快报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罗清峣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信息时报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丘敏华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广州日报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谢泽楷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特邀媒体督学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4B2D"/>
    <w:rsid w:val="098000CD"/>
    <w:rsid w:val="24CE569C"/>
    <w:rsid w:val="337D0D11"/>
    <w:rsid w:val="4F9C4B2D"/>
    <w:rsid w:val="59061EE8"/>
    <w:rsid w:val="701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2021-01-21T06:31:00Z</dcterms:created>
  <dc:creator>龙婕</dc:creator>
  <cp:lastModifiedBy>好帅</cp:lastModifiedBy>
  <dcterms:modified xsi:type="dcterms:W3CDTF">2021-01-29T11:34:22Z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