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0" w:afterAutospacing="0" w:line="600" w:lineRule="exact"/>
        <w:rPr>
          <w:rFonts w:hint="default" w:ascii="黑体" w:hAnsi="黑体" w:eastAsia="黑体" w:cs="黑体"/>
          <w:b w:val="0"/>
          <w:bCs/>
          <w:sz w:val="32"/>
          <w:szCs w:val="32"/>
        </w:rPr>
      </w:pPr>
      <w:r>
        <w:rPr>
          <w:rFonts w:ascii="黑体" w:hAnsi="黑体" w:eastAsia="黑体" w:cs="黑体"/>
          <w:b w:val="0"/>
          <w:bCs/>
          <w:sz w:val="32"/>
          <w:szCs w:val="32"/>
        </w:rPr>
        <w:t>附件</w:t>
      </w:r>
    </w:p>
    <w:p>
      <w:pPr>
        <w:spacing w:after="0" w:line="600" w:lineRule="exact"/>
        <w:jc w:val="center"/>
        <w:rPr>
          <w:rFonts w:ascii="Times New Roman" w:hAnsi="Times New Roman" w:eastAsia="方正小标宋简体" w:cs="Times New Roman"/>
          <w:bCs/>
          <w:kern w:val="44"/>
          <w:sz w:val="44"/>
          <w:szCs w:val="44"/>
        </w:rPr>
      </w:pPr>
    </w:p>
    <w:p>
      <w:pPr>
        <w:spacing w:after="0" w:line="600" w:lineRule="exact"/>
        <w:jc w:val="center"/>
        <w:rPr>
          <w:rFonts w:ascii="Times New Roman" w:hAnsi="Times New Roman" w:eastAsia="方正小标宋简体" w:cs="Times New Roman"/>
          <w:bCs/>
          <w:kern w:val="44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kern w:val="44"/>
          <w:sz w:val="44"/>
          <w:szCs w:val="44"/>
        </w:rPr>
        <w:t>广州市黄埔区、广州开发区、广州高新区2021年第一批创业类与创新类杰出</w:t>
      </w:r>
    </w:p>
    <w:p>
      <w:pPr>
        <w:spacing w:after="0" w:line="600" w:lineRule="exact"/>
        <w:jc w:val="center"/>
        <w:rPr>
          <w:rFonts w:ascii="Times New Roman" w:hAnsi="Times New Roman" w:eastAsia="方正小标宋简体" w:cs="Times New Roman"/>
          <w:bCs/>
          <w:kern w:val="44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44"/>
          <w:sz w:val="44"/>
          <w:szCs w:val="44"/>
        </w:rPr>
        <w:t>人才、优秀人才、精英人才</w:t>
      </w:r>
    </w:p>
    <w:p>
      <w:pPr>
        <w:spacing w:after="0" w:line="600" w:lineRule="exact"/>
        <w:jc w:val="center"/>
        <w:rPr>
          <w:rFonts w:ascii="Times New Roman" w:hAnsi="Times New Roman" w:eastAsia="方正小标宋简体" w:cs="Times New Roman"/>
          <w:bCs/>
          <w:kern w:val="44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44"/>
          <w:sz w:val="44"/>
          <w:szCs w:val="44"/>
        </w:rPr>
        <w:t>拟入选</w:t>
      </w:r>
      <w:r>
        <w:rPr>
          <w:rFonts w:ascii="Times New Roman" w:hAnsi="Times New Roman" w:eastAsia="方正小标宋简体" w:cs="Times New Roman"/>
          <w:bCs/>
          <w:kern w:val="44"/>
          <w:sz w:val="44"/>
          <w:szCs w:val="44"/>
        </w:rPr>
        <w:t>名单</w:t>
      </w:r>
    </w:p>
    <w:bookmarkEnd w:id="0"/>
    <w:tbl>
      <w:tblPr>
        <w:tblStyle w:val="4"/>
        <w:tblW w:w="89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2488"/>
        <w:gridCol w:w="53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Header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申报人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申报单位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王金勇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中国科学院广州生物医药与健康研究院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刘兴国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中国科学院广州生物医药与健康研究院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姚红杰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中国科学院广州生物医药与健康研究院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张天宇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中国科学院广州生物医药与健康研究院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廖矿标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生物岛实验室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翁桁游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生物岛实验室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张满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生物岛实验室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陈飞勇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广东捷玛节能科技股份有限公司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谭国斌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广州禾信仪器股份有限公司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唐小江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广州健尔圣医药科技有限公司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王金桥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杰创智能科技股份有限公司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贺石中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广州机械科学研究院有限公司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RUIJING HAN</w:t>
            </w:r>
          </w:p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（韩瑞津）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广州粤芯半导体技术有限公司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韩旭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广州景骐科技有限公司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汪强兵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广州赛隆增材制造有限责任公司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吴延恒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广州智瓴生物医药有限公司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朱炜焰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梅傲科技（广州）有限公司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李睿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广州赛特智能科技有限公司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杜振锋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广东宜教通教育有限公司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赵晨龙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广州广华智电科技有限公司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SUN YI</w:t>
            </w:r>
          </w:p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（孙义）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广州联星科技有限公司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李百灵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广州永士达医疗科技有限责任公司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刘昕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广州源博医药科技有限公司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谢德逊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广州安岩仁医药科技有限公司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罗敏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广州百暨基因科技有限公司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翟嘉洁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广东佳悦美视生物科技有限公司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李志强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广州市景泰科技有限公司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兰满桔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广州尚航信息科技股份有限公司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李韶辉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广州快决测信息科技有限公司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欧阳开一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中科开创（广州）智能科技发展有限公司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宋清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广州鸿溪见杉科技有限公司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高河福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广州市森锐科技股份有限公司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易锋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广州瑞派医疗器械有限公司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李荣熙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广州导远电子科技有限公司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汉雨生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广州燃石医学检验所有限公司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陈晔光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生物岛实验室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王永辉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广州市香雪制药股份有限公司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CHEN WEI,TONY</w:t>
            </w:r>
          </w:p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（陈卫）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广州粤芯半导体技术有限公司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印秉宏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广州印芯半导体技术有限公司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吉利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广州欧欧医疗科技有限责任公司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DENG DAVID XINGFEI</w:t>
            </w:r>
          </w:p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（邓杏飞）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广东国盛医学科技有限公司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张宾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广州奥松电子有限公司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Liu Jonathan Jian</w:t>
            </w:r>
          </w:p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（刘建）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广州百济神州生物制药有限公司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YU XIA</w:t>
            </w:r>
          </w:p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（夏瑜）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康方药业有限公司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朱伏生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广东省新一代通信与网络创新研究院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李红浪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广东粤港澳大湾区国家纳米科技创新研究院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谢水林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广州华腾生物医药科技有限公司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JOHN YUPENG GUI</w:t>
            </w:r>
          </w:p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（桂裕鹏）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广东柔智物联网技术有限公司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黎子兰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广东致能科技有限公司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原顺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广州匠芯创科技有限公司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路显锋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广州诺诚健华医药科技有限公司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宋述强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百奥泰生物制药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  <w:t>股份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ZHONGMIN MAXWELL WANG</w:t>
            </w:r>
          </w:p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（王忠民）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康方药业有限公司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洪国锋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广州视琨电子科技有限公司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金亮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生物岛实验室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王杰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中科院长春应化所黄埔先进材料研究院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钱志荣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北斗生命科学（广州）有限公司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LI ZHAOHUI</w:t>
            </w:r>
          </w:p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（李朝辉）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广东金石医疗科技服务有限公司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刘森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微龛（广州半导体）有限公司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何卫东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广州达蒙安防科技有限公司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GARVEY MICHAEL JOHN</w:t>
            </w:r>
          </w:p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（高伟）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广州百济神州生物制药有限公司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傅旭文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广州印芯半导体技术有限公司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黄辉鹏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广州印芯半导体技术有限公司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王士攀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广东聚华印刷显示技术有限公司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张江鹏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广州视源电子科技股份有限公司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BIN ZHAO</w:t>
            </w:r>
          </w:p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（赵斌）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广州粤芯半导体技术有限公司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  <w:t>李海明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广州粤芯半导体技术有限公司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雷云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广州视琨电子科技有限公司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吴光明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生物岛实验室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张志栋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生物岛实验室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赵蒙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生物岛实验室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王震宇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广东腐蚀科学与技术创新研究院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汪浩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生态环境部华南环境科学研究所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袁莹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广东粤港澳大湾区协同创新研究院</w:t>
            </w:r>
          </w:p>
        </w:tc>
      </w:tr>
    </w:tbl>
    <w:p>
      <w:pPr>
        <w:spacing w:line="62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A483F"/>
    <w:rsid w:val="273A483F"/>
    <w:rsid w:val="4C90119D"/>
    <w:rsid w:val="6D10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Autospacing="1" w:after="160" w:afterAutospacing="1" w:line="259" w:lineRule="auto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2021-05-18T10:20:00Z</dcterms:created>
  <dc:creator>Lenovo</dc:creator>
  <cp:lastModifiedBy>Lenovo</cp:lastModifiedBy>
  <dcterms:modified xsi:type="dcterms:W3CDTF">2021-05-18T10:21:50Z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9B0DE29C73D2416D8DAEF9BE0927CB09</vt:lpwstr>
  </property>
</Properties>
</file>