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8025130</wp:posOffset>
                </wp:positionH>
                <wp:positionV relativeFrom="paragraph">
                  <wp:posOffset>-60325</wp:posOffset>
                </wp:positionV>
                <wp:extent cx="550545" cy="546735"/>
                <wp:effectExtent l="3810" t="4445" r="0" b="12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1.9pt;margin-top:-4.75pt;height:43.05pt;width:43.35pt;z-index:251660288;mso-width-relative:page;mso-height-relative:page;" filled="f" stroked="f" coordsize="21600,21600" o:gfxdata="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8nNQjbAAAACwEAAA8AAAAAAAAAAQAgAAAAIgAAAGRycy9kb3ducmV2&#10;LnhtbFBLAQIUABQAAAAIAIdO4kATpcFD+QEAAMYDAAAOAAAAAAAAAAEAIAAAACo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layout-flow:vertical;mso-fit-shape-to-text:t;"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</w:rPr>
        <w:t>附件3</w:t>
      </w:r>
    </w:p>
    <w:p>
      <w:pPr>
        <w:spacing w:line="560" w:lineRule="exact"/>
        <w:rPr>
          <w:rFonts w:hint="eastAsia" w:eastAsia="黑体"/>
        </w:rPr>
      </w:pPr>
      <w:bookmarkStart w:id="0" w:name="_GoBack"/>
      <w:bookmarkEnd w:id="0"/>
      <w:r>
        <w:rPr>
          <w:rFonts w:hint="eastAsia" w:eastAsia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-602615</wp:posOffset>
                </wp:positionV>
                <wp:extent cx="550545" cy="733425"/>
                <wp:effectExtent l="1905" t="0" r="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25pt;margin-top:-47.45pt;height:57.75pt;width:43.35pt;z-index:251659264;mso-width-relative:margin;mso-height-relative:page;mso-width-percent:400;" filled="f" stroked="f" coordsize="21600,21600" o:gfxdata="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8IgmtoAAAAMAQAADwAAAAAAAAABACAAAAAiAAAAZHJzL2Rvd25yZXYueG1s&#10;UEsBAhQAFAAAAAgAh07iQD0ibOf2AQAAx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layout-flow:vertical;mso-fit-shape-to-text:t;"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2021年度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</w:rPr>
        <w:t>广州市新引进重点企业自用办公用房补贴申请表</w:t>
      </w:r>
    </w:p>
    <w:p>
      <w:pPr>
        <w:widowControl/>
        <w:jc w:val="left"/>
        <w:rPr>
          <w:rFonts w:eastAsia="宋体"/>
          <w:kern w:val="0"/>
          <w:sz w:val="21"/>
          <w:szCs w:val="21"/>
        </w:rPr>
      </w:pPr>
      <w:r>
        <w:rPr>
          <w:rFonts w:eastAsia="宋体"/>
          <w:kern w:val="0"/>
          <w:sz w:val="21"/>
          <w:szCs w:val="21"/>
        </w:rPr>
        <w:t>申报单位（盖章）：</w:t>
      </w:r>
    </w:p>
    <w:tbl>
      <w:tblPr>
        <w:tblStyle w:val="4"/>
        <w:tblW w:w="13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8"/>
        <w:gridCol w:w="1275"/>
        <w:gridCol w:w="1134"/>
        <w:gridCol w:w="1276"/>
        <w:gridCol w:w="2551"/>
        <w:gridCol w:w="1558"/>
        <w:gridCol w:w="2074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物业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物业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出租方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承租方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租赁合同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物业面积（平方米）</w:t>
            </w:r>
          </w:p>
        </w:tc>
        <w:tc>
          <w:tcPr>
            <w:tcW w:w="1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月租赁价格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（元/平方米）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0"/>
                <w:sz w:val="21"/>
                <w:szCs w:val="21"/>
              </w:rPr>
              <w:t>使用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总面积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其中：自用办公面积</w:t>
            </w: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（公共使用的会议室、活动室、餐厅等不计入自用办公面积）</w:t>
            </w:r>
          </w:p>
        </w:tc>
        <w:tc>
          <w:tcPr>
            <w:tcW w:w="1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年月日—年月日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eastAsia="宋体"/>
          <w:bCs/>
          <w:kern w:val="0"/>
          <w:sz w:val="21"/>
          <w:szCs w:val="21"/>
        </w:rPr>
      </w:pPr>
      <w:r>
        <w:rPr>
          <w:rFonts w:eastAsia="宋体"/>
          <w:bCs/>
          <w:kern w:val="0"/>
          <w:sz w:val="21"/>
          <w:szCs w:val="21"/>
        </w:rPr>
        <w:t>备注：1.申请该补贴即为授权政府相关部门查询申报单位有关信息。</w:t>
      </w:r>
    </w:p>
    <w:p>
      <w:pPr>
        <w:spacing w:line="300" w:lineRule="exact"/>
        <w:ind w:firstLine="630" w:firstLineChars="300"/>
        <w:rPr>
          <w:rFonts w:hint="eastAsia" w:eastAsia="宋体"/>
          <w:bCs/>
          <w:kern w:val="0"/>
          <w:sz w:val="21"/>
          <w:szCs w:val="21"/>
        </w:rPr>
      </w:pPr>
      <w:r>
        <w:rPr>
          <w:rFonts w:eastAsia="宋体"/>
          <w:bCs/>
          <w:kern w:val="0"/>
          <w:sz w:val="21"/>
          <w:szCs w:val="21"/>
        </w:rPr>
        <w:t>2.物业地址须与租赁合同一致。</w:t>
      </w:r>
    </w:p>
    <w:p>
      <w:pPr>
        <w:spacing w:line="300" w:lineRule="exact"/>
        <w:ind w:firstLine="630" w:firstLineChars="300"/>
        <w:rPr>
          <w:rFonts w:hint="eastAsia" w:eastAsia="宋体"/>
          <w:bCs/>
          <w:kern w:val="0"/>
          <w:sz w:val="21"/>
          <w:szCs w:val="21"/>
        </w:rPr>
      </w:pPr>
      <w:r>
        <w:rPr>
          <w:rFonts w:eastAsia="宋体"/>
          <w:bCs/>
          <w:kern w:val="0"/>
          <w:sz w:val="21"/>
          <w:szCs w:val="21"/>
        </w:rPr>
        <w:t>3.</w:t>
      </w:r>
      <w:r>
        <w:rPr>
          <w:rFonts w:hint="eastAsia" w:eastAsia="宋体"/>
          <w:bCs/>
          <w:kern w:val="0"/>
          <w:sz w:val="21"/>
          <w:szCs w:val="21"/>
        </w:rPr>
        <w:t>享受补贴的</w:t>
      </w:r>
      <w:r>
        <w:rPr>
          <w:rFonts w:eastAsia="宋体"/>
          <w:bCs/>
          <w:kern w:val="0"/>
          <w:sz w:val="21"/>
          <w:szCs w:val="21"/>
        </w:rPr>
        <w:t>租赁</w:t>
      </w:r>
      <w:r>
        <w:rPr>
          <w:rFonts w:hint="eastAsia" w:eastAsia="宋体"/>
          <w:bCs/>
          <w:kern w:val="0"/>
          <w:sz w:val="21"/>
          <w:szCs w:val="21"/>
        </w:rPr>
        <w:t>时间</w:t>
      </w:r>
      <w:r>
        <w:rPr>
          <w:rFonts w:eastAsia="宋体"/>
          <w:bCs/>
          <w:kern w:val="0"/>
          <w:sz w:val="21"/>
          <w:szCs w:val="21"/>
        </w:rPr>
        <w:t>不含免租期。</w:t>
      </w:r>
    </w:p>
    <w:p>
      <w:pPr>
        <w:spacing w:line="300" w:lineRule="exact"/>
        <w:ind w:firstLine="630" w:firstLineChars="300"/>
        <w:rPr>
          <w:rFonts w:eastAsia="宋体"/>
          <w:sz w:val="21"/>
          <w:szCs w:val="21"/>
        </w:rPr>
      </w:pPr>
      <w:r>
        <w:rPr>
          <w:rFonts w:eastAsia="宋体"/>
          <w:bCs/>
          <w:kern w:val="0"/>
          <w:sz w:val="21"/>
          <w:szCs w:val="21"/>
        </w:rPr>
        <w:t>4.所有面积均以建筑面积填写，非套内面积。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78"/>
    <w:rsid w:val="007A1CCA"/>
    <w:rsid w:val="008171D6"/>
    <w:rsid w:val="00B36E78"/>
    <w:rsid w:val="00EE3FFB"/>
    <w:rsid w:val="420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标题2"/>
    <w:basedOn w:val="1"/>
    <w:qFormat/>
    <w:uiPriority w:val="0"/>
    <w:pPr>
      <w:spacing w:line="560" w:lineRule="exact"/>
      <w:jc w:val="center"/>
    </w:pPr>
    <w:rPr>
      <w:rFonts w:ascii="方正小标宋简体" w:hAnsi="华文中宋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2020-08-18T03:14:00Z</dcterms:created>
  <dc:creator>萝岗1</dc:creator>
  <cp:lastModifiedBy>BellaW</cp:lastModifiedBy>
  <dcterms:modified xsi:type="dcterms:W3CDTF">2021-05-27T09:04:55Z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