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decimal" w:pos="7371"/>
          <w:tab w:val="decimal" w:pos="8222"/>
        </w:tabs>
        <w:autoSpaceDE w:val="0"/>
        <w:autoSpaceDN w:val="0"/>
        <w:spacing w:line="480" w:lineRule="auto"/>
        <w:ind w:right="-560" w:rightChars="-175"/>
        <w:rPr>
          <w:rFonts w:hint="eastAsia" w:ascii="黑体" w:hAnsi="黑体" w:eastAsia="黑体"/>
          <w:kern w:val="0"/>
          <w:szCs w:val="32"/>
          <w:lang w:val="en-US" w:eastAsia="zh-CN"/>
        </w:rPr>
      </w:pPr>
      <w:r>
        <w:rPr>
          <w:rFonts w:hint="eastAsia" w:ascii="黑体" w:hAnsi="黑体" w:eastAsia="黑体"/>
          <w:kern w:val="0"/>
          <w:szCs w:val="32"/>
          <w:lang w:val="zh-CN"/>
        </w:rPr>
        <w:t>附</w:t>
      </w:r>
      <w:r>
        <w:rPr>
          <w:rFonts w:hint="eastAsia" w:ascii="黑体" w:hAnsi="黑体" w:eastAsia="黑体"/>
          <w:kern w:val="0"/>
          <w:szCs w:val="32"/>
          <w:lang w:val="en-US" w:eastAsia="zh-CN"/>
        </w:rPr>
        <w:t>6</w:t>
      </w:r>
      <w:bookmarkStart w:id="3" w:name="_GoBack"/>
      <w:bookmarkEnd w:id="3"/>
    </w:p>
    <w:p>
      <w:pPr>
        <w:autoSpaceDE w:val="0"/>
        <w:autoSpaceDN w:val="0"/>
        <w:spacing w:line="560" w:lineRule="exact"/>
        <w:jc w:val="center"/>
        <w:rPr>
          <w:rFonts w:hint="eastAsia" w:ascii="仿宋_GB2312" w:hAnsi="宋体"/>
          <w:kern w:val="0"/>
          <w:sz w:val="50"/>
          <w:szCs w:val="50"/>
        </w:rPr>
      </w:pPr>
    </w:p>
    <w:p>
      <w:pPr>
        <w:autoSpaceDE w:val="0"/>
        <w:autoSpaceDN w:val="0"/>
        <w:spacing w:line="600" w:lineRule="exact"/>
        <w:jc w:val="center"/>
        <w:rPr>
          <w:rFonts w:hint="eastAsia" w:asciiTheme="majorEastAsia" w:hAnsiTheme="majorEastAsia" w:eastAsiaTheme="majorEastAsia" w:cstheme="majorEastAsia"/>
          <w:b/>
          <w:bCs w:val="0"/>
          <w:kern w:val="0"/>
          <w:sz w:val="44"/>
          <w:szCs w:val="44"/>
        </w:rPr>
      </w:pPr>
      <w:r>
        <w:rPr>
          <w:rFonts w:hint="eastAsia" w:asciiTheme="majorEastAsia" w:hAnsiTheme="majorEastAsia" w:eastAsiaTheme="majorEastAsia" w:cstheme="majorEastAsia"/>
          <w:b/>
          <w:bCs w:val="0"/>
          <w:kern w:val="0"/>
          <w:sz w:val="44"/>
          <w:szCs w:val="44"/>
          <w:lang w:val="en-US" w:eastAsia="zh-CN"/>
        </w:rPr>
        <w:t>2021年度</w:t>
      </w:r>
      <w:r>
        <w:rPr>
          <w:rFonts w:hint="eastAsia" w:asciiTheme="majorEastAsia" w:hAnsiTheme="majorEastAsia" w:eastAsiaTheme="majorEastAsia" w:cstheme="majorEastAsia"/>
          <w:b/>
          <w:bCs w:val="0"/>
          <w:kern w:val="0"/>
          <w:sz w:val="44"/>
          <w:szCs w:val="44"/>
        </w:rPr>
        <w:t>中介机构招商</w:t>
      </w:r>
      <w:r>
        <w:rPr>
          <w:rFonts w:hint="eastAsia" w:asciiTheme="majorEastAsia" w:hAnsiTheme="majorEastAsia" w:eastAsiaTheme="majorEastAsia" w:cstheme="majorEastAsia"/>
          <w:b/>
          <w:bCs w:val="0"/>
          <w:kern w:val="0"/>
          <w:sz w:val="44"/>
          <w:szCs w:val="44"/>
          <w:lang w:eastAsia="zh-CN"/>
        </w:rPr>
        <w:t>活动</w:t>
      </w:r>
      <w:r>
        <w:rPr>
          <w:rFonts w:hint="eastAsia" w:asciiTheme="majorEastAsia" w:hAnsiTheme="majorEastAsia" w:eastAsiaTheme="majorEastAsia" w:cstheme="majorEastAsia"/>
          <w:b/>
          <w:bCs w:val="0"/>
          <w:kern w:val="0"/>
          <w:sz w:val="44"/>
          <w:szCs w:val="44"/>
        </w:rPr>
        <w:t>补贴</w:t>
      </w:r>
    </w:p>
    <w:p>
      <w:pPr>
        <w:autoSpaceDE w:val="0"/>
        <w:autoSpaceDN w:val="0"/>
        <w:spacing w:line="600" w:lineRule="exact"/>
        <w:jc w:val="center"/>
        <w:rPr>
          <w:rFonts w:hint="eastAsia" w:asciiTheme="majorEastAsia" w:hAnsiTheme="majorEastAsia" w:eastAsiaTheme="majorEastAsia" w:cstheme="majorEastAsia"/>
          <w:b/>
          <w:bCs w:val="0"/>
          <w:kern w:val="0"/>
          <w:sz w:val="44"/>
          <w:szCs w:val="44"/>
        </w:rPr>
      </w:pPr>
      <w:r>
        <w:rPr>
          <w:rFonts w:hint="eastAsia" w:asciiTheme="majorEastAsia" w:hAnsiTheme="majorEastAsia" w:eastAsiaTheme="majorEastAsia" w:cstheme="majorEastAsia"/>
          <w:b/>
          <w:bCs w:val="0"/>
          <w:kern w:val="0"/>
          <w:sz w:val="44"/>
          <w:szCs w:val="44"/>
        </w:rPr>
        <w:t>专项审计报告（模板）</w:t>
      </w:r>
    </w:p>
    <w:p>
      <w:pPr>
        <w:autoSpaceDE w:val="0"/>
        <w:autoSpaceDN w:val="0"/>
        <w:spacing w:line="360" w:lineRule="auto"/>
        <w:rPr>
          <w:rFonts w:hint="eastAsia" w:ascii="仿宋_GB2312" w:hAnsi="宋体"/>
          <w:kern w:val="0"/>
          <w:szCs w:val="32"/>
        </w:rPr>
      </w:pPr>
    </w:p>
    <w:p>
      <w:pPr>
        <w:autoSpaceDE w:val="0"/>
        <w:autoSpaceDN w:val="0"/>
        <w:spacing w:line="360" w:lineRule="auto"/>
        <w:rPr>
          <w:rFonts w:hint="eastAsia" w:ascii="仿宋_GB2312" w:hAnsi="宋体"/>
          <w:kern w:val="0"/>
          <w:sz w:val="28"/>
          <w:szCs w:val="28"/>
        </w:rPr>
      </w:pPr>
    </w:p>
    <w:p>
      <w:pPr>
        <w:autoSpaceDE w:val="0"/>
        <w:autoSpaceDN w:val="0"/>
        <w:spacing w:line="480" w:lineRule="auto"/>
        <w:ind w:firstLine="2985" w:firstLineChars="933"/>
        <w:jc w:val="left"/>
        <w:rPr>
          <w:rFonts w:hint="eastAsia" w:ascii="仿宋_GB2312" w:hAnsi="宋体" w:cs="仿宋_GB2312"/>
          <w:kern w:val="0"/>
          <w:szCs w:val="32"/>
          <w:lang w:val="zh-CN"/>
        </w:rPr>
      </w:pPr>
      <w:r>
        <w:rPr>
          <w:rFonts w:hint="eastAsia" w:ascii="仿宋_GB2312" w:hAnsi="宋体" w:cs="仿宋_GB2312"/>
          <w:kern w:val="0"/>
          <w:szCs w:val="32"/>
          <w:lang w:val="zh-CN"/>
        </w:rPr>
        <w:t>20XX年 X月</w:t>
      </w:r>
    </w:p>
    <w:p>
      <w:pPr>
        <w:autoSpaceDE w:val="0"/>
        <w:autoSpaceDN w:val="0"/>
        <w:spacing w:line="480" w:lineRule="auto"/>
        <w:ind w:firstLine="2185" w:firstLineChars="683"/>
        <w:jc w:val="left"/>
        <w:rPr>
          <w:rFonts w:hint="eastAsia" w:ascii="仿宋_GB2312" w:hAnsi="宋体" w:cs="仿宋_GB2312"/>
          <w:kern w:val="0"/>
          <w:szCs w:val="32"/>
          <w:lang w:val="zh-CN"/>
        </w:rPr>
      </w:pPr>
      <w:r>
        <w:rPr>
          <w:rFonts w:hint="eastAsia" w:ascii="仿宋_GB2312" w:hAnsi="宋体" w:cs="仿宋_GB2312"/>
          <w:kern w:val="0"/>
          <w:szCs w:val="32"/>
        </w:rPr>
        <w:t>XX</w:t>
      </w:r>
      <w:r>
        <w:rPr>
          <w:rFonts w:hint="eastAsia" w:ascii="仿宋_GB2312" w:hAnsi="宋体" w:cs="仿宋_GB2312"/>
          <w:kern w:val="0"/>
          <w:szCs w:val="32"/>
          <w:lang w:val="zh-CN"/>
        </w:rPr>
        <w:t>会计师事务所有限公司</w:t>
      </w:r>
    </w:p>
    <w:p>
      <w:pPr>
        <w:autoSpaceDE w:val="0"/>
        <w:autoSpaceDN w:val="0"/>
        <w:spacing w:line="480" w:lineRule="auto"/>
        <w:ind w:firstLine="425" w:firstLineChars="133"/>
        <w:jc w:val="left"/>
        <w:rPr>
          <w:rFonts w:hint="eastAsia" w:ascii="仿宋_GB2312" w:hAnsi="宋体" w:cs="仿宋_GB2312"/>
          <w:kern w:val="0"/>
          <w:szCs w:val="32"/>
          <w:lang w:val="zh-CN"/>
        </w:rPr>
      </w:pPr>
      <w:bookmarkStart w:id="0" w:name="_Toc345521692"/>
      <w:r>
        <w:rPr>
          <w:rFonts w:hint="eastAsia" w:ascii="仿宋_GB2312" w:hAnsi="宋体" w:cs="仿宋_GB2312"/>
          <w:kern w:val="0"/>
          <w:szCs w:val="32"/>
          <w:lang w:val="zh-CN"/>
        </w:rPr>
        <w:t xml:space="preserve">地址： </w:t>
      </w:r>
      <w:bookmarkEnd w:id="0"/>
    </w:p>
    <w:p>
      <w:pPr>
        <w:autoSpaceDE w:val="0"/>
        <w:autoSpaceDN w:val="0"/>
        <w:spacing w:line="480" w:lineRule="auto"/>
        <w:ind w:firstLine="425" w:firstLineChars="133"/>
        <w:jc w:val="left"/>
        <w:rPr>
          <w:rFonts w:hint="eastAsia" w:ascii="仿宋_GB2312" w:hAnsi="宋体" w:cs="仿宋_GB2312"/>
          <w:kern w:val="0"/>
          <w:szCs w:val="32"/>
          <w:lang w:val="zh-CN"/>
        </w:rPr>
      </w:pPr>
      <w:bookmarkStart w:id="1" w:name="_Toc345521693"/>
      <w:r>
        <w:rPr>
          <w:rFonts w:hint="eastAsia" w:ascii="仿宋_GB2312" w:hAnsi="宋体" w:cs="仿宋_GB2312"/>
          <w:kern w:val="0"/>
          <w:szCs w:val="32"/>
          <w:lang w:val="zh-CN"/>
        </w:rPr>
        <w:t>电话：</w:t>
      </w:r>
      <w:bookmarkEnd w:id="1"/>
      <w:bookmarkStart w:id="2" w:name="_Toc345521694"/>
    </w:p>
    <w:p>
      <w:pPr>
        <w:autoSpaceDE w:val="0"/>
        <w:autoSpaceDN w:val="0"/>
        <w:spacing w:line="480" w:lineRule="auto"/>
        <w:ind w:firstLine="425" w:firstLineChars="133"/>
        <w:jc w:val="left"/>
        <w:rPr>
          <w:rFonts w:hint="eastAsia" w:ascii="仿宋_GB2312" w:hAnsi="宋体" w:cs="仿宋_GB2312"/>
          <w:kern w:val="0"/>
          <w:szCs w:val="32"/>
          <w:lang w:val="zh-CN"/>
        </w:rPr>
      </w:pPr>
      <w:r>
        <w:rPr>
          <w:rFonts w:hint="eastAsia" w:ascii="仿宋_GB2312" w:hAnsi="宋体" w:cs="仿宋_GB2312"/>
          <w:kern w:val="0"/>
          <w:szCs w:val="32"/>
          <w:lang w:val="zh-CN"/>
        </w:rPr>
        <w:t>传真：</w:t>
      </w:r>
      <w:r>
        <w:rPr>
          <w:rFonts w:hint="eastAsia" w:ascii="仿宋_GB2312" w:hAnsi="宋体" w:cs="仿宋_GB2312"/>
          <w:kern w:val="0"/>
          <w:szCs w:val="32"/>
        </w:rPr>
        <w:t xml:space="preserve">              </w:t>
      </w:r>
      <w:r>
        <w:rPr>
          <w:rFonts w:hint="eastAsia" w:ascii="仿宋_GB2312" w:hAnsi="宋体" w:cs="仿宋_GB2312"/>
          <w:kern w:val="0"/>
          <w:szCs w:val="32"/>
          <w:lang w:val="zh-CN"/>
        </w:rPr>
        <w:t xml:space="preserve">  邮政编码：</w:t>
      </w:r>
      <w:bookmarkEnd w:id="2"/>
    </w:p>
    <w:p>
      <w:pPr>
        <w:autoSpaceDE w:val="0"/>
        <w:autoSpaceDN w:val="0"/>
        <w:jc w:val="right"/>
        <w:rPr>
          <w:rFonts w:hint="eastAsia" w:ascii="宋体" w:hAnsi="宋体" w:eastAsia="宋体" w:cs="黑体"/>
          <w:b/>
          <w:bCs/>
          <w:kern w:val="0"/>
          <w:sz w:val="44"/>
          <w:szCs w:val="44"/>
          <w:lang w:val="zh-CN"/>
        </w:rPr>
        <w:sectPr>
          <w:pgSz w:w="11906" w:h="16838"/>
          <w:pgMar w:top="1440" w:right="1800" w:bottom="1440" w:left="1800" w:header="851" w:footer="992" w:gutter="0"/>
          <w:cols w:space="425" w:num="1"/>
          <w:docGrid w:type="lines" w:linePitch="312" w:charSpace="0"/>
        </w:sectPr>
      </w:pPr>
    </w:p>
    <w:p>
      <w:pPr>
        <w:autoSpaceDE w:val="0"/>
        <w:autoSpaceDN w:val="0"/>
        <w:spacing w:line="600" w:lineRule="exact"/>
        <w:jc w:val="center"/>
        <w:rPr>
          <w:rFonts w:hint="eastAsia" w:asciiTheme="majorEastAsia" w:hAnsiTheme="majorEastAsia" w:eastAsiaTheme="majorEastAsia" w:cstheme="majorEastAsia"/>
          <w:b/>
          <w:bCs w:val="0"/>
          <w:kern w:val="0"/>
          <w:sz w:val="44"/>
          <w:szCs w:val="44"/>
          <w:lang w:val="en-US" w:eastAsia="zh-CN"/>
        </w:rPr>
      </w:pPr>
    </w:p>
    <w:p>
      <w:pPr>
        <w:autoSpaceDE w:val="0"/>
        <w:autoSpaceDN w:val="0"/>
        <w:spacing w:line="600" w:lineRule="exact"/>
        <w:jc w:val="center"/>
        <w:rPr>
          <w:rFonts w:hint="eastAsia" w:asciiTheme="majorEastAsia" w:hAnsiTheme="majorEastAsia" w:eastAsiaTheme="majorEastAsia" w:cstheme="majorEastAsia"/>
          <w:b/>
          <w:bCs w:val="0"/>
          <w:kern w:val="0"/>
          <w:sz w:val="44"/>
          <w:szCs w:val="44"/>
          <w:lang w:val="en-US" w:eastAsia="zh-CN"/>
        </w:rPr>
      </w:pPr>
    </w:p>
    <w:p>
      <w:pPr>
        <w:autoSpaceDE w:val="0"/>
        <w:autoSpaceDN w:val="0"/>
        <w:spacing w:line="600" w:lineRule="exact"/>
        <w:jc w:val="center"/>
        <w:rPr>
          <w:rFonts w:hint="eastAsia" w:asciiTheme="majorEastAsia" w:hAnsiTheme="majorEastAsia" w:eastAsiaTheme="majorEastAsia" w:cstheme="majorEastAsia"/>
          <w:b/>
          <w:bCs w:val="0"/>
          <w:kern w:val="0"/>
          <w:sz w:val="44"/>
          <w:szCs w:val="44"/>
        </w:rPr>
      </w:pPr>
      <w:r>
        <w:rPr>
          <w:rFonts w:hint="eastAsia" w:asciiTheme="majorEastAsia" w:hAnsiTheme="majorEastAsia" w:eastAsiaTheme="majorEastAsia" w:cstheme="majorEastAsia"/>
          <w:b/>
          <w:bCs w:val="0"/>
          <w:kern w:val="0"/>
          <w:sz w:val="44"/>
          <w:szCs w:val="44"/>
          <w:lang w:val="en-US" w:eastAsia="zh-CN"/>
        </w:rPr>
        <w:t>2021年度</w:t>
      </w:r>
      <w:r>
        <w:rPr>
          <w:rFonts w:hint="eastAsia" w:asciiTheme="majorEastAsia" w:hAnsiTheme="majorEastAsia" w:eastAsiaTheme="majorEastAsia" w:cstheme="majorEastAsia"/>
          <w:b/>
          <w:bCs w:val="0"/>
          <w:kern w:val="0"/>
          <w:sz w:val="44"/>
          <w:szCs w:val="44"/>
        </w:rPr>
        <w:t>中介机构招商</w:t>
      </w:r>
      <w:r>
        <w:rPr>
          <w:rFonts w:hint="eastAsia" w:asciiTheme="majorEastAsia" w:hAnsiTheme="majorEastAsia" w:eastAsiaTheme="majorEastAsia" w:cstheme="majorEastAsia"/>
          <w:b/>
          <w:bCs w:val="0"/>
          <w:kern w:val="0"/>
          <w:sz w:val="44"/>
          <w:szCs w:val="44"/>
          <w:lang w:eastAsia="zh-CN"/>
        </w:rPr>
        <w:t>活动</w:t>
      </w:r>
      <w:r>
        <w:rPr>
          <w:rFonts w:hint="eastAsia" w:asciiTheme="majorEastAsia" w:hAnsiTheme="majorEastAsia" w:eastAsiaTheme="majorEastAsia" w:cstheme="majorEastAsia"/>
          <w:b/>
          <w:bCs w:val="0"/>
          <w:kern w:val="0"/>
          <w:sz w:val="44"/>
          <w:szCs w:val="44"/>
        </w:rPr>
        <w:t>补贴</w:t>
      </w:r>
    </w:p>
    <w:p>
      <w:pPr>
        <w:autoSpaceDE w:val="0"/>
        <w:autoSpaceDN w:val="0"/>
        <w:spacing w:line="600" w:lineRule="exact"/>
        <w:jc w:val="center"/>
        <w:rPr>
          <w:rFonts w:hint="eastAsia" w:asciiTheme="majorEastAsia" w:hAnsiTheme="majorEastAsia" w:eastAsiaTheme="majorEastAsia" w:cstheme="majorEastAsia"/>
          <w:b/>
          <w:bCs w:val="0"/>
          <w:kern w:val="0"/>
          <w:sz w:val="44"/>
          <w:szCs w:val="44"/>
        </w:rPr>
      </w:pPr>
      <w:r>
        <w:rPr>
          <w:rFonts w:hint="eastAsia" w:asciiTheme="majorEastAsia" w:hAnsiTheme="majorEastAsia" w:eastAsiaTheme="majorEastAsia" w:cstheme="majorEastAsia"/>
          <w:b/>
          <w:bCs w:val="0"/>
          <w:kern w:val="0"/>
          <w:sz w:val="44"/>
          <w:szCs w:val="44"/>
        </w:rPr>
        <w:t>专项审计报告（模板）</w:t>
      </w:r>
    </w:p>
    <w:p>
      <w:pPr>
        <w:autoSpaceDE w:val="0"/>
        <w:autoSpaceDN w:val="0"/>
        <w:jc w:val="right"/>
        <w:rPr>
          <w:rFonts w:hint="eastAsia" w:ascii="宋体" w:hAnsi="宋体" w:eastAsia="宋体" w:cs="黑体"/>
          <w:b/>
          <w:bCs/>
          <w:kern w:val="0"/>
          <w:sz w:val="44"/>
          <w:szCs w:val="44"/>
          <w:lang w:val="zh-CN"/>
        </w:rPr>
      </w:pPr>
    </w:p>
    <w:p>
      <w:pPr>
        <w:autoSpaceDE w:val="0"/>
        <w:autoSpaceDN w:val="0"/>
        <w:jc w:val="right"/>
        <w:rPr>
          <w:rFonts w:hint="eastAsia" w:ascii="仿宋_GB2312"/>
          <w:kern w:val="0"/>
          <w:sz w:val="24"/>
          <w:szCs w:val="24"/>
          <w:lang w:val="zh-CN"/>
        </w:rPr>
      </w:pPr>
      <w:r>
        <w:rPr>
          <w:rFonts w:hint="eastAsia" w:ascii="仿宋_GB2312" w:cs="宋体"/>
          <w:kern w:val="0"/>
          <w:sz w:val="24"/>
          <w:szCs w:val="24"/>
          <w:lang w:val="zh-CN"/>
        </w:rPr>
        <w:t>报告号</w:t>
      </w:r>
      <w:r>
        <w:rPr>
          <w:rFonts w:hint="eastAsia" w:ascii="仿宋_GB2312"/>
          <w:kern w:val="0"/>
          <w:sz w:val="24"/>
          <w:szCs w:val="24"/>
          <w:lang w:val="zh-CN"/>
        </w:rPr>
        <w:t>：</w:t>
      </w:r>
    </w:p>
    <w:p>
      <w:pPr>
        <w:autoSpaceDE w:val="0"/>
        <w:autoSpaceDN w:val="0"/>
        <w:jc w:val="right"/>
        <w:rPr>
          <w:rFonts w:hint="eastAsia" w:ascii="仿宋_GB2312"/>
          <w:kern w:val="0"/>
          <w:sz w:val="24"/>
          <w:szCs w:val="24"/>
          <w:lang w:val="zh-CN"/>
        </w:rPr>
      </w:pPr>
      <w:r>
        <w:rPr>
          <w:rFonts w:hint="eastAsia" w:ascii="仿宋_GB2312" w:cs="宋体"/>
          <w:kern w:val="0"/>
          <w:sz w:val="24"/>
          <w:szCs w:val="24"/>
          <w:lang w:val="zh-CN"/>
        </w:rPr>
        <w:t>注协报备号</w:t>
      </w:r>
      <w:r>
        <w:rPr>
          <w:rFonts w:hint="eastAsia" w:ascii="仿宋_GB2312"/>
          <w:kern w:val="0"/>
          <w:sz w:val="24"/>
          <w:szCs w:val="24"/>
          <w:lang w:val="zh-CN"/>
        </w:rPr>
        <w:t>：</w:t>
      </w:r>
    </w:p>
    <w:p>
      <w:pPr>
        <w:autoSpaceDE w:val="0"/>
        <w:autoSpaceDN w:val="0"/>
        <w:rPr>
          <w:rFonts w:hint="eastAsia" w:ascii="仿宋_GB2312" w:hAnsi="宋体"/>
          <w:b/>
          <w:bCs/>
          <w:kern w:val="0"/>
          <w:sz w:val="28"/>
          <w:szCs w:val="28"/>
          <w:lang w:val="zh-CN"/>
        </w:rPr>
      </w:pPr>
      <w:r>
        <w:rPr>
          <w:rFonts w:hint="eastAsia" w:ascii="仿宋_GB2312" w:hAnsi="宋体"/>
          <w:b/>
          <w:bCs/>
          <w:kern w:val="0"/>
          <w:sz w:val="28"/>
          <w:szCs w:val="28"/>
          <w:lang w:val="zh-CN"/>
        </w:rPr>
        <w:t>XXXXX</w:t>
      </w:r>
      <w:r>
        <w:rPr>
          <w:rFonts w:hint="eastAsia" w:ascii="仿宋_GB2312" w:hAnsi="宋体" w:cs="宋体"/>
          <w:b/>
          <w:bCs/>
          <w:kern w:val="0"/>
          <w:sz w:val="28"/>
          <w:szCs w:val="28"/>
          <w:lang w:val="zh-CN"/>
        </w:rPr>
        <w:t>（中介机构名称）：</w:t>
      </w:r>
    </w:p>
    <w:p>
      <w:pPr>
        <w:autoSpaceDE w:val="0"/>
        <w:autoSpaceDN w:val="0"/>
        <w:ind w:firstLine="480"/>
        <w:rPr>
          <w:rFonts w:hint="eastAsia" w:ascii="仿宋_GB2312" w:hAnsi="仿宋"/>
          <w:kern w:val="0"/>
          <w:sz w:val="28"/>
          <w:szCs w:val="28"/>
          <w:lang w:val="zh-CN"/>
        </w:rPr>
      </w:pPr>
      <w:r>
        <w:rPr>
          <w:rFonts w:hint="eastAsia" w:ascii="仿宋_GB2312" w:hAnsi="仿宋" w:cs="宋体"/>
          <w:kern w:val="0"/>
          <w:sz w:val="28"/>
          <w:szCs w:val="28"/>
          <w:lang w:val="zh-CN"/>
        </w:rPr>
        <w:t>我们接受委托，对</w:t>
      </w:r>
      <w:r>
        <w:rPr>
          <w:rFonts w:hint="eastAsia" w:ascii="仿宋_GB2312" w:hAnsi="仿宋"/>
          <w:kern w:val="0"/>
          <w:sz w:val="28"/>
          <w:szCs w:val="28"/>
          <w:lang w:val="zh-CN"/>
        </w:rPr>
        <w:t>XXXXX（中介机构名称）的</w:t>
      </w:r>
      <w:r>
        <w:rPr>
          <w:rFonts w:hint="eastAsia" w:ascii="仿宋_GB2312" w:hAnsi="仿宋" w:cs="宋体"/>
          <w:kern w:val="0"/>
          <w:sz w:val="28"/>
          <w:szCs w:val="28"/>
          <w:lang w:val="zh-CN"/>
        </w:rPr>
        <w:t>2019年度中介机构招商活动支出进行审计。</w:t>
      </w:r>
      <w:r>
        <w:rPr>
          <w:rFonts w:hint="eastAsia" w:ascii="仿宋_GB2312" w:hAnsi="仿宋"/>
          <w:kern w:val="0"/>
          <w:sz w:val="28"/>
          <w:szCs w:val="28"/>
          <w:lang w:val="zh-CN"/>
        </w:rPr>
        <w:t>XXXXX</w:t>
      </w:r>
      <w:r>
        <w:rPr>
          <w:rFonts w:hint="eastAsia" w:ascii="仿宋_GB2312" w:hAnsi="仿宋" w:cs="宋体"/>
          <w:kern w:val="0"/>
          <w:sz w:val="28"/>
          <w:szCs w:val="28"/>
          <w:lang w:val="zh-CN"/>
        </w:rPr>
        <w:t>对所提供资料的真实性、完整性负责，我们的责任是对</w:t>
      </w:r>
      <w:r>
        <w:rPr>
          <w:rFonts w:hint="eastAsia" w:ascii="仿宋_GB2312" w:hAnsi="仿宋" w:cs="宋体"/>
          <w:kern w:val="0"/>
          <w:sz w:val="28"/>
          <w:szCs w:val="28"/>
        </w:rPr>
        <w:t>招商活动支出</w:t>
      </w:r>
      <w:r>
        <w:rPr>
          <w:rFonts w:hint="eastAsia" w:ascii="仿宋_GB2312" w:hAnsi="仿宋" w:cs="宋体"/>
          <w:kern w:val="0"/>
          <w:sz w:val="28"/>
          <w:szCs w:val="28"/>
          <w:lang w:val="zh-CN"/>
        </w:rPr>
        <w:t>的核算以及支出是否符合相关规定等进行审计，并发表审计意见。我们的审计是依据中国注册会计师相关准则，《</w:t>
      </w:r>
      <w:r>
        <w:rPr>
          <w:rFonts w:hint="eastAsia" w:ascii="仿宋_GB2312" w:hAnsi="仿宋" w:cs="宋体"/>
          <w:kern w:val="0"/>
          <w:sz w:val="28"/>
          <w:szCs w:val="28"/>
        </w:rPr>
        <w:t>广州市促进申报单位加快落户若干办法（试行）</w:t>
      </w:r>
      <w:r>
        <w:rPr>
          <w:rFonts w:hint="eastAsia" w:ascii="仿宋_GB2312" w:hAnsi="仿宋" w:cs="宋体"/>
          <w:kern w:val="0"/>
          <w:sz w:val="28"/>
          <w:szCs w:val="28"/>
          <w:lang w:val="zh-CN"/>
        </w:rPr>
        <w:t>》（</w:t>
      </w:r>
      <w:r>
        <w:rPr>
          <w:rFonts w:hint="eastAsia" w:ascii="仿宋_GB2312" w:hAnsi="仿宋" w:cs="宋体"/>
          <w:kern w:val="0"/>
          <w:sz w:val="28"/>
          <w:szCs w:val="28"/>
        </w:rPr>
        <w:t>穗府办规【2018】16号</w:t>
      </w:r>
      <w:r>
        <w:rPr>
          <w:rFonts w:hint="eastAsia" w:ascii="仿宋_GB2312" w:hAnsi="仿宋" w:cs="宋体"/>
          <w:kern w:val="0"/>
          <w:sz w:val="28"/>
          <w:szCs w:val="28"/>
          <w:lang w:val="zh-CN"/>
        </w:rPr>
        <w:t>）、《</w:t>
      </w:r>
      <w:r>
        <w:rPr>
          <w:rFonts w:hint="eastAsia" w:ascii="仿宋_GB2312" w:hAnsi="仿宋" w:cs="宋体"/>
          <w:kern w:val="0"/>
          <w:sz w:val="28"/>
          <w:szCs w:val="28"/>
        </w:rPr>
        <w:t>广州市商务发展专项资金招商引资事项实施细则</w:t>
      </w:r>
      <w:r>
        <w:rPr>
          <w:rFonts w:hint="eastAsia" w:ascii="仿宋_GB2312" w:hAnsi="仿宋" w:cs="宋体"/>
          <w:kern w:val="0"/>
          <w:sz w:val="28"/>
          <w:szCs w:val="28"/>
          <w:lang w:val="zh-CN"/>
        </w:rPr>
        <w:t>》、《</w:t>
      </w:r>
      <w:r>
        <w:rPr>
          <w:rFonts w:hint="eastAsia" w:ascii="仿宋_GB2312" w:hAnsi="仿宋" w:cs="宋体"/>
          <w:kern w:val="0"/>
          <w:sz w:val="28"/>
          <w:szCs w:val="28"/>
        </w:rPr>
        <w:t>2021年广州市商务发展专项资金招商引资事项申报指引</w:t>
      </w:r>
      <w:r>
        <w:rPr>
          <w:rFonts w:hint="eastAsia" w:ascii="仿宋_GB2312" w:hAnsi="仿宋" w:cs="宋体"/>
          <w:kern w:val="0"/>
          <w:sz w:val="28"/>
          <w:szCs w:val="28"/>
          <w:lang w:val="zh-CN"/>
        </w:rPr>
        <w:t>》的相关规定及相关财经法规进行的。中国注册会计师审计准则要求我们遵守中国注册会计师职业道德守则，计划和执行审计工作。在审计过程中，我们结合该</w:t>
      </w:r>
      <w:r>
        <w:rPr>
          <w:rFonts w:hint="eastAsia" w:ascii="仿宋_GB2312" w:hAnsi="仿宋" w:cs="宋体"/>
          <w:kern w:val="0"/>
          <w:sz w:val="28"/>
          <w:szCs w:val="28"/>
        </w:rPr>
        <w:t>招商活动</w:t>
      </w:r>
      <w:r>
        <w:rPr>
          <w:rFonts w:hint="eastAsia" w:ascii="仿宋_GB2312" w:hAnsi="仿宋" w:cs="宋体"/>
          <w:kern w:val="0"/>
          <w:sz w:val="28"/>
          <w:szCs w:val="28"/>
          <w:lang w:val="zh-CN"/>
        </w:rPr>
        <w:t>的实际情况，实施了包括抽查会计记录、调查、询问等我们认为必要的审计程序。</w:t>
      </w:r>
    </w:p>
    <w:p>
      <w:pPr>
        <w:autoSpaceDE w:val="0"/>
        <w:autoSpaceDN w:val="0"/>
        <w:ind w:firstLine="568" w:firstLineChars="202"/>
        <w:jc w:val="left"/>
        <w:rPr>
          <w:rFonts w:hint="eastAsia" w:ascii="仿宋_GB2312" w:hAnsi="仿宋"/>
          <w:b/>
          <w:kern w:val="0"/>
          <w:sz w:val="28"/>
          <w:szCs w:val="28"/>
          <w:lang w:val="zh-CN"/>
        </w:rPr>
      </w:pPr>
      <w:r>
        <w:rPr>
          <w:rFonts w:hint="eastAsia" w:ascii="仿宋_GB2312" w:hAnsi="仿宋" w:cs="黑体"/>
          <w:b/>
          <w:kern w:val="0"/>
          <w:sz w:val="28"/>
          <w:szCs w:val="28"/>
          <w:lang w:val="zh-CN"/>
        </w:rPr>
        <w:t>一、招商活动基本情况</w:t>
      </w:r>
    </w:p>
    <w:p>
      <w:pPr>
        <w:autoSpaceDE w:val="0"/>
        <w:autoSpaceDN w:val="0"/>
        <w:ind w:firstLine="567"/>
        <w:rPr>
          <w:rFonts w:hint="eastAsia" w:ascii="仿宋_GB2312" w:hAnsi="仿宋"/>
          <w:b/>
          <w:kern w:val="0"/>
          <w:sz w:val="28"/>
          <w:szCs w:val="28"/>
          <w:lang w:val="zh-CN"/>
        </w:rPr>
      </w:pPr>
      <w:r>
        <w:rPr>
          <w:rFonts w:hint="eastAsia" w:ascii="仿宋_GB2312" w:hAnsi="仿宋"/>
          <w:b/>
          <w:kern w:val="0"/>
          <w:sz w:val="28"/>
          <w:szCs w:val="28"/>
          <w:lang w:val="zh-CN"/>
        </w:rPr>
        <w:t>1．招商活动承担申报单位基本情况</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XXXXX（中介机构名称）</w:t>
      </w:r>
      <w:r>
        <w:rPr>
          <w:rFonts w:hint="eastAsia" w:ascii="仿宋_GB2312" w:hAnsi="仿宋" w:cs="宋体"/>
          <w:kern w:val="0"/>
          <w:sz w:val="28"/>
          <w:szCs w:val="28"/>
          <w:lang w:val="zh-CN"/>
        </w:rPr>
        <w:t>是</w:t>
      </w:r>
      <w:r>
        <w:rPr>
          <w:rFonts w:hint="eastAsia" w:ascii="仿宋_GB2312" w:hAnsi="仿宋"/>
          <w:kern w:val="0"/>
          <w:sz w:val="28"/>
          <w:szCs w:val="28"/>
        </w:rPr>
        <w:t>经广州市商务局招商合作中介机构公开遴选确定且已与广州市商务局签署招商合作协议的社会中介机构</w:t>
      </w:r>
      <w:r>
        <w:rPr>
          <w:rFonts w:hint="eastAsia" w:ascii="仿宋_GB2312" w:hAnsi="仿宋" w:cs="宋体"/>
          <w:kern w:val="0"/>
          <w:sz w:val="28"/>
          <w:szCs w:val="28"/>
          <w:lang w:val="zh-CN"/>
        </w:rPr>
        <w:t>。</w:t>
      </w:r>
    </w:p>
    <w:p>
      <w:pPr>
        <w:autoSpaceDE w:val="0"/>
        <w:autoSpaceDN w:val="0"/>
        <w:ind w:firstLine="567"/>
        <w:rPr>
          <w:rFonts w:hint="eastAsia" w:ascii="仿宋_GB2312" w:hAnsi="仿宋"/>
          <w:b/>
          <w:kern w:val="0"/>
          <w:sz w:val="28"/>
          <w:szCs w:val="28"/>
          <w:lang w:val="zh-CN"/>
        </w:rPr>
      </w:pPr>
      <w:r>
        <w:rPr>
          <w:rFonts w:hint="eastAsia" w:ascii="仿宋_GB2312" w:hAnsi="仿宋"/>
          <w:b/>
          <w:kern w:val="0"/>
          <w:sz w:val="28"/>
          <w:szCs w:val="28"/>
          <w:lang w:val="zh-CN"/>
        </w:rPr>
        <w:t>2．招商活动基本情况</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招商活动名称：XXXXXXXXXX；</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活动起止时间：XXXX－XXXX；</w:t>
      </w:r>
    </w:p>
    <w:p>
      <w:pPr>
        <w:autoSpaceDE w:val="0"/>
        <w:autoSpaceDN w:val="0"/>
        <w:ind w:firstLine="567"/>
        <w:rPr>
          <w:rFonts w:hint="eastAsia" w:ascii="仿宋_GB2312" w:hAnsi="仿宋"/>
          <w:kern w:val="0"/>
          <w:sz w:val="28"/>
          <w:szCs w:val="28"/>
        </w:rPr>
      </w:pPr>
      <w:r>
        <w:rPr>
          <w:rFonts w:hint="eastAsia" w:ascii="仿宋_GB2312" w:hAnsi="仿宋"/>
          <w:kern w:val="0"/>
          <w:sz w:val="28"/>
          <w:szCs w:val="28"/>
        </w:rPr>
        <w:t>举办地点：XXX；</w:t>
      </w:r>
    </w:p>
    <w:p>
      <w:pPr>
        <w:autoSpaceDE w:val="0"/>
        <w:autoSpaceDN w:val="0"/>
        <w:ind w:firstLine="567"/>
        <w:rPr>
          <w:rFonts w:hint="eastAsia" w:ascii="仿宋_GB2312" w:hAnsi="仿宋"/>
          <w:kern w:val="0"/>
          <w:sz w:val="28"/>
          <w:szCs w:val="28"/>
        </w:rPr>
      </w:pPr>
      <w:r>
        <w:rPr>
          <w:rFonts w:hint="eastAsia" w:ascii="仿宋_GB2312" w:hAnsi="仿宋"/>
          <w:kern w:val="0"/>
          <w:sz w:val="28"/>
          <w:szCs w:val="28"/>
        </w:rPr>
        <w:t>参加活动申报单位数量：XX家；</w:t>
      </w:r>
    </w:p>
    <w:p>
      <w:pPr>
        <w:autoSpaceDE w:val="0"/>
        <w:autoSpaceDN w:val="0"/>
        <w:ind w:firstLine="567"/>
        <w:rPr>
          <w:rFonts w:hint="eastAsia" w:ascii="仿宋_GB2312" w:hAnsi="仿宋"/>
          <w:kern w:val="0"/>
          <w:sz w:val="28"/>
          <w:szCs w:val="28"/>
        </w:rPr>
      </w:pPr>
      <w:r>
        <w:rPr>
          <w:rFonts w:hint="eastAsia" w:ascii="仿宋_GB2312" w:hAnsi="仿宋"/>
          <w:kern w:val="0"/>
          <w:sz w:val="28"/>
          <w:szCs w:val="28"/>
        </w:rPr>
        <w:t>参加活动市外申报单位数量：XX家；</w:t>
      </w:r>
    </w:p>
    <w:p>
      <w:pPr>
        <w:autoSpaceDE w:val="0"/>
        <w:autoSpaceDN w:val="0"/>
        <w:ind w:firstLine="567"/>
        <w:rPr>
          <w:rFonts w:hint="eastAsia" w:ascii="仿宋_GB2312" w:hAnsi="仿宋"/>
          <w:kern w:val="0"/>
          <w:sz w:val="28"/>
          <w:szCs w:val="28"/>
        </w:rPr>
      </w:pPr>
      <w:r>
        <w:rPr>
          <w:rFonts w:hint="eastAsia" w:ascii="仿宋_GB2312" w:hAnsi="仿宋"/>
          <w:kern w:val="0"/>
          <w:sz w:val="28"/>
          <w:szCs w:val="28"/>
        </w:rPr>
        <w:t>参加活动嘉宾人数：XXX人；</w:t>
      </w:r>
    </w:p>
    <w:p>
      <w:pPr>
        <w:autoSpaceDE w:val="0"/>
        <w:autoSpaceDN w:val="0"/>
        <w:ind w:firstLine="567"/>
        <w:rPr>
          <w:rFonts w:hint="eastAsia" w:ascii="仿宋_GB2312" w:hAnsi="仿宋"/>
          <w:kern w:val="0"/>
          <w:sz w:val="28"/>
          <w:szCs w:val="28"/>
        </w:rPr>
      </w:pPr>
      <w:r>
        <w:rPr>
          <w:rFonts w:hint="eastAsia" w:ascii="仿宋_GB2312" w:hAnsi="仿宋"/>
          <w:kern w:val="0"/>
          <w:sz w:val="28"/>
          <w:szCs w:val="28"/>
        </w:rPr>
        <w:t>参加活动申报单位中高层人数：XXX人。</w:t>
      </w:r>
    </w:p>
    <w:p>
      <w:pPr>
        <w:autoSpaceDE w:val="0"/>
        <w:autoSpaceDN w:val="0"/>
        <w:ind w:firstLine="567"/>
        <w:rPr>
          <w:rFonts w:hint="eastAsia" w:ascii="仿宋_GB2312" w:hAnsi="仿宋"/>
          <w:b/>
          <w:kern w:val="0"/>
          <w:sz w:val="28"/>
          <w:szCs w:val="28"/>
        </w:rPr>
      </w:pPr>
      <w:r>
        <w:rPr>
          <w:rFonts w:hint="eastAsia" w:ascii="仿宋_GB2312" w:hAnsi="仿宋"/>
          <w:b/>
          <w:kern w:val="0"/>
          <w:sz w:val="28"/>
          <w:szCs w:val="28"/>
          <w:lang w:val="zh-CN"/>
        </w:rPr>
        <w:t>3．招商活动</w:t>
      </w:r>
      <w:r>
        <w:rPr>
          <w:rFonts w:hint="eastAsia" w:ascii="仿宋_GB2312" w:hAnsi="仿宋"/>
          <w:b/>
          <w:kern w:val="0"/>
          <w:sz w:val="28"/>
          <w:szCs w:val="28"/>
        </w:rPr>
        <w:t>主要内容</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XXXX</w:t>
      </w:r>
    </w:p>
    <w:p>
      <w:pPr>
        <w:autoSpaceDE w:val="0"/>
        <w:autoSpaceDN w:val="0"/>
        <w:ind w:firstLine="567"/>
        <w:rPr>
          <w:rFonts w:hint="eastAsia" w:ascii="仿宋_GB2312" w:hAnsi="仿宋"/>
          <w:b/>
          <w:kern w:val="0"/>
          <w:sz w:val="28"/>
          <w:szCs w:val="28"/>
          <w:lang w:val="zh-CN"/>
        </w:rPr>
      </w:pPr>
      <w:r>
        <w:rPr>
          <w:rFonts w:hint="eastAsia" w:ascii="仿宋_GB2312" w:hAnsi="仿宋"/>
          <w:b/>
          <w:kern w:val="0"/>
          <w:sz w:val="28"/>
          <w:szCs w:val="28"/>
          <w:lang w:val="zh-CN"/>
        </w:rPr>
        <w:t>4．申报单位内部财务管理制度建设及执行情况</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简要说明申报单位制定的内部财务管理制度、经费开支的管理制度。</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申报单位对</w:t>
      </w:r>
      <w:r>
        <w:rPr>
          <w:rFonts w:hint="eastAsia" w:ascii="仿宋_GB2312" w:hAnsi="仿宋"/>
          <w:kern w:val="0"/>
          <w:sz w:val="28"/>
          <w:szCs w:val="28"/>
        </w:rPr>
        <w:t>招商活动经费</w:t>
      </w:r>
      <w:r>
        <w:rPr>
          <w:rFonts w:hint="eastAsia" w:ascii="仿宋_GB2312" w:hAnsi="仿宋"/>
          <w:kern w:val="0"/>
          <w:sz w:val="28"/>
          <w:szCs w:val="28"/>
          <w:lang w:val="zh-CN"/>
        </w:rPr>
        <w:t>会计核算情况，经费开支审批程序和手续的完备性，执行招标（政府采购）等情况。</w:t>
      </w:r>
    </w:p>
    <w:p>
      <w:pPr>
        <w:autoSpaceDE w:val="0"/>
        <w:autoSpaceDN w:val="0"/>
        <w:ind w:firstLine="568" w:firstLineChars="202"/>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二、招商活动</w:t>
      </w:r>
      <w:r>
        <w:rPr>
          <w:rFonts w:hint="eastAsia" w:ascii="仿宋_GB2312" w:hAnsi="仿宋" w:cs="黑体"/>
          <w:b/>
          <w:kern w:val="0"/>
          <w:sz w:val="28"/>
          <w:szCs w:val="28"/>
        </w:rPr>
        <w:t>支出</w:t>
      </w:r>
      <w:r>
        <w:rPr>
          <w:rFonts w:hint="eastAsia" w:ascii="仿宋_GB2312" w:hAnsi="仿宋" w:cs="黑体"/>
          <w:b/>
          <w:kern w:val="0"/>
          <w:sz w:val="28"/>
          <w:szCs w:val="28"/>
          <w:lang w:val="zh-CN"/>
        </w:rPr>
        <w:t>情况</w:t>
      </w:r>
    </w:p>
    <w:p>
      <w:pPr>
        <w:autoSpaceDE w:val="0"/>
        <w:autoSpaceDN w:val="0"/>
        <w:ind w:firstLine="567"/>
        <w:rPr>
          <w:rFonts w:hint="eastAsia" w:ascii="仿宋_GB2312" w:hAnsi="仿宋"/>
          <w:kern w:val="0"/>
          <w:sz w:val="28"/>
          <w:szCs w:val="28"/>
          <w:lang w:val="zh-CN"/>
        </w:rPr>
      </w:pPr>
      <w:r>
        <w:rPr>
          <w:rFonts w:hint="eastAsia" w:ascii="仿宋_GB2312" w:hAnsi="仿宋"/>
          <w:kern w:val="0"/>
          <w:sz w:val="28"/>
          <w:szCs w:val="28"/>
          <w:lang w:val="zh-CN"/>
        </w:rPr>
        <w:t>经核查，该申报单位已经（或没有）对</w:t>
      </w:r>
      <w:r>
        <w:rPr>
          <w:rFonts w:hint="eastAsia" w:ascii="仿宋_GB2312" w:hAnsi="仿宋"/>
          <w:kern w:val="0"/>
          <w:sz w:val="28"/>
          <w:szCs w:val="28"/>
        </w:rPr>
        <w:t>活动支出</w:t>
      </w:r>
      <w:r>
        <w:rPr>
          <w:rFonts w:hint="eastAsia" w:ascii="仿宋_GB2312" w:hAnsi="仿宋"/>
          <w:kern w:val="0"/>
          <w:sz w:val="28"/>
          <w:szCs w:val="28"/>
          <w:lang w:val="zh-CN"/>
        </w:rPr>
        <w:t>进行单独核算。按照《</w:t>
      </w:r>
      <w:r>
        <w:rPr>
          <w:rFonts w:hint="eastAsia" w:ascii="仿宋_GB2312" w:hAnsi="仿宋"/>
          <w:kern w:val="0"/>
          <w:sz w:val="28"/>
          <w:szCs w:val="28"/>
        </w:rPr>
        <w:t>2021年广州市商务发展专项资金招商引资事项申报指引</w:t>
      </w:r>
      <w:r>
        <w:rPr>
          <w:rFonts w:hint="eastAsia" w:ascii="仿宋_GB2312" w:hAnsi="仿宋"/>
          <w:kern w:val="0"/>
          <w:sz w:val="28"/>
          <w:szCs w:val="28"/>
          <w:lang w:val="zh-CN"/>
        </w:rPr>
        <w:t>》，活动支出内容包括场地租赁费、场地布置费、设备租赁费、车辆租赁费、资料印刷费、市外嘉宾酒店住宿费以及市外嘉宾交通费，不包括劳务服务、礼品餐饮等其他费用以及员工工资、固定办公场地租金等日常事务性开支。经审核，符合条件的活动支出合计</w:t>
      </w:r>
      <w:r>
        <w:rPr>
          <w:rFonts w:hint="eastAsia" w:ascii="仿宋_GB2312" w:hAnsi="仿宋" w:cs="宋体"/>
          <w:kern w:val="0"/>
          <w:sz w:val="28"/>
          <w:szCs w:val="28"/>
          <w:lang w:val="zh-CN"/>
        </w:rPr>
        <w:t>人民币</w:t>
      </w:r>
      <w:r>
        <w:rPr>
          <w:rFonts w:hint="eastAsia" w:ascii="仿宋_GB2312" w:hAnsi="仿宋"/>
          <w:kern w:val="0"/>
          <w:sz w:val="28"/>
          <w:szCs w:val="28"/>
          <w:lang w:val="zh-CN"/>
        </w:rPr>
        <w:t>XX</w:t>
      </w:r>
      <w:r>
        <w:rPr>
          <w:rFonts w:hint="eastAsia" w:ascii="仿宋_GB2312" w:hAnsi="仿宋" w:cs="宋体"/>
          <w:kern w:val="0"/>
          <w:sz w:val="28"/>
          <w:szCs w:val="28"/>
          <w:lang w:val="zh-CN"/>
        </w:rPr>
        <w:t>元，具体</w:t>
      </w:r>
      <w:r>
        <w:rPr>
          <w:rFonts w:hint="eastAsia" w:ascii="仿宋_GB2312" w:hAnsi="仿宋"/>
          <w:kern w:val="0"/>
          <w:sz w:val="28"/>
          <w:szCs w:val="28"/>
          <w:lang w:val="zh-CN"/>
        </w:rPr>
        <w:t>情况如下：</w:t>
      </w:r>
    </w:p>
    <w:p>
      <w:pPr>
        <w:autoSpaceDE w:val="0"/>
        <w:autoSpaceDN w:val="0"/>
        <w:ind w:firstLine="482"/>
        <w:rPr>
          <w:rFonts w:hint="eastAsia" w:ascii="仿宋_GB2312" w:hAnsi="仿宋"/>
          <w:b/>
          <w:bCs/>
          <w:kern w:val="0"/>
          <w:sz w:val="28"/>
          <w:szCs w:val="28"/>
          <w:lang w:val="zh-CN"/>
        </w:rPr>
      </w:pPr>
      <w:r>
        <w:rPr>
          <w:rFonts w:hint="eastAsia" w:ascii="仿宋_GB2312" w:hAnsi="仿宋" w:cs="宋体"/>
          <w:b/>
          <w:bCs/>
          <w:kern w:val="0"/>
          <w:sz w:val="28"/>
          <w:szCs w:val="28"/>
          <w:lang w:val="zh-CN"/>
        </w:rPr>
        <w:t>（</w:t>
      </w:r>
      <w:r>
        <w:rPr>
          <w:rFonts w:hint="eastAsia" w:ascii="仿宋_GB2312" w:hAnsi="仿宋"/>
          <w:b/>
          <w:bCs/>
          <w:kern w:val="0"/>
          <w:sz w:val="28"/>
          <w:szCs w:val="28"/>
          <w:lang w:val="zh-CN"/>
        </w:rPr>
        <w:t>1</w:t>
      </w:r>
      <w:r>
        <w:rPr>
          <w:rFonts w:hint="eastAsia" w:ascii="仿宋_GB2312" w:hAnsi="仿宋" w:cs="宋体"/>
          <w:b/>
          <w:bCs/>
          <w:kern w:val="0"/>
          <w:sz w:val="28"/>
          <w:szCs w:val="28"/>
          <w:lang w:val="zh-CN"/>
        </w:rPr>
        <w:t>）经审核，招商</w:t>
      </w:r>
      <w:r>
        <w:rPr>
          <w:rFonts w:hint="eastAsia" w:ascii="仿宋_GB2312" w:hAnsi="仿宋" w:cs="宋体"/>
          <w:b/>
          <w:bCs/>
          <w:kern w:val="0"/>
          <w:sz w:val="28"/>
          <w:szCs w:val="28"/>
        </w:rPr>
        <w:t>活动</w:t>
      </w:r>
      <w:r>
        <w:rPr>
          <w:rFonts w:hint="eastAsia" w:ascii="仿宋_GB2312" w:hAnsi="仿宋" w:cs="宋体"/>
          <w:b/>
          <w:bCs/>
          <w:kern w:val="0"/>
          <w:sz w:val="28"/>
          <w:szCs w:val="28"/>
          <w:lang w:val="zh-CN"/>
        </w:rPr>
        <w:t>支出汇总情况：</w:t>
      </w:r>
    </w:p>
    <w:p>
      <w:pPr>
        <w:autoSpaceDE w:val="0"/>
        <w:autoSpaceDN w:val="0"/>
        <w:ind w:firstLine="480"/>
        <w:rPr>
          <w:rFonts w:hint="eastAsia" w:ascii="仿宋_GB2312" w:hAnsi="仿宋"/>
          <w:kern w:val="0"/>
          <w:sz w:val="28"/>
          <w:szCs w:val="28"/>
          <w:lang w:val="zh-CN"/>
        </w:rPr>
      </w:pPr>
      <w:r>
        <w:rPr>
          <w:rFonts w:hint="eastAsia" w:ascii="仿宋_GB2312" w:hAnsi="仿宋" w:cs="宋体"/>
          <w:kern w:val="0"/>
          <w:sz w:val="28"/>
          <w:szCs w:val="28"/>
          <w:lang w:val="zh-CN"/>
        </w:rPr>
        <w:t>截至</w:t>
      </w:r>
      <w:r>
        <w:rPr>
          <w:rFonts w:hint="eastAsia" w:ascii="仿宋_GB2312" w:hAnsi="仿宋"/>
          <w:kern w:val="0"/>
          <w:sz w:val="28"/>
          <w:szCs w:val="28"/>
          <w:lang w:val="zh-CN"/>
        </w:rPr>
        <w:t>XXXX</w:t>
      </w:r>
      <w:r>
        <w:rPr>
          <w:rFonts w:hint="eastAsia" w:ascii="仿宋_GB2312" w:hAnsi="仿宋" w:cs="宋体"/>
          <w:kern w:val="0"/>
          <w:sz w:val="28"/>
          <w:szCs w:val="28"/>
          <w:lang w:val="zh-CN"/>
        </w:rPr>
        <w:t>年</w:t>
      </w:r>
      <w:r>
        <w:rPr>
          <w:rFonts w:hint="eastAsia" w:ascii="仿宋_GB2312" w:hAnsi="仿宋"/>
          <w:kern w:val="0"/>
          <w:sz w:val="28"/>
          <w:szCs w:val="28"/>
          <w:lang w:val="zh-CN"/>
        </w:rPr>
        <w:t>XX</w:t>
      </w:r>
      <w:r>
        <w:rPr>
          <w:rFonts w:hint="eastAsia" w:ascii="仿宋_GB2312" w:hAnsi="仿宋" w:cs="宋体"/>
          <w:kern w:val="0"/>
          <w:sz w:val="28"/>
          <w:szCs w:val="28"/>
          <w:lang w:val="zh-CN"/>
        </w:rPr>
        <w:t>月</w:t>
      </w:r>
      <w:r>
        <w:rPr>
          <w:rFonts w:hint="eastAsia" w:ascii="仿宋_GB2312" w:hAnsi="仿宋"/>
          <w:kern w:val="0"/>
          <w:sz w:val="28"/>
          <w:szCs w:val="28"/>
          <w:lang w:val="zh-CN"/>
        </w:rPr>
        <w:t>XX</w:t>
      </w:r>
      <w:r>
        <w:rPr>
          <w:rFonts w:hint="eastAsia" w:ascii="仿宋_GB2312" w:hAnsi="仿宋" w:cs="宋体"/>
          <w:kern w:val="0"/>
          <w:sz w:val="28"/>
          <w:szCs w:val="28"/>
          <w:lang w:val="zh-CN"/>
        </w:rPr>
        <w:t>日，</w:t>
      </w:r>
      <w:r>
        <w:rPr>
          <w:rFonts w:hint="eastAsia" w:ascii="仿宋_GB2312" w:hAnsi="仿宋"/>
          <w:kern w:val="0"/>
          <w:sz w:val="28"/>
          <w:szCs w:val="28"/>
          <w:lang w:val="zh-CN"/>
        </w:rPr>
        <w:t>XXXXX（中介机构名称）</w:t>
      </w:r>
      <w:r>
        <w:rPr>
          <w:rFonts w:hint="eastAsia" w:ascii="仿宋_GB2312" w:hAnsi="仿宋" w:cs="宋体"/>
          <w:kern w:val="0"/>
          <w:sz w:val="28"/>
          <w:szCs w:val="28"/>
          <w:lang w:val="zh-CN"/>
        </w:rPr>
        <w:t>2019年开展的招商活动共</w:t>
      </w:r>
      <w:r>
        <w:rPr>
          <w:rFonts w:hint="eastAsia" w:ascii="仿宋_GB2312" w:hAnsi="仿宋"/>
          <w:kern w:val="0"/>
          <w:sz w:val="28"/>
          <w:szCs w:val="28"/>
          <w:lang w:val="zh-CN"/>
        </w:rPr>
        <w:t>XX项，</w:t>
      </w:r>
      <w:r>
        <w:rPr>
          <w:rFonts w:hint="eastAsia" w:ascii="仿宋_GB2312" w:hAnsi="仿宋" w:cs="宋体"/>
          <w:kern w:val="0"/>
          <w:sz w:val="28"/>
          <w:szCs w:val="28"/>
          <w:lang w:val="zh-CN"/>
        </w:rPr>
        <w:t>招商活动支出</w:t>
      </w:r>
      <w:r>
        <w:rPr>
          <w:rFonts w:hint="eastAsia" w:ascii="仿宋_GB2312" w:hAnsi="仿宋" w:cs="宋体"/>
          <w:kern w:val="0"/>
          <w:sz w:val="28"/>
          <w:szCs w:val="28"/>
        </w:rPr>
        <w:t>合计人民币XX元，其中</w:t>
      </w:r>
      <w:r>
        <w:rPr>
          <w:rFonts w:hint="eastAsia" w:ascii="仿宋_GB2312" w:hAnsi="仿宋"/>
          <w:kern w:val="0"/>
          <w:sz w:val="28"/>
          <w:szCs w:val="28"/>
        </w:rPr>
        <w:t>“</w:t>
      </w:r>
      <w:r>
        <w:rPr>
          <w:rFonts w:hint="eastAsia" w:ascii="仿宋_GB2312" w:hAnsi="仿宋"/>
          <w:kern w:val="0"/>
          <w:sz w:val="28"/>
          <w:szCs w:val="28"/>
          <w:lang w:val="zh-CN"/>
        </w:rPr>
        <w:t>XXXXXXXXXX</w:t>
      </w:r>
      <w:r>
        <w:rPr>
          <w:rFonts w:hint="eastAsia" w:ascii="仿宋_GB2312" w:hAnsi="仿宋"/>
          <w:kern w:val="0"/>
          <w:sz w:val="28"/>
          <w:szCs w:val="28"/>
        </w:rPr>
        <w:t>”</w:t>
      </w:r>
      <w:r>
        <w:rPr>
          <w:rFonts w:hint="eastAsia" w:ascii="仿宋_GB2312" w:hAnsi="仿宋" w:cs="宋体"/>
          <w:kern w:val="0"/>
          <w:sz w:val="28"/>
          <w:szCs w:val="28"/>
          <w:lang w:val="zh-CN"/>
        </w:rPr>
        <w:t>项目</w:t>
      </w:r>
      <w:r>
        <w:rPr>
          <w:rFonts w:hint="eastAsia" w:ascii="仿宋_GB2312" w:hAnsi="仿宋" w:cs="宋体"/>
          <w:kern w:val="0"/>
          <w:sz w:val="28"/>
          <w:szCs w:val="28"/>
        </w:rPr>
        <w:t>活动</w:t>
      </w:r>
      <w:r>
        <w:rPr>
          <w:rFonts w:hint="eastAsia" w:ascii="仿宋_GB2312" w:hAnsi="仿宋" w:cs="宋体"/>
          <w:kern w:val="0"/>
          <w:sz w:val="28"/>
          <w:szCs w:val="28"/>
          <w:lang w:val="zh-CN"/>
        </w:rPr>
        <w:t>支出人民币</w:t>
      </w:r>
      <w:r>
        <w:rPr>
          <w:rFonts w:hint="eastAsia" w:ascii="仿宋_GB2312" w:hAnsi="仿宋"/>
          <w:kern w:val="0"/>
          <w:sz w:val="28"/>
          <w:szCs w:val="28"/>
          <w:lang w:val="zh-CN"/>
        </w:rPr>
        <w:t>XX</w:t>
      </w:r>
      <w:r>
        <w:rPr>
          <w:rFonts w:hint="eastAsia" w:ascii="仿宋_GB2312" w:hAnsi="仿宋" w:cs="宋体"/>
          <w:kern w:val="0"/>
          <w:sz w:val="28"/>
          <w:szCs w:val="28"/>
          <w:lang w:val="zh-CN"/>
        </w:rPr>
        <w:t>元、</w:t>
      </w:r>
      <w:r>
        <w:rPr>
          <w:rFonts w:hint="eastAsia" w:ascii="仿宋_GB2312" w:hAnsi="仿宋"/>
          <w:kern w:val="0"/>
          <w:sz w:val="28"/>
          <w:szCs w:val="28"/>
        </w:rPr>
        <w:t>“</w:t>
      </w:r>
      <w:r>
        <w:rPr>
          <w:rFonts w:hint="eastAsia" w:ascii="仿宋_GB2312" w:hAnsi="仿宋"/>
          <w:kern w:val="0"/>
          <w:sz w:val="28"/>
          <w:szCs w:val="28"/>
          <w:lang w:val="zh-CN"/>
        </w:rPr>
        <w:t>XXXXXXXXXX</w:t>
      </w:r>
      <w:r>
        <w:rPr>
          <w:rFonts w:hint="eastAsia" w:ascii="仿宋_GB2312" w:hAnsi="仿宋"/>
          <w:kern w:val="0"/>
          <w:sz w:val="28"/>
          <w:szCs w:val="28"/>
        </w:rPr>
        <w:t>”</w:t>
      </w:r>
      <w:r>
        <w:rPr>
          <w:rFonts w:hint="eastAsia" w:ascii="仿宋_GB2312" w:hAnsi="仿宋" w:cs="宋体"/>
          <w:kern w:val="0"/>
          <w:sz w:val="28"/>
          <w:szCs w:val="28"/>
          <w:lang w:val="zh-CN"/>
        </w:rPr>
        <w:t>项目</w:t>
      </w:r>
      <w:r>
        <w:rPr>
          <w:rFonts w:hint="eastAsia" w:ascii="仿宋_GB2312" w:hAnsi="仿宋" w:cs="宋体"/>
          <w:kern w:val="0"/>
          <w:sz w:val="28"/>
          <w:szCs w:val="28"/>
        </w:rPr>
        <w:t>活动</w:t>
      </w:r>
      <w:r>
        <w:rPr>
          <w:rFonts w:hint="eastAsia" w:ascii="仿宋_GB2312" w:hAnsi="仿宋" w:cs="宋体"/>
          <w:kern w:val="0"/>
          <w:sz w:val="28"/>
          <w:szCs w:val="28"/>
          <w:lang w:val="zh-CN"/>
        </w:rPr>
        <w:t>支出人民币</w:t>
      </w:r>
      <w:r>
        <w:rPr>
          <w:rFonts w:hint="eastAsia" w:ascii="仿宋_GB2312" w:hAnsi="仿宋"/>
          <w:kern w:val="0"/>
          <w:sz w:val="28"/>
          <w:szCs w:val="28"/>
          <w:lang w:val="zh-CN"/>
        </w:rPr>
        <w:t>XX</w:t>
      </w:r>
      <w:r>
        <w:rPr>
          <w:rFonts w:hint="eastAsia" w:ascii="仿宋_GB2312" w:hAnsi="仿宋" w:cs="宋体"/>
          <w:kern w:val="0"/>
          <w:sz w:val="28"/>
          <w:szCs w:val="28"/>
          <w:lang w:val="zh-CN"/>
        </w:rPr>
        <w:t>元……。</w:t>
      </w:r>
    </w:p>
    <w:p>
      <w:pPr>
        <w:autoSpaceDE w:val="0"/>
        <w:autoSpaceDN w:val="0"/>
        <w:ind w:firstLine="482"/>
        <w:rPr>
          <w:rFonts w:hint="eastAsia" w:ascii="仿宋_GB2312" w:hAnsi="仿宋" w:cs="宋体"/>
          <w:b/>
          <w:bCs/>
          <w:kern w:val="0"/>
          <w:sz w:val="28"/>
          <w:szCs w:val="28"/>
          <w:lang w:val="zh-CN"/>
        </w:rPr>
      </w:pPr>
      <w:r>
        <w:rPr>
          <w:rFonts w:hint="eastAsia" w:ascii="仿宋_GB2312" w:hAnsi="仿宋" w:cs="宋体"/>
          <w:b/>
          <w:bCs/>
          <w:kern w:val="0"/>
          <w:sz w:val="28"/>
          <w:szCs w:val="28"/>
          <w:lang w:val="zh-CN"/>
        </w:rPr>
        <w:t>（2）经审核，招商</w:t>
      </w:r>
      <w:r>
        <w:rPr>
          <w:rFonts w:hint="eastAsia" w:ascii="仿宋_GB2312" w:hAnsi="仿宋" w:cs="宋体"/>
          <w:b/>
          <w:bCs/>
          <w:kern w:val="0"/>
          <w:sz w:val="28"/>
          <w:szCs w:val="28"/>
        </w:rPr>
        <w:t>活动</w:t>
      </w:r>
      <w:r>
        <w:rPr>
          <w:rFonts w:hint="eastAsia" w:ascii="仿宋_GB2312" w:hAnsi="仿宋" w:cs="宋体"/>
          <w:b/>
          <w:bCs/>
          <w:kern w:val="0"/>
          <w:sz w:val="28"/>
          <w:szCs w:val="28"/>
          <w:lang w:val="zh-CN"/>
        </w:rPr>
        <w:t>支出明细情况：</w:t>
      </w:r>
    </w:p>
    <w:p>
      <w:pPr>
        <w:autoSpaceDE w:val="0"/>
        <w:autoSpaceDN w:val="0"/>
        <w:ind w:firstLine="480"/>
        <w:jc w:val="left"/>
        <w:rPr>
          <w:rFonts w:hint="eastAsia" w:ascii="仿宋_GB2312" w:hAnsi="仿宋"/>
          <w:kern w:val="0"/>
          <w:sz w:val="28"/>
          <w:szCs w:val="28"/>
          <w:lang w:val="zh-CN"/>
        </w:rPr>
      </w:pPr>
      <w:r>
        <w:rPr>
          <w:rFonts w:hint="eastAsia" w:ascii="仿宋_GB2312" w:hAnsi="仿宋" w:cs="宋体"/>
          <w:kern w:val="0"/>
          <w:sz w:val="28"/>
          <w:szCs w:val="28"/>
          <w:lang w:val="zh-CN"/>
        </w:rPr>
        <w:t>截至</w:t>
      </w:r>
      <w:r>
        <w:rPr>
          <w:rFonts w:hint="eastAsia" w:ascii="仿宋_GB2312" w:hAnsi="仿宋"/>
          <w:kern w:val="0"/>
          <w:sz w:val="28"/>
          <w:szCs w:val="28"/>
          <w:lang w:val="zh-CN"/>
        </w:rPr>
        <w:t>XXXX</w:t>
      </w:r>
      <w:r>
        <w:rPr>
          <w:rFonts w:hint="eastAsia" w:ascii="仿宋_GB2312" w:hAnsi="仿宋" w:cs="宋体"/>
          <w:kern w:val="0"/>
          <w:sz w:val="28"/>
          <w:szCs w:val="28"/>
          <w:lang w:val="zh-CN"/>
        </w:rPr>
        <w:t>年</w:t>
      </w:r>
      <w:r>
        <w:rPr>
          <w:rFonts w:hint="eastAsia" w:ascii="仿宋_GB2312" w:hAnsi="仿宋"/>
          <w:kern w:val="0"/>
          <w:sz w:val="28"/>
          <w:szCs w:val="28"/>
          <w:lang w:val="zh-CN"/>
        </w:rPr>
        <w:t>XX</w:t>
      </w:r>
      <w:r>
        <w:rPr>
          <w:rFonts w:hint="eastAsia" w:ascii="仿宋_GB2312" w:hAnsi="仿宋" w:cs="宋体"/>
          <w:kern w:val="0"/>
          <w:sz w:val="28"/>
          <w:szCs w:val="28"/>
          <w:lang w:val="zh-CN"/>
        </w:rPr>
        <w:t>月</w:t>
      </w:r>
      <w:r>
        <w:rPr>
          <w:rFonts w:hint="eastAsia" w:ascii="仿宋_GB2312" w:hAnsi="仿宋"/>
          <w:kern w:val="0"/>
          <w:sz w:val="28"/>
          <w:szCs w:val="28"/>
          <w:lang w:val="zh-CN"/>
        </w:rPr>
        <w:t>XX</w:t>
      </w:r>
      <w:r>
        <w:rPr>
          <w:rFonts w:hint="eastAsia" w:ascii="仿宋_GB2312" w:hAnsi="仿宋" w:cs="宋体"/>
          <w:kern w:val="0"/>
          <w:sz w:val="28"/>
          <w:szCs w:val="28"/>
          <w:lang w:val="zh-CN"/>
        </w:rPr>
        <w:t>日，</w:t>
      </w:r>
      <w:r>
        <w:rPr>
          <w:rFonts w:hint="eastAsia" w:ascii="仿宋_GB2312" w:hAnsi="仿宋"/>
          <w:kern w:val="0"/>
          <w:sz w:val="28"/>
          <w:szCs w:val="28"/>
          <w:lang w:val="zh-CN"/>
        </w:rPr>
        <w:t>XXXXX</w:t>
      </w:r>
      <w:r>
        <w:rPr>
          <w:rFonts w:hint="eastAsia" w:ascii="仿宋_GB2312" w:hAnsi="仿宋" w:cs="宋体"/>
          <w:kern w:val="0"/>
          <w:sz w:val="28"/>
          <w:szCs w:val="28"/>
          <w:lang w:val="zh-CN"/>
        </w:rPr>
        <w:t>（中介机构名称）2019年开展的招商活动共</w:t>
      </w:r>
      <w:r>
        <w:rPr>
          <w:rFonts w:hint="eastAsia" w:ascii="仿宋_GB2312" w:hAnsi="仿宋"/>
          <w:kern w:val="0"/>
          <w:sz w:val="28"/>
          <w:szCs w:val="28"/>
          <w:lang w:val="zh-CN"/>
        </w:rPr>
        <w:t>XXXXX项，其中各项</w:t>
      </w:r>
      <w:r>
        <w:rPr>
          <w:rFonts w:hint="eastAsia" w:ascii="仿宋_GB2312" w:hAnsi="仿宋" w:cs="宋体"/>
          <w:kern w:val="0"/>
          <w:sz w:val="28"/>
          <w:szCs w:val="28"/>
          <w:lang w:val="zh-CN"/>
        </w:rPr>
        <w:t>招商</w:t>
      </w:r>
      <w:r>
        <w:rPr>
          <w:rFonts w:hint="eastAsia" w:ascii="仿宋_GB2312" w:hAnsi="仿宋" w:cs="宋体"/>
          <w:kern w:val="0"/>
          <w:sz w:val="28"/>
          <w:szCs w:val="28"/>
        </w:rPr>
        <w:t>活动</w:t>
      </w:r>
      <w:r>
        <w:rPr>
          <w:rFonts w:hint="eastAsia" w:ascii="仿宋_GB2312" w:hAnsi="仿宋" w:cs="宋体"/>
          <w:kern w:val="0"/>
          <w:sz w:val="28"/>
          <w:szCs w:val="28"/>
          <w:lang w:val="zh-CN"/>
        </w:rPr>
        <w:t>支出情况如下：</w:t>
      </w:r>
    </w:p>
    <w:p>
      <w:pPr>
        <w:autoSpaceDE w:val="0"/>
        <w:autoSpaceDN w:val="0"/>
        <w:ind w:firstLine="7080"/>
        <w:jc w:val="right"/>
        <w:rPr>
          <w:rFonts w:hint="eastAsia" w:ascii="仿宋_GB2312" w:hAnsi="仿宋"/>
          <w:kern w:val="0"/>
          <w:sz w:val="28"/>
          <w:szCs w:val="28"/>
          <w:lang w:val="zh-CN"/>
        </w:rPr>
      </w:pPr>
      <w:r>
        <w:rPr>
          <w:rFonts w:hint="eastAsia" w:ascii="仿宋_GB2312" w:hAnsi="仿宋" w:cs="宋体"/>
          <w:kern w:val="0"/>
          <w:sz w:val="28"/>
          <w:szCs w:val="28"/>
          <w:lang w:val="zh-CN"/>
        </w:rPr>
        <w:t>申报单位（元）</w:t>
      </w:r>
      <w:r>
        <w:rPr>
          <w:rFonts w:hint="eastAsia" w:ascii="仿宋_GB2312" w:hAnsi="仿宋"/>
          <w:kern w:val="0"/>
          <w:sz w:val="28"/>
          <w:szCs w:val="28"/>
          <w:lang w:val="zh-CN"/>
        </w:rPr>
        <w:t xml:space="preserve"> </w:t>
      </w:r>
    </w:p>
    <w:tbl>
      <w:tblPr>
        <w:tblStyle w:val="4"/>
        <w:tblW w:w="0" w:type="auto"/>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60" w:type="dxa"/>
          <w:left w:w="60" w:type="dxa"/>
          <w:bottom w:w="60" w:type="dxa"/>
          <w:right w:w="60" w:type="dxa"/>
        </w:tblCellMar>
      </w:tblPr>
      <w:tblGrid>
        <w:gridCol w:w="2656"/>
        <w:gridCol w:w="1800"/>
        <w:gridCol w:w="1618"/>
        <w:gridCol w:w="1618"/>
        <w:gridCol w:w="12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vAlign w:val="center"/>
          </w:tcPr>
          <w:p>
            <w:pPr>
              <w:autoSpaceDE w:val="0"/>
              <w:autoSpaceDN w:val="0"/>
              <w:spacing w:before="62" w:beforeLines="20" w:after="62" w:afterLines="20"/>
              <w:jc w:val="center"/>
              <w:rPr>
                <w:rFonts w:hint="eastAsia" w:ascii="仿宋_GB2312" w:hAnsi="仿宋"/>
                <w:b/>
                <w:bCs/>
                <w:kern w:val="0"/>
                <w:sz w:val="24"/>
                <w:szCs w:val="24"/>
                <w:u w:val="single"/>
                <w:lang w:val="zh-CN"/>
              </w:rPr>
            </w:pPr>
            <w:r>
              <w:rPr>
                <w:rFonts w:hint="eastAsia" w:ascii="仿宋_GB2312" w:hAnsi="仿宋" w:cs="宋体"/>
                <w:b/>
                <w:bCs/>
                <w:kern w:val="0"/>
                <w:sz w:val="24"/>
                <w:szCs w:val="24"/>
                <w:u w:val="single"/>
                <w:lang w:val="zh-CN"/>
              </w:rPr>
              <w:t>开支内容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center"/>
              <w:rPr>
                <w:rFonts w:hint="eastAsia" w:ascii="仿宋_GB2312" w:hAnsi="仿宋"/>
                <w:b/>
                <w:bCs/>
                <w:kern w:val="0"/>
                <w:sz w:val="24"/>
                <w:szCs w:val="24"/>
                <w:u w:val="single"/>
              </w:rPr>
            </w:pPr>
            <w:r>
              <w:rPr>
                <w:rFonts w:hint="eastAsia" w:ascii="仿宋_GB2312" w:hAnsi="仿宋"/>
                <w:b/>
                <w:bCs/>
                <w:kern w:val="0"/>
                <w:sz w:val="24"/>
                <w:szCs w:val="24"/>
                <w:u w:val="single"/>
              </w:rPr>
              <w:t>A活动</w:t>
            </w: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center"/>
              <w:rPr>
                <w:rFonts w:hint="eastAsia" w:ascii="仿宋_GB2312" w:hAnsi="仿宋"/>
                <w:b/>
                <w:bCs/>
                <w:kern w:val="0"/>
                <w:sz w:val="24"/>
                <w:szCs w:val="24"/>
                <w:u w:val="single"/>
              </w:rPr>
            </w:pPr>
            <w:r>
              <w:rPr>
                <w:rFonts w:hint="eastAsia" w:ascii="仿宋_GB2312" w:hAnsi="仿宋"/>
                <w:b/>
                <w:bCs/>
                <w:kern w:val="0"/>
                <w:sz w:val="24"/>
                <w:szCs w:val="24"/>
                <w:u w:val="single"/>
              </w:rPr>
              <w:t>B活动</w:t>
            </w: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center"/>
              <w:rPr>
                <w:rFonts w:hint="eastAsia" w:ascii="仿宋_GB2312" w:hAnsi="仿宋"/>
                <w:b/>
                <w:bCs/>
                <w:kern w:val="0"/>
                <w:sz w:val="24"/>
                <w:szCs w:val="24"/>
                <w:u w:val="single"/>
              </w:rPr>
            </w:pPr>
            <w:r>
              <w:rPr>
                <w:rFonts w:hint="eastAsia" w:ascii="仿宋_GB2312" w:hAnsi="仿宋" w:cs="宋体"/>
                <w:b/>
                <w:bCs/>
                <w:kern w:val="0"/>
                <w:sz w:val="24"/>
                <w:szCs w:val="24"/>
                <w:u w:val="single"/>
              </w:rPr>
              <w:t>C活动</w:t>
            </w: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center"/>
              <w:rPr>
                <w:rFonts w:hint="eastAsia" w:ascii="仿宋_GB2312" w:hAnsi="仿宋"/>
                <w:b/>
                <w:bCs/>
                <w:kern w:val="0"/>
                <w:sz w:val="24"/>
                <w:szCs w:val="24"/>
                <w:u w:val="single"/>
                <w:lang w:val="zh-CN"/>
              </w:rPr>
            </w:pPr>
            <w:r>
              <w:rPr>
                <w:rFonts w:hint="eastAsia" w:ascii="仿宋_GB2312" w:hAnsi="仿宋" w:cs="宋体"/>
                <w:b/>
                <w:bCs/>
                <w:kern w:val="0"/>
                <w:sz w:val="24"/>
                <w:szCs w:val="24"/>
                <w:u w:val="single"/>
              </w:rPr>
              <w:t>合计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78" w:hRule="atLeast"/>
          <w:tblCellSpacing w:w="0" w:type="dxa"/>
        </w:trPr>
        <w:tc>
          <w:tcPr>
            <w:tcW w:w="2656" w:type="dxa"/>
            <w:tcBorders>
              <w:top w:val="single" w:color="auto" w:sz="4" w:space="0"/>
              <w:bottom w:val="single" w:color="000000" w:sz="6" w:space="0"/>
              <w:right w:val="single" w:color="000000" w:sz="6" w:space="0"/>
            </w:tcBorders>
            <w:vAlign w:val="center"/>
          </w:tcPr>
          <w:p>
            <w:pPr>
              <w:autoSpaceDE w:val="0"/>
              <w:autoSpaceDN w:val="0"/>
              <w:spacing w:before="62" w:beforeLines="20" w:after="62" w:afterLines="20"/>
              <w:jc w:val="left"/>
              <w:rPr>
                <w:rFonts w:hint="eastAsia" w:ascii="仿宋_GB2312" w:hAnsi="仿宋"/>
                <w:kern w:val="0"/>
                <w:sz w:val="24"/>
                <w:szCs w:val="24"/>
              </w:rPr>
            </w:pPr>
            <w:r>
              <w:rPr>
                <w:rFonts w:hint="eastAsia" w:ascii="仿宋_GB2312" w:hAnsi="仿宋"/>
                <w:kern w:val="0"/>
                <w:sz w:val="24"/>
                <w:szCs w:val="24"/>
                <w:lang w:val="zh-CN"/>
              </w:rPr>
              <w:t>1</w:t>
            </w:r>
            <w:r>
              <w:rPr>
                <w:rFonts w:hint="eastAsia" w:ascii="仿宋_GB2312" w:hAnsi="仿宋" w:cs="宋体"/>
                <w:kern w:val="0"/>
                <w:sz w:val="24"/>
                <w:szCs w:val="24"/>
                <w:lang w:val="zh-CN"/>
              </w:rPr>
              <w:t>、</w:t>
            </w:r>
            <w:r>
              <w:rPr>
                <w:rFonts w:hint="eastAsia" w:ascii="仿宋_GB2312"/>
                <w:sz w:val="21"/>
                <w:szCs w:val="21"/>
              </w:rPr>
              <w:t>场地租赁费</w:t>
            </w:r>
          </w:p>
        </w:tc>
        <w:tc>
          <w:tcPr>
            <w:tcW w:w="1800" w:type="dxa"/>
            <w:tcBorders>
              <w:top w:val="single" w:color="auto" w:sz="4"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auto" w:sz="4"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auto" w:sz="4"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auto" w:sz="4"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tcPr>
          <w:p>
            <w:pPr>
              <w:rPr>
                <w:rFonts w:hint="eastAsia" w:ascii="仿宋_GB2312"/>
                <w:sz w:val="21"/>
                <w:szCs w:val="21"/>
              </w:rPr>
            </w:pPr>
            <w:r>
              <w:rPr>
                <w:rFonts w:hint="eastAsia" w:ascii="仿宋_GB2312"/>
                <w:sz w:val="21"/>
                <w:szCs w:val="21"/>
              </w:rPr>
              <w:t>2、场地布置费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tcPr>
          <w:p>
            <w:pPr>
              <w:rPr>
                <w:rFonts w:hint="eastAsia" w:ascii="仿宋_GB2312"/>
                <w:sz w:val="21"/>
                <w:szCs w:val="21"/>
              </w:rPr>
            </w:pPr>
            <w:r>
              <w:rPr>
                <w:rFonts w:hint="eastAsia" w:ascii="仿宋_GB2312"/>
                <w:sz w:val="21"/>
                <w:szCs w:val="21"/>
              </w:rPr>
              <w:t>3、设备租赁费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tcPr>
          <w:p>
            <w:pPr>
              <w:rPr>
                <w:rFonts w:hint="eastAsia" w:ascii="仿宋_GB2312"/>
                <w:sz w:val="21"/>
                <w:szCs w:val="21"/>
              </w:rPr>
            </w:pPr>
            <w:r>
              <w:rPr>
                <w:rFonts w:hint="eastAsia" w:ascii="仿宋_GB2312"/>
                <w:sz w:val="21"/>
                <w:szCs w:val="21"/>
              </w:rPr>
              <w:t>4、车辆租赁费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tcPr>
          <w:p>
            <w:pPr>
              <w:rPr>
                <w:rFonts w:hint="eastAsia" w:ascii="仿宋_GB2312"/>
                <w:sz w:val="21"/>
                <w:szCs w:val="21"/>
              </w:rPr>
            </w:pPr>
            <w:r>
              <w:rPr>
                <w:rFonts w:hint="eastAsia" w:ascii="仿宋_GB2312"/>
                <w:sz w:val="21"/>
                <w:szCs w:val="21"/>
              </w:rPr>
              <w:t>5、资料印刷费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tcPr>
          <w:p>
            <w:pPr>
              <w:rPr>
                <w:rFonts w:hint="eastAsia" w:ascii="仿宋_GB2312"/>
                <w:sz w:val="21"/>
                <w:szCs w:val="21"/>
              </w:rPr>
            </w:pPr>
            <w:r>
              <w:rPr>
                <w:rFonts w:hint="eastAsia" w:ascii="仿宋_GB2312"/>
                <w:sz w:val="21"/>
                <w:szCs w:val="21"/>
              </w:rPr>
              <w:t>6、市外嘉宾酒店住宿费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tcPr>
          <w:p>
            <w:pPr>
              <w:rPr>
                <w:rFonts w:hint="eastAsia" w:ascii="仿宋_GB2312"/>
                <w:sz w:val="21"/>
                <w:szCs w:val="21"/>
              </w:rPr>
            </w:pPr>
            <w:r>
              <w:rPr>
                <w:rFonts w:hint="eastAsia" w:ascii="仿宋_GB2312"/>
                <w:sz w:val="21"/>
                <w:szCs w:val="21"/>
              </w:rPr>
              <w:t>7、市外嘉宾交通费</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trPr>
        <w:tc>
          <w:tcPr>
            <w:tcW w:w="2656" w:type="dxa"/>
            <w:tcBorders>
              <w:top w:val="single" w:color="000000" w:sz="6" w:space="0"/>
              <w:bottom w:val="single" w:color="000000" w:sz="6" w:space="0"/>
              <w:right w:val="single" w:color="000000" w:sz="6" w:space="0"/>
            </w:tcBorders>
            <w:vAlign w:val="center"/>
          </w:tcPr>
          <w:p>
            <w:pPr>
              <w:autoSpaceDE w:val="0"/>
              <w:autoSpaceDN w:val="0"/>
              <w:spacing w:before="62" w:beforeLines="20" w:after="62" w:afterLines="20"/>
              <w:ind w:firstLine="480"/>
              <w:rPr>
                <w:rFonts w:hint="eastAsia" w:ascii="仿宋_GB2312" w:hAnsi="仿宋"/>
                <w:kern w:val="0"/>
                <w:sz w:val="24"/>
                <w:szCs w:val="24"/>
                <w:lang w:val="zh-CN"/>
              </w:rPr>
            </w:pPr>
            <w:r>
              <w:rPr>
                <w:rFonts w:hint="eastAsia" w:ascii="仿宋_GB2312" w:hAnsi="仿宋" w:cs="宋体"/>
                <w:b/>
                <w:bCs/>
                <w:kern w:val="0"/>
                <w:sz w:val="24"/>
                <w:szCs w:val="24"/>
                <w:lang w:val="zh-CN"/>
              </w:rPr>
              <w:t>合计</w:t>
            </w:r>
          </w:p>
        </w:tc>
        <w:tc>
          <w:tcPr>
            <w:tcW w:w="18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c>
          <w:tcPr>
            <w:tcW w:w="1273" w:type="dxa"/>
            <w:tcBorders>
              <w:top w:val="single" w:color="000000" w:sz="6" w:space="0"/>
              <w:left w:val="single" w:color="000000" w:sz="6" w:space="0"/>
              <w:bottom w:val="single" w:color="000000" w:sz="6" w:space="0"/>
            </w:tcBorders>
            <w:vAlign w:val="center"/>
          </w:tcPr>
          <w:p>
            <w:pPr>
              <w:autoSpaceDE w:val="0"/>
              <w:autoSpaceDN w:val="0"/>
              <w:spacing w:before="62" w:beforeLines="20" w:after="62" w:afterLines="20"/>
              <w:jc w:val="right"/>
              <w:rPr>
                <w:rFonts w:hint="eastAsia" w:ascii="仿宋_GB2312" w:hAnsi="仿宋"/>
                <w:kern w:val="0"/>
                <w:sz w:val="24"/>
                <w:szCs w:val="24"/>
                <w:lang w:val="zh-CN"/>
              </w:rPr>
            </w:pPr>
          </w:p>
        </w:tc>
      </w:tr>
    </w:tbl>
    <w:p>
      <w:pPr>
        <w:autoSpaceDE w:val="0"/>
        <w:autoSpaceDN w:val="0"/>
        <w:ind w:firstLine="568" w:firstLineChars="202"/>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三、招商活动</w:t>
      </w:r>
      <w:r>
        <w:rPr>
          <w:rFonts w:hint="eastAsia" w:ascii="仿宋_GB2312" w:hAnsi="仿宋" w:cs="黑体"/>
          <w:b/>
          <w:kern w:val="0"/>
          <w:sz w:val="28"/>
          <w:szCs w:val="28"/>
        </w:rPr>
        <w:t>支出</w:t>
      </w:r>
      <w:r>
        <w:rPr>
          <w:rFonts w:hint="eastAsia" w:ascii="仿宋_GB2312" w:hAnsi="仿宋" w:cs="黑体"/>
          <w:b/>
          <w:kern w:val="0"/>
          <w:sz w:val="28"/>
          <w:szCs w:val="28"/>
          <w:lang w:val="zh-CN"/>
        </w:rPr>
        <w:t>使用中存在的主要问题及审计意见</w:t>
      </w:r>
    </w:p>
    <w:p>
      <w:pPr>
        <w:autoSpaceDE w:val="0"/>
        <w:autoSpaceDN w:val="0"/>
        <w:ind w:firstLine="567"/>
        <w:rPr>
          <w:rFonts w:hint="eastAsia" w:ascii="仿宋_GB2312" w:hAnsi="仿宋" w:cs="宋体"/>
          <w:kern w:val="0"/>
          <w:sz w:val="28"/>
          <w:szCs w:val="28"/>
          <w:lang w:val="zh-CN"/>
        </w:rPr>
      </w:pPr>
      <w:r>
        <w:rPr>
          <w:rFonts w:hint="eastAsia" w:ascii="仿宋_GB2312" w:hAnsi="仿宋" w:cs="宋体"/>
          <w:kern w:val="0"/>
          <w:sz w:val="28"/>
          <w:szCs w:val="28"/>
          <w:lang w:val="zh-CN"/>
        </w:rPr>
        <w:t>根据有关制度规定逐项列示审计过程中发现的问题，引用有关制度规定，并提出审计建议。</w:t>
      </w:r>
    </w:p>
    <w:p>
      <w:pPr>
        <w:autoSpaceDE w:val="0"/>
        <w:autoSpaceDN w:val="0"/>
        <w:ind w:firstLine="568" w:firstLineChars="202"/>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四、审计意见</w:t>
      </w:r>
    </w:p>
    <w:p>
      <w:pPr>
        <w:autoSpaceDE w:val="0"/>
        <w:autoSpaceDN w:val="0"/>
        <w:ind w:firstLine="480"/>
        <w:rPr>
          <w:rFonts w:hint="eastAsia" w:ascii="仿宋_GB2312" w:hAnsi="仿宋"/>
          <w:kern w:val="0"/>
          <w:sz w:val="28"/>
          <w:szCs w:val="28"/>
          <w:lang w:val="zh-CN"/>
        </w:rPr>
      </w:pPr>
      <w:r>
        <w:rPr>
          <w:rFonts w:hint="eastAsia" w:ascii="仿宋_GB2312" w:hAnsi="仿宋" w:cs="宋体"/>
          <w:kern w:val="0"/>
          <w:sz w:val="28"/>
          <w:szCs w:val="28"/>
          <w:lang w:val="zh-CN"/>
        </w:rPr>
        <w:t>经审计，截至</w:t>
      </w:r>
      <w:r>
        <w:rPr>
          <w:rFonts w:hint="eastAsia" w:ascii="仿宋_GB2312" w:hAnsi="仿宋"/>
          <w:kern w:val="0"/>
          <w:sz w:val="28"/>
          <w:szCs w:val="28"/>
          <w:lang w:val="zh-CN"/>
        </w:rPr>
        <w:t>XXXX</w:t>
      </w:r>
      <w:r>
        <w:rPr>
          <w:rFonts w:hint="eastAsia" w:ascii="仿宋_GB2312" w:hAnsi="仿宋" w:cs="宋体"/>
          <w:kern w:val="0"/>
          <w:sz w:val="28"/>
          <w:szCs w:val="28"/>
          <w:lang w:val="zh-CN"/>
        </w:rPr>
        <w:t>年</w:t>
      </w:r>
      <w:r>
        <w:rPr>
          <w:rFonts w:hint="eastAsia" w:ascii="仿宋_GB2312" w:hAnsi="仿宋"/>
          <w:kern w:val="0"/>
          <w:sz w:val="28"/>
          <w:szCs w:val="28"/>
          <w:lang w:val="zh-CN"/>
        </w:rPr>
        <w:t>XX</w:t>
      </w:r>
      <w:r>
        <w:rPr>
          <w:rFonts w:hint="eastAsia" w:ascii="仿宋_GB2312" w:hAnsi="仿宋" w:cs="宋体"/>
          <w:kern w:val="0"/>
          <w:sz w:val="28"/>
          <w:szCs w:val="28"/>
          <w:lang w:val="zh-CN"/>
        </w:rPr>
        <w:t>月</w:t>
      </w:r>
      <w:r>
        <w:rPr>
          <w:rFonts w:hint="eastAsia" w:ascii="仿宋_GB2312" w:hAnsi="仿宋"/>
          <w:kern w:val="0"/>
          <w:sz w:val="28"/>
          <w:szCs w:val="28"/>
          <w:lang w:val="zh-CN"/>
        </w:rPr>
        <w:t>XX</w:t>
      </w:r>
      <w:r>
        <w:rPr>
          <w:rFonts w:hint="eastAsia" w:ascii="仿宋_GB2312" w:hAnsi="仿宋" w:cs="宋体"/>
          <w:kern w:val="0"/>
          <w:sz w:val="28"/>
          <w:szCs w:val="28"/>
          <w:lang w:val="zh-CN"/>
        </w:rPr>
        <w:t>日，</w:t>
      </w:r>
      <w:r>
        <w:rPr>
          <w:rFonts w:hint="eastAsia" w:ascii="仿宋_GB2312" w:hAnsi="仿宋"/>
          <w:kern w:val="0"/>
          <w:sz w:val="28"/>
          <w:szCs w:val="28"/>
          <w:lang w:val="zh-CN"/>
        </w:rPr>
        <w:t>XXXXX（中介机构名称）</w:t>
      </w:r>
      <w:r>
        <w:rPr>
          <w:rFonts w:hint="eastAsia" w:ascii="仿宋_GB2312" w:hAnsi="仿宋" w:cs="宋体"/>
          <w:kern w:val="0"/>
          <w:sz w:val="28"/>
          <w:szCs w:val="28"/>
          <w:lang w:val="zh-CN"/>
        </w:rPr>
        <w:t>2019年开展的招商活动共</w:t>
      </w:r>
      <w:r>
        <w:rPr>
          <w:rFonts w:hint="eastAsia" w:ascii="仿宋_GB2312" w:hAnsi="仿宋"/>
          <w:kern w:val="0"/>
          <w:sz w:val="28"/>
          <w:szCs w:val="28"/>
          <w:lang w:val="zh-CN"/>
        </w:rPr>
        <w:t>XX项，</w:t>
      </w:r>
      <w:r>
        <w:rPr>
          <w:rFonts w:hint="eastAsia" w:ascii="仿宋_GB2312" w:hAnsi="仿宋" w:cs="宋体"/>
          <w:kern w:val="0"/>
          <w:sz w:val="28"/>
          <w:szCs w:val="28"/>
          <w:lang w:val="zh-CN"/>
        </w:rPr>
        <w:t>符合条件的招商活动支出</w:t>
      </w:r>
      <w:r>
        <w:rPr>
          <w:rFonts w:hint="eastAsia" w:ascii="仿宋_GB2312" w:hAnsi="仿宋" w:cs="宋体"/>
          <w:kern w:val="0"/>
          <w:sz w:val="28"/>
          <w:szCs w:val="28"/>
        </w:rPr>
        <w:t>合计人民币XX元，其中</w:t>
      </w:r>
      <w:r>
        <w:rPr>
          <w:rFonts w:hint="eastAsia" w:ascii="仿宋_GB2312" w:hAnsi="仿宋"/>
          <w:kern w:val="0"/>
          <w:sz w:val="28"/>
          <w:szCs w:val="28"/>
        </w:rPr>
        <w:t>“</w:t>
      </w:r>
      <w:r>
        <w:rPr>
          <w:rFonts w:hint="eastAsia" w:ascii="仿宋_GB2312" w:hAnsi="仿宋"/>
          <w:kern w:val="0"/>
          <w:sz w:val="28"/>
          <w:szCs w:val="28"/>
          <w:lang w:val="zh-CN"/>
        </w:rPr>
        <w:t>XXXXXX</w:t>
      </w:r>
      <w:r>
        <w:rPr>
          <w:rFonts w:hint="eastAsia" w:ascii="仿宋_GB2312" w:hAnsi="仿宋"/>
          <w:kern w:val="0"/>
          <w:sz w:val="28"/>
          <w:szCs w:val="28"/>
        </w:rPr>
        <w:t>”</w:t>
      </w:r>
      <w:r>
        <w:rPr>
          <w:rFonts w:hint="eastAsia" w:ascii="仿宋_GB2312" w:hAnsi="仿宋" w:cs="宋体"/>
          <w:kern w:val="0"/>
          <w:sz w:val="28"/>
          <w:szCs w:val="28"/>
          <w:lang w:val="zh-CN"/>
        </w:rPr>
        <w:t>项目</w:t>
      </w:r>
      <w:r>
        <w:rPr>
          <w:rFonts w:hint="eastAsia" w:ascii="仿宋_GB2312" w:hAnsi="仿宋" w:cs="宋体"/>
          <w:kern w:val="0"/>
          <w:sz w:val="28"/>
          <w:szCs w:val="28"/>
        </w:rPr>
        <w:t>活动</w:t>
      </w:r>
      <w:r>
        <w:rPr>
          <w:rFonts w:hint="eastAsia" w:ascii="仿宋_GB2312" w:hAnsi="仿宋" w:cs="宋体"/>
          <w:kern w:val="0"/>
          <w:sz w:val="28"/>
          <w:szCs w:val="28"/>
          <w:lang w:val="zh-CN"/>
        </w:rPr>
        <w:t>支出人民币</w:t>
      </w:r>
      <w:r>
        <w:rPr>
          <w:rFonts w:hint="eastAsia" w:ascii="仿宋_GB2312" w:hAnsi="仿宋"/>
          <w:kern w:val="0"/>
          <w:sz w:val="28"/>
          <w:szCs w:val="28"/>
          <w:lang w:val="zh-CN"/>
        </w:rPr>
        <w:t>XX</w:t>
      </w:r>
      <w:r>
        <w:rPr>
          <w:rFonts w:hint="eastAsia" w:ascii="仿宋_GB2312" w:hAnsi="仿宋" w:cs="宋体"/>
          <w:kern w:val="0"/>
          <w:sz w:val="28"/>
          <w:szCs w:val="28"/>
          <w:lang w:val="zh-CN"/>
        </w:rPr>
        <w:t>元、</w:t>
      </w:r>
      <w:r>
        <w:rPr>
          <w:rFonts w:hint="eastAsia" w:ascii="仿宋_GB2312" w:hAnsi="仿宋"/>
          <w:kern w:val="0"/>
          <w:sz w:val="28"/>
          <w:szCs w:val="28"/>
        </w:rPr>
        <w:t>“</w:t>
      </w:r>
      <w:r>
        <w:rPr>
          <w:rFonts w:hint="eastAsia" w:ascii="仿宋_GB2312" w:hAnsi="仿宋"/>
          <w:kern w:val="0"/>
          <w:sz w:val="28"/>
          <w:szCs w:val="28"/>
          <w:lang w:val="zh-CN"/>
        </w:rPr>
        <w:t>XXXXXXX</w:t>
      </w:r>
      <w:r>
        <w:rPr>
          <w:rFonts w:hint="eastAsia" w:ascii="仿宋_GB2312" w:hAnsi="仿宋"/>
          <w:kern w:val="0"/>
          <w:sz w:val="28"/>
          <w:szCs w:val="28"/>
        </w:rPr>
        <w:t>”</w:t>
      </w:r>
      <w:r>
        <w:rPr>
          <w:rFonts w:hint="eastAsia" w:ascii="仿宋_GB2312" w:hAnsi="仿宋" w:cs="宋体"/>
          <w:kern w:val="0"/>
          <w:sz w:val="28"/>
          <w:szCs w:val="28"/>
          <w:lang w:val="zh-CN"/>
        </w:rPr>
        <w:t>项目</w:t>
      </w:r>
      <w:r>
        <w:rPr>
          <w:rFonts w:hint="eastAsia" w:ascii="仿宋_GB2312" w:hAnsi="仿宋" w:cs="宋体"/>
          <w:kern w:val="0"/>
          <w:sz w:val="28"/>
          <w:szCs w:val="28"/>
        </w:rPr>
        <w:t>活动</w:t>
      </w:r>
      <w:r>
        <w:rPr>
          <w:rFonts w:hint="eastAsia" w:ascii="仿宋_GB2312" w:hAnsi="仿宋" w:cs="宋体"/>
          <w:kern w:val="0"/>
          <w:sz w:val="28"/>
          <w:szCs w:val="28"/>
          <w:lang w:val="zh-CN"/>
        </w:rPr>
        <w:t>支出人民币</w:t>
      </w:r>
      <w:r>
        <w:rPr>
          <w:rFonts w:hint="eastAsia" w:ascii="仿宋_GB2312" w:hAnsi="仿宋"/>
          <w:kern w:val="0"/>
          <w:sz w:val="28"/>
          <w:szCs w:val="28"/>
          <w:lang w:val="zh-CN"/>
        </w:rPr>
        <w:t>XX</w:t>
      </w:r>
      <w:r>
        <w:rPr>
          <w:rFonts w:hint="eastAsia" w:ascii="仿宋_GB2312" w:hAnsi="仿宋" w:cs="宋体"/>
          <w:kern w:val="0"/>
          <w:sz w:val="28"/>
          <w:szCs w:val="28"/>
          <w:lang w:val="zh-CN"/>
        </w:rPr>
        <w:t>元……。</w:t>
      </w:r>
    </w:p>
    <w:p>
      <w:pPr>
        <w:autoSpaceDE w:val="0"/>
        <w:autoSpaceDN w:val="0"/>
        <w:ind w:firstLine="567"/>
        <w:rPr>
          <w:rFonts w:hint="eastAsia" w:ascii="仿宋_GB2312" w:hAnsi="仿宋" w:cs="宋体"/>
          <w:kern w:val="0"/>
          <w:sz w:val="28"/>
          <w:szCs w:val="28"/>
          <w:lang w:val="zh-CN"/>
        </w:rPr>
      </w:pPr>
      <w:r>
        <w:rPr>
          <w:rFonts w:hint="eastAsia" w:ascii="仿宋_GB2312" w:hAnsi="仿宋" w:cs="宋体"/>
          <w:kern w:val="0"/>
          <w:sz w:val="28"/>
          <w:szCs w:val="28"/>
          <w:lang w:val="zh-CN"/>
        </w:rPr>
        <w:t>我们认为，除本报告第三节所述问题外，XXXXX（中介机构名称）的招商活动</w:t>
      </w:r>
      <w:r>
        <w:rPr>
          <w:rFonts w:hint="eastAsia" w:ascii="仿宋_GB2312" w:hAnsi="仿宋" w:cs="宋体"/>
          <w:kern w:val="0"/>
          <w:sz w:val="28"/>
          <w:szCs w:val="28"/>
        </w:rPr>
        <w:t>支出</w:t>
      </w:r>
      <w:r>
        <w:rPr>
          <w:rFonts w:hint="eastAsia" w:ascii="仿宋_GB2312" w:hAnsi="仿宋" w:cs="宋体"/>
          <w:kern w:val="0"/>
          <w:sz w:val="28"/>
          <w:szCs w:val="28"/>
          <w:lang w:val="zh-CN"/>
        </w:rPr>
        <w:t>的核算统计以及支出符合（或基本符合）《</w:t>
      </w:r>
      <w:r>
        <w:rPr>
          <w:rFonts w:hint="eastAsia" w:ascii="仿宋_GB2312" w:hAnsi="仿宋" w:cs="宋体"/>
          <w:kern w:val="0"/>
          <w:sz w:val="28"/>
          <w:szCs w:val="28"/>
        </w:rPr>
        <w:t>广州市促进申报单位加快落户若干办法（试行）</w:t>
      </w:r>
      <w:r>
        <w:rPr>
          <w:rFonts w:hint="eastAsia" w:ascii="仿宋_GB2312" w:hAnsi="仿宋" w:cs="宋体"/>
          <w:kern w:val="0"/>
          <w:sz w:val="28"/>
          <w:szCs w:val="28"/>
          <w:lang w:val="zh-CN"/>
        </w:rPr>
        <w:t>》（</w:t>
      </w:r>
      <w:r>
        <w:rPr>
          <w:rFonts w:hint="eastAsia" w:ascii="仿宋_GB2312" w:hAnsi="仿宋" w:cs="宋体"/>
          <w:kern w:val="0"/>
          <w:sz w:val="28"/>
          <w:szCs w:val="28"/>
        </w:rPr>
        <w:t>穗府办规【2018】16号</w:t>
      </w:r>
      <w:r>
        <w:rPr>
          <w:rFonts w:hint="eastAsia" w:ascii="仿宋_GB2312" w:hAnsi="仿宋" w:cs="宋体"/>
          <w:kern w:val="0"/>
          <w:sz w:val="28"/>
          <w:szCs w:val="28"/>
          <w:lang w:val="zh-CN"/>
        </w:rPr>
        <w:t>）、《</w:t>
      </w:r>
      <w:r>
        <w:rPr>
          <w:rFonts w:hint="eastAsia" w:ascii="仿宋_GB2312" w:hAnsi="仿宋" w:cs="宋体"/>
          <w:kern w:val="0"/>
          <w:sz w:val="28"/>
          <w:szCs w:val="28"/>
        </w:rPr>
        <w:t>广州市商务发展专项资金招商引资事项实施细则</w:t>
      </w:r>
      <w:r>
        <w:rPr>
          <w:rFonts w:hint="eastAsia" w:ascii="仿宋_GB2312" w:hAnsi="仿宋" w:cs="宋体"/>
          <w:kern w:val="0"/>
          <w:sz w:val="28"/>
          <w:szCs w:val="28"/>
          <w:lang w:val="zh-CN"/>
        </w:rPr>
        <w:t>》、《</w:t>
      </w:r>
      <w:r>
        <w:rPr>
          <w:rFonts w:hint="eastAsia" w:ascii="仿宋_GB2312" w:hAnsi="仿宋" w:cs="宋体"/>
          <w:kern w:val="0"/>
          <w:sz w:val="28"/>
          <w:szCs w:val="28"/>
        </w:rPr>
        <w:t>2021年广州市商务发展专项资金招商引资事项申报指引</w:t>
      </w:r>
      <w:r>
        <w:rPr>
          <w:rFonts w:hint="eastAsia" w:ascii="仿宋_GB2312" w:hAnsi="仿宋" w:cs="宋体"/>
          <w:kern w:val="0"/>
          <w:sz w:val="28"/>
          <w:szCs w:val="28"/>
          <w:lang w:val="zh-CN"/>
        </w:rPr>
        <w:t>》等有关项目的规定、有关财经规定以及符合</w:t>
      </w:r>
      <w:r>
        <w:rPr>
          <w:rFonts w:hint="eastAsia" w:ascii="仿宋_GB2312" w:hAnsi="仿宋" w:cs="宋体"/>
          <w:kern w:val="0"/>
          <w:sz w:val="28"/>
          <w:szCs w:val="28"/>
        </w:rPr>
        <w:t>广州市商务发展专项资金招商引资事项奖励补贴资金申报书</w:t>
      </w:r>
      <w:r>
        <w:rPr>
          <w:rFonts w:hint="eastAsia" w:ascii="仿宋_GB2312" w:hAnsi="仿宋" w:cs="宋体"/>
          <w:kern w:val="0"/>
          <w:sz w:val="28"/>
          <w:szCs w:val="28"/>
          <w:lang w:val="zh-CN"/>
        </w:rPr>
        <w:t>的规定，未发现其他违反政策的事项，核算内容清晰。</w:t>
      </w:r>
    </w:p>
    <w:p>
      <w:pPr>
        <w:autoSpaceDE w:val="0"/>
        <w:autoSpaceDN w:val="0"/>
        <w:ind w:firstLine="567"/>
        <w:rPr>
          <w:rFonts w:hint="eastAsia" w:ascii="仿宋_GB2312" w:hAnsi="仿宋" w:cs="宋体"/>
          <w:kern w:val="0"/>
          <w:sz w:val="28"/>
          <w:szCs w:val="28"/>
          <w:lang w:val="zh-CN"/>
        </w:rPr>
      </w:pPr>
      <w:r>
        <w:rPr>
          <w:rFonts w:hint="eastAsia" w:ascii="仿宋_GB2312" w:hAnsi="仿宋" w:cs="宋体"/>
          <w:kern w:val="0"/>
          <w:sz w:val="28"/>
          <w:szCs w:val="28"/>
          <w:lang w:val="zh-CN"/>
        </w:rPr>
        <w:t>（或：我们认为，由于本报告第三节所述问题，XXXXX（中介机构名称）的</w:t>
      </w:r>
      <w:r>
        <w:rPr>
          <w:rFonts w:hint="eastAsia" w:ascii="仿宋_GB2312" w:hAnsi="仿宋" w:cs="宋体"/>
          <w:kern w:val="0"/>
          <w:sz w:val="28"/>
          <w:szCs w:val="28"/>
        </w:rPr>
        <w:t>招商活动支出</w:t>
      </w:r>
      <w:r>
        <w:rPr>
          <w:rFonts w:hint="eastAsia" w:ascii="仿宋_GB2312" w:hAnsi="仿宋" w:cs="宋体"/>
          <w:kern w:val="0"/>
          <w:sz w:val="28"/>
          <w:szCs w:val="28"/>
          <w:lang w:val="zh-CN"/>
        </w:rPr>
        <w:t>的核算统计以及支出不符合《</w:t>
      </w:r>
      <w:r>
        <w:rPr>
          <w:rFonts w:hint="eastAsia" w:ascii="仿宋_GB2312" w:hAnsi="仿宋" w:cs="宋体"/>
          <w:kern w:val="0"/>
          <w:sz w:val="28"/>
          <w:szCs w:val="28"/>
        </w:rPr>
        <w:t>广州市促进申报单位加快落户若干办法（试行）</w:t>
      </w:r>
      <w:r>
        <w:rPr>
          <w:rFonts w:hint="eastAsia" w:ascii="仿宋_GB2312" w:hAnsi="仿宋" w:cs="宋体"/>
          <w:kern w:val="0"/>
          <w:sz w:val="28"/>
          <w:szCs w:val="28"/>
          <w:lang w:val="zh-CN"/>
        </w:rPr>
        <w:t>》（</w:t>
      </w:r>
      <w:r>
        <w:rPr>
          <w:rFonts w:hint="eastAsia" w:ascii="仿宋_GB2312" w:hAnsi="仿宋" w:cs="宋体"/>
          <w:kern w:val="0"/>
          <w:sz w:val="28"/>
          <w:szCs w:val="28"/>
        </w:rPr>
        <w:t>穗府办规【2018】16号</w:t>
      </w:r>
      <w:r>
        <w:rPr>
          <w:rFonts w:hint="eastAsia" w:ascii="仿宋_GB2312" w:hAnsi="仿宋" w:cs="宋体"/>
          <w:kern w:val="0"/>
          <w:sz w:val="28"/>
          <w:szCs w:val="28"/>
          <w:lang w:val="zh-CN"/>
        </w:rPr>
        <w:t>）、《</w:t>
      </w:r>
      <w:r>
        <w:rPr>
          <w:rFonts w:hint="eastAsia" w:ascii="仿宋_GB2312" w:hAnsi="仿宋" w:cs="宋体"/>
          <w:kern w:val="0"/>
          <w:sz w:val="28"/>
          <w:szCs w:val="28"/>
        </w:rPr>
        <w:t>广州市商务发展专项资金招商引资事项实施细则</w:t>
      </w:r>
      <w:r>
        <w:rPr>
          <w:rFonts w:hint="eastAsia" w:ascii="仿宋_GB2312" w:hAnsi="仿宋" w:cs="宋体"/>
          <w:kern w:val="0"/>
          <w:sz w:val="28"/>
          <w:szCs w:val="28"/>
          <w:lang w:val="zh-CN"/>
        </w:rPr>
        <w:t>》、《</w:t>
      </w:r>
      <w:r>
        <w:rPr>
          <w:rFonts w:hint="eastAsia" w:ascii="仿宋_GB2312" w:hAnsi="仿宋" w:cs="宋体"/>
          <w:kern w:val="0"/>
          <w:sz w:val="28"/>
          <w:szCs w:val="28"/>
        </w:rPr>
        <w:t>2021年广州市商务发展专项资金招商引资事项申报指引</w:t>
      </w:r>
      <w:r>
        <w:rPr>
          <w:rFonts w:hint="eastAsia" w:ascii="仿宋_GB2312" w:hAnsi="仿宋" w:cs="宋体"/>
          <w:kern w:val="0"/>
          <w:sz w:val="28"/>
          <w:szCs w:val="28"/>
          <w:lang w:val="zh-CN"/>
        </w:rPr>
        <w:t>》等有关项目的规定、有关财经规定以及不符合</w:t>
      </w:r>
      <w:r>
        <w:rPr>
          <w:rFonts w:hint="eastAsia" w:ascii="仿宋_GB2312" w:hAnsi="仿宋" w:cs="宋体"/>
          <w:kern w:val="0"/>
          <w:sz w:val="28"/>
          <w:szCs w:val="28"/>
        </w:rPr>
        <w:t>广州市商务发展专项资金招商引资事项奖励补贴资金申报书</w:t>
      </w:r>
      <w:r>
        <w:rPr>
          <w:rFonts w:hint="eastAsia" w:ascii="仿宋_GB2312" w:hAnsi="仿宋" w:cs="宋体"/>
          <w:kern w:val="0"/>
          <w:sz w:val="28"/>
          <w:szCs w:val="28"/>
          <w:lang w:val="zh-CN"/>
        </w:rPr>
        <w:t>的规定。）</w:t>
      </w:r>
    </w:p>
    <w:p>
      <w:pPr>
        <w:autoSpaceDE w:val="0"/>
        <w:autoSpaceDN w:val="0"/>
        <w:ind w:firstLine="568" w:firstLineChars="202"/>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五、其他需要说明的事项</w:t>
      </w:r>
    </w:p>
    <w:p>
      <w:pPr>
        <w:autoSpaceDE w:val="0"/>
        <w:autoSpaceDN w:val="0"/>
        <w:ind w:firstLine="567"/>
        <w:rPr>
          <w:rFonts w:hint="eastAsia" w:ascii="仿宋_GB2312" w:hAnsi="仿宋" w:cs="宋体"/>
          <w:kern w:val="0"/>
          <w:sz w:val="28"/>
          <w:szCs w:val="28"/>
          <w:lang w:val="zh-CN"/>
        </w:rPr>
      </w:pPr>
      <w:r>
        <w:rPr>
          <w:rFonts w:hint="eastAsia" w:ascii="仿宋_GB2312" w:hAnsi="仿宋" w:cs="宋体"/>
          <w:kern w:val="0"/>
          <w:sz w:val="28"/>
          <w:szCs w:val="28"/>
          <w:lang w:val="zh-CN"/>
        </w:rPr>
        <w:t>XXXX</w:t>
      </w:r>
    </w:p>
    <w:p>
      <w:pPr>
        <w:autoSpaceDE w:val="0"/>
        <w:autoSpaceDN w:val="0"/>
        <w:ind w:firstLine="568" w:firstLineChars="202"/>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六、报告的使用范围</w:t>
      </w:r>
    </w:p>
    <w:p>
      <w:pPr>
        <w:tabs>
          <w:tab w:val="left" w:pos="5145"/>
        </w:tabs>
        <w:adjustRightInd w:val="0"/>
        <w:snapToGrid w:val="0"/>
        <w:ind w:firstLine="560" w:firstLineChars="200"/>
        <w:rPr>
          <w:rFonts w:hint="eastAsia" w:ascii="仿宋_GB2312" w:hAnsi="仿宋"/>
          <w:sz w:val="28"/>
          <w:szCs w:val="28"/>
        </w:rPr>
      </w:pPr>
      <w:r>
        <w:rPr>
          <w:rFonts w:hint="eastAsia" w:ascii="仿宋_GB2312" w:hAnsi="仿宋"/>
          <w:sz w:val="28"/>
          <w:szCs w:val="28"/>
        </w:rPr>
        <w:t>本报告仅供招商活动申报单位进行2019年度中介机构招商活动补贴申请使用，不得用于其他目的。非法律、行政法规规定，报告的全部或部分内容不得提供给其他任何申报单位和个人，不得见诸于公开媒体。</w:t>
      </w:r>
    </w:p>
    <w:p>
      <w:pPr>
        <w:autoSpaceDE w:val="0"/>
        <w:autoSpaceDN w:val="0"/>
        <w:ind w:firstLine="568" w:firstLineChars="202"/>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附：</w:t>
      </w:r>
    </w:p>
    <w:p>
      <w:pPr>
        <w:numPr>
          <w:ilvl w:val="0"/>
          <w:numId w:val="1"/>
        </w:numPr>
        <w:autoSpaceDE w:val="0"/>
        <w:autoSpaceDN w:val="0"/>
        <w:jc w:val="left"/>
        <w:rPr>
          <w:rFonts w:hint="eastAsia" w:ascii="仿宋_GB2312" w:hAnsi="仿宋" w:cs="黑体"/>
          <w:b/>
          <w:kern w:val="0"/>
          <w:sz w:val="28"/>
          <w:szCs w:val="28"/>
          <w:lang w:val="zh-CN"/>
        </w:rPr>
      </w:pPr>
      <w:r>
        <w:rPr>
          <w:rFonts w:hint="eastAsia" w:ascii="仿宋_GB2312" w:hAnsi="仿宋" w:cs="黑体"/>
          <w:b/>
          <w:kern w:val="0"/>
          <w:sz w:val="28"/>
          <w:szCs w:val="28"/>
          <w:lang w:val="zh-CN"/>
        </w:rPr>
        <w:t>招商活动支出情况汇总表</w:t>
      </w:r>
    </w:p>
    <w:p>
      <w:pPr>
        <w:numPr>
          <w:ilvl w:val="0"/>
          <w:numId w:val="1"/>
        </w:numPr>
        <w:autoSpaceDE w:val="0"/>
        <w:autoSpaceDN w:val="0"/>
        <w:jc w:val="left"/>
        <w:rPr>
          <w:rFonts w:hint="eastAsia" w:ascii="仿宋_GB2312" w:hAnsi="仿宋" w:cs="宋体"/>
          <w:kern w:val="0"/>
          <w:sz w:val="28"/>
          <w:szCs w:val="28"/>
          <w:lang w:val="zh-CN"/>
        </w:rPr>
      </w:pPr>
      <w:r>
        <w:rPr>
          <w:rFonts w:hint="eastAsia" w:ascii="仿宋_GB2312" w:hAnsi="仿宋" w:cs="黑体"/>
          <w:b/>
          <w:kern w:val="0"/>
          <w:sz w:val="28"/>
          <w:szCs w:val="28"/>
          <w:lang w:val="zh-CN"/>
        </w:rPr>
        <w:t>招商活动</w:t>
      </w:r>
      <w:r>
        <w:rPr>
          <w:rFonts w:hint="eastAsia" w:ascii="仿宋_GB2312" w:hAnsi="仿宋" w:cs="黑体"/>
          <w:b/>
          <w:kern w:val="0"/>
          <w:sz w:val="28"/>
          <w:szCs w:val="28"/>
        </w:rPr>
        <w:t>支出</w:t>
      </w:r>
      <w:r>
        <w:rPr>
          <w:rFonts w:hint="eastAsia" w:ascii="仿宋_GB2312" w:hAnsi="仿宋" w:cs="黑体"/>
          <w:b/>
          <w:kern w:val="0"/>
          <w:sz w:val="28"/>
          <w:szCs w:val="28"/>
          <w:lang w:val="zh-CN"/>
        </w:rPr>
        <w:t>情况明细表</w:t>
      </w:r>
    </w:p>
    <w:p>
      <w:pPr>
        <w:autoSpaceDE w:val="0"/>
        <w:autoSpaceDN w:val="0"/>
        <w:jc w:val="left"/>
        <w:rPr>
          <w:rFonts w:hint="eastAsia" w:ascii="仿宋_GB2312" w:hAnsi="仿宋"/>
          <w:kern w:val="0"/>
          <w:sz w:val="28"/>
          <w:szCs w:val="28"/>
          <w:lang w:val="zh-CN"/>
        </w:rPr>
      </w:pPr>
      <w:r>
        <w:rPr>
          <w:rFonts w:hint="eastAsia" w:ascii="仿宋_GB2312" w:hAnsi="仿宋"/>
          <w:kern w:val="0"/>
          <w:sz w:val="28"/>
          <w:szCs w:val="28"/>
          <w:lang w:val="zh-CN"/>
        </w:rPr>
        <w:t xml:space="preserve">   </w:t>
      </w:r>
      <w:r>
        <w:rPr>
          <w:rFonts w:hint="eastAsia" w:ascii="仿宋_GB2312" w:hAnsi="仿宋"/>
          <w:kern w:val="0"/>
          <w:sz w:val="28"/>
          <w:szCs w:val="28"/>
        </w:rPr>
        <w:t>XXX</w:t>
      </w:r>
      <w:r>
        <w:rPr>
          <w:rFonts w:hint="eastAsia" w:ascii="仿宋_GB2312" w:hAnsi="仿宋" w:cs="宋体"/>
          <w:kern w:val="0"/>
          <w:sz w:val="28"/>
          <w:szCs w:val="28"/>
          <w:lang w:val="zh-CN"/>
        </w:rPr>
        <w:t>会计师事务所有限公司</w:t>
      </w:r>
      <w:r>
        <w:rPr>
          <w:rFonts w:hint="eastAsia" w:ascii="仿宋_GB2312" w:hAnsi="仿宋"/>
          <w:kern w:val="0"/>
          <w:sz w:val="28"/>
          <w:szCs w:val="28"/>
          <w:lang w:val="zh-CN"/>
        </w:rPr>
        <w:t xml:space="preserve">    </w:t>
      </w:r>
      <w:r>
        <w:rPr>
          <w:rFonts w:hint="eastAsia" w:ascii="仿宋_GB2312" w:hAnsi="仿宋"/>
          <w:kern w:val="0"/>
          <w:sz w:val="28"/>
          <w:szCs w:val="28"/>
        </w:rPr>
        <w:t xml:space="preserve">       </w:t>
      </w:r>
      <w:r>
        <w:rPr>
          <w:rFonts w:hint="eastAsia" w:ascii="仿宋_GB2312" w:hAnsi="仿宋" w:cs="宋体"/>
          <w:kern w:val="0"/>
          <w:sz w:val="28"/>
          <w:szCs w:val="28"/>
          <w:lang w:val="zh-CN"/>
        </w:rPr>
        <w:t>中国注册会计师：</w:t>
      </w:r>
    </w:p>
    <w:p>
      <w:pPr>
        <w:autoSpaceDE w:val="0"/>
        <w:autoSpaceDN w:val="0"/>
        <w:rPr>
          <w:rFonts w:hint="eastAsia" w:ascii="仿宋_GB2312" w:hAnsi="仿宋"/>
          <w:kern w:val="0"/>
          <w:sz w:val="28"/>
          <w:szCs w:val="28"/>
          <w:lang w:val="zh-CN"/>
        </w:rPr>
      </w:pPr>
      <w:r>
        <w:rPr>
          <w:rFonts w:hint="eastAsia" w:ascii="仿宋_GB2312" w:hAnsi="仿宋"/>
          <w:kern w:val="0"/>
          <w:sz w:val="28"/>
          <w:szCs w:val="28"/>
          <w:lang w:val="zh-CN"/>
        </w:rPr>
        <w:t xml:space="preserve">                                     </w:t>
      </w:r>
      <w:r>
        <w:rPr>
          <w:rFonts w:hint="eastAsia" w:ascii="仿宋_GB2312" w:hAnsi="仿宋" w:cs="宋体"/>
          <w:kern w:val="0"/>
          <w:sz w:val="28"/>
          <w:szCs w:val="28"/>
          <w:lang w:val="zh-CN"/>
        </w:rPr>
        <w:t>中国注册会计师：</w:t>
      </w:r>
    </w:p>
    <w:p>
      <w:pPr>
        <w:autoSpaceDE w:val="0"/>
        <w:autoSpaceDN w:val="0"/>
        <w:rPr>
          <w:rFonts w:ascii="方正小标宋简体" w:eastAsia="方正小标宋简体"/>
          <w:sz w:val="44"/>
          <w:szCs w:val="44"/>
        </w:rPr>
      </w:pPr>
      <w:r>
        <w:rPr>
          <w:rFonts w:hint="eastAsia" w:ascii="仿宋_GB2312" w:hAnsi="仿宋"/>
          <w:kern w:val="0"/>
          <w:sz w:val="28"/>
          <w:szCs w:val="28"/>
          <w:lang w:val="zh-CN"/>
        </w:rPr>
        <w:t xml:space="preserve">     </w:t>
      </w:r>
      <w:r>
        <w:rPr>
          <w:rFonts w:hint="eastAsia" w:ascii="仿宋_GB2312" w:hAnsi="仿宋" w:cs="宋体"/>
          <w:kern w:val="0"/>
          <w:sz w:val="28"/>
          <w:szCs w:val="28"/>
          <w:lang w:val="zh-CN"/>
        </w:rPr>
        <w:t>中国·广州</w:t>
      </w:r>
      <w:r>
        <w:rPr>
          <w:rFonts w:hint="eastAsia" w:ascii="仿宋_GB2312" w:hAnsi="仿宋"/>
          <w:kern w:val="0"/>
          <w:sz w:val="28"/>
          <w:szCs w:val="28"/>
          <w:lang w:val="zh-CN"/>
        </w:rPr>
        <w:t xml:space="preserve">              </w:t>
      </w:r>
      <w:r>
        <w:rPr>
          <w:rFonts w:hint="eastAsia" w:ascii="仿宋_GB2312" w:hAnsi="仿宋" w:cs="宋体"/>
          <w:kern w:val="0"/>
          <w:sz w:val="28"/>
          <w:szCs w:val="28"/>
          <w:lang w:val="zh-CN"/>
        </w:rPr>
        <w:t>　</w:t>
      </w:r>
      <w:r>
        <w:rPr>
          <w:rFonts w:hint="eastAsia" w:ascii="仿宋_GB2312" w:hAnsi="仿宋"/>
          <w:kern w:val="0"/>
          <w:sz w:val="28"/>
          <w:szCs w:val="28"/>
          <w:lang w:val="zh-CN"/>
        </w:rPr>
        <w:t xml:space="preserve">          </w:t>
      </w:r>
      <w:r>
        <w:rPr>
          <w:rFonts w:hint="eastAsia" w:ascii="仿宋_GB2312" w:hAnsi="仿宋" w:cs="宋体"/>
          <w:kern w:val="0"/>
          <w:sz w:val="28"/>
          <w:szCs w:val="28"/>
          <w:lang w:val="zh-CN"/>
        </w:rPr>
        <w:t>二</w:t>
      </w:r>
      <w:r>
        <w:rPr>
          <w:rFonts w:hint="eastAsia" w:ascii="宋体" w:hAnsi="宋体" w:eastAsia="宋体" w:cs="宋体"/>
          <w:kern w:val="0"/>
          <w:sz w:val="28"/>
          <w:szCs w:val="28"/>
          <w:lang w:val="zh-CN"/>
        </w:rPr>
        <w:t>〇</w:t>
      </w:r>
      <w:r>
        <w:rPr>
          <w:rFonts w:hint="eastAsia" w:ascii="仿宋_GB2312" w:hAnsi="仿宋"/>
          <w:kern w:val="0"/>
          <w:sz w:val="28"/>
          <w:szCs w:val="28"/>
          <w:lang w:val="zh-CN"/>
        </w:rPr>
        <w:t>XX</w:t>
      </w:r>
      <w:r>
        <w:rPr>
          <w:rFonts w:hint="eastAsia" w:ascii="仿宋_GB2312" w:hAnsi="仿宋" w:cs="宋体"/>
          <w:kern w:val="0"/>
          <w:sz w:val="28"/>
          <w:szCs w:val="28"/>
          <w:lang w:val="zh-CN"/>
        </w:rPr>
        <w:t>年</w:t>
      </w:r>
      <w:r>
        <w:rPr>
          <w:rFonts w:hint="eastAsia" w:ascii="仿宋_GB2312" w:hAnsi="仿宋"/>
          <w:kern w:val="0"/>
          <w:sz w:val="28"/>
          <w:szCs w:val="28"/>
          <w:lang w:val="zh-CN"/>
        </w:rPr>
        <w:t>XX</w:t>
      </w:r>
      <w:r>
        <w:rPr>
          <w:rFonts w:hint="eastAsia" w:ascii="仿宋_GB2312" w:hAnsi="仿宋" w:cs="宋体"/>
          <w:kern w:val="0"/>
          <w:sz w:val="28"/>
          <w:szCs w:val="28"/>
          <w:lang w:val="zh-CN"/>
        </w:rPr>
        <w:t>月</w:t>
      </w:r>
      <w:r>
        <w:rPr>
          <w:rFonts w:hint="eastAsia" w:ascii="仿宋_GB2312" w:hAnsi="仿宋"/>
          <w:kern w:val="0"/>
          <w:sz w:val="28"/>
          <w:szCs w:val="28"/>
          <w:lang w:val="zh-CN"/>
        </w:rPr>
        <w:t>XX</w:t>
      </w:r>
      <w:r>
        <w:rPr>
          <w:rFonts w:hint="eastAsia" w:ascii="仿宋_GB2312" w:hAnsi="仿宋" w:cs="宋体"/>
          <w:kern w:val="0"/>
          <w:sz w:val="28"/>
          <w:szCs w:val="28"/>
          <w:lang w:val="zh-CN"/>
        </w:rPr>
        <w:t>日</w:t>
      </w:r>
    </w:p>
    <w:p>
      <w:pPr>
        <w:adjustRightInd w:val="0"/>
        <w:snapToGrid w:val="0"/>
        <w:spacing w:line="560" w:lineRule="exact"/>
        <w:jc w:val="left"/>
        <w:rPr>
          <w:rFonts w:hint="eastAsia"/>
          <w:szCs w:val="32"/>
        </w:rPr>
      </w:pPr>
    </w:p>
    <w:p>
      <w:pPr>
        <w:adjustRightInd w:val="0"/>
        <w:snapToGrid w:val="0"/>
        <w:spacing w:line="560" w:lineRule="exact"/>
        <w:jc w:val="left"/>
        <w:rPr>
          <w:rFonts w:hint="eastAsi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779E"/>
    <w:multiLevelType w:val="multilevel"/>
    <w:tmpl w:val="5DB3779E"/>
    <w:lvl w:ilvl="0" w:tentative="0">
      <w:start w:val="1"/>
      <w:numFmt w:val="decimal"/>
      <w:lvlText w:val="%1."/>
      <w:lvlJc w:val="left"/>
      <w:pPr>
        <w:ind w:left="878" w:hanging="312"/>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BE"/>
    <w:rsid w:val="002D3725"/>
    <w:rsid w:val="008171D6"/>
    <w:rsid w:val="009E613A"/>
    <w:rsid w:val="00DC0CBE"/>
    <w:rsid w:val="04F5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1882</Characters>
  <Lines>15</Lines>
  <Paragraphs>4</Paragraphs>
  <TotalTime>0</TotalTime>
  <ScaleCrop>false</ScaleCrop>
  <LinksUpToDate>false</LinksUpToDate>
  <CharactersWithSpaces>2208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2020-08-18T03:18:00Z</dcterms:created>
  <dc:creator>萝岗1</dc:creator>
  <cp:lastModifiedBy>BellaW</cp:lastModifiedBy>
  <dcterms:modified xsi:type="dcterms:W3CDTF">2021-05-27T09:10:41Z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