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0A" w:rsidRPr="00E7460A" w:rsidRDefault="00E7460A" w:rsidP="00E7460A">
      <w:pPr>
        <w:tabs>
          <w:tab w:val="left" w:pos="1422"/>
        </w:tabs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E7460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附件1</w:t>
      </w:r>
    </w:p>
    <w:p w:rsidR="00E7460A" w:rsidRPr="00E7460A" w:rsidRDefault="00E7460A" w:rsidP="00E7460A">
      <w:pPr>
        <w:tabs>
          <w:tab w:val="left" w:pos="1422"/>
        </w:tabs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E7460A" w:rsidRPr="00E7460A" w:rsidRDefault="00E7460A" w:rsidP="00E7460A">
      <w:pPr>
        <w:widowControl/>
        <w:tabs>
          <w:tab w:val="left" w:pos="0"/>
        </w:tabs>
        <w:spacing w:line="500" w:lineRule="exact"/>
        <w:jc w:val="center"/>
        <w:rPr>
          <w:rFonts w:ascii="黑体" w:eastAsia="黑体" w:hAnsi="宋体" w:cs="Times New Roman"/>
          <w:color w:val="000000"/>
          <w:sz w:val="44"/>
          <w:szCs w:val="44"/>
        </w:rPr>
      </w:pPr>
      <w:r w:rsidRPr="00E7460A">
        <w:rPr>
          <w:rFonts w:ascii="黑体" w:eastAsia="黑体" w:hAnsi="宋体" w:cs="Times New Roman"/>
          <w:color w:val="000000"/>
          <w:sz w:val="44"/>
          <w:szCs w:val="44"/>
        </w:rPr>
        <w:t>承 诺 书</w:t>
      </w:r>
    </w:p>
    <w:p w:rsidR="00E7460A" w:rsidRPr="00E7460A" w:rsidRDefault="00E7460A" w:rsidP="00E7460A">
      <w:pPr>
        <w:widowControl/>
        <w:tabs>
          <w:tab w:val="left" w:pos="0"/>
        </w:tabs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:rsidR="00E7460A" w:rsidRPr="00E7460A" w:rsidRDefault="00E7460A" w:rsidP="00E7460A">
      <w:pPr>
        <w:tabs>
          <w:tab w:val="left" w:pos="0"/>
        </w:tabs>
        <w:spacing w:line="60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E7460A">
        <w:rPr>
          <w:rFonts w:ascii="仿宋_GB2312" w:eastAsia="仿宋_GB2312" w:hAnsi="宋体" w:cs="Times New Roman" w:hint="eastAsia"/>
          <w:color w:val="000000"/>
          <w:sz w:val="32"/>
          <w:szCs w:val="32"/>
        </w:rPr>
        <w:t>广州市黄埔区商务</w:t>
      </w:r>
      <w:r w:rsidRPr="00E7460A">
        <w:rPr>
          <w:rFonts w:ascii="仿宋_GB2312" w:eastAsia="仿宋_GB2312" w:hAnsi="宋体" w:cs="Times New Roman"/>
          <w:color w:val="000000"/>
          <w:sz w:val="32"/>
          <w:szCs w:val="32"/>
        </w:rPr>
        <w:t>局：</w:t>
      </w:r>
    </w:p>
    <w:p w:rsidR="00E7460A" w:rsidRPr="00E7460A" w:rsidRDefault="00E7460A" w:rsidP="00E7460A">
      <w:pPr>
        <w:snapToGrid w:val="0"/>
        <w:spacing w:line="600" w:lineRule="exact"/>
        <w:ind w:firstLine="63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E7460A">
        <w:rPr>
          <w:rFonts w:ascii="仿宋_GB2312" w:eastAsia="仿宋_GB2312" w:hAnsi="宋体" w:cs="Times New Roman" w:hint="eastAsia"/>
          <w:color w:val="000000"/>
          <w:sz w:val="32"/>
          <w:szCs w:val="32"/>
        </w:rPr>
        <w:t>本企业郑重承诺按照《</w:t>
      </w:r>
      <w:bookmarkStart w:id="0" w:name="title1"/>
      <w:r w:rsidRPr="00E7460A">
        <w:rPr>
          <w:rFonts w:ascii="仿宋_GB2312" w:eastAsia="仿宋_GB2312" w:hAnsi="宋体" w:cs="Times New Roman" w:hint="eastAsia"/>
          <w:color w:val="000000"/>
          <w:sz w:val="32"/>
          <w:szCs w:val="32"/>
        </w:rPr>
        <w:t>广州市黄埔区人民政府 广州开发区管委会关于推进广州市黄埔区 广州开发区跨境电子商务产业发展的实施意见</w:t>
      </w:r>
      <w:bookmarkEnd w:id="0"/>
      <w:r w:rsidRPr="00E7460A">
        <w:rPr>
          <w:rFonts w:ascii="仿宋_GB2312" w:eastAsia="仿宋_GB2312" w:hAnsi="宋体" w:cs="Times New Roman" w:hint="eastAsia"/>
          <w:color w:val="000000"/>
          <w:sz w:val="32"/>
          <w:szCs w:val="32"/>
        </w:rPr>
        <w:t>》（</w:t>
      </w:r>
      <w:bookmarkStart w:id="1" w:name="leibie1"/>
      <w:r w:rsidRPr="00E7460A">
        <w:rPr>
          <w:rFonts w:ascii="仿宋_GB2312" w:eastAsia="仿宋_GB2312" w:hAnsi="宋体" w:cs="Times New Roman" w:hint="eastAsia"/>
          <w:color w:val="000000"/>
          <w:sz w:val="32"/>
          <w:szCs w:val="32"/>
        </w:rPr>
        <w:t>穗</w:t>
      </w:r>
      <w:bookmarkEnd w:id="1"/>
      <w:proofErr w:type="gramStart"/>
      <w:r w:rsidRPr="00E7460A">
        <w:rPr>
          <w:rFonts w:ascii="仿宋_GB2312" w:eastAsia="仿宋_GB2312" w:hAnsi="宋体" w:cs="Times New Roman" w:hint="eastAsia"/>
          <w:color w:val="000000"/>
          <w:sz w:val="32"/>
          <w:szCs w:val="32"/>
        </w:rPr>
        <w:t>埔</w:t>
      </w:r>
      <w:proofErr w:type="gramEnd"/>
      <w:r w:rsidRPr="00E7460A">
        <w:rPr>
          <w:rFonts w:ascii="仿宋_GB2312" w:eastAsia="仿宋_GB2312" w:hAnsi="宋体" w:cs="Times New Roman" w:hint="eastAsia"/>
          <w:color w:val="000000"/>
          <w:sz w:val="32"/>
          <w:szCs w:val="32"/>
        </w:rPr>
        <w:t>府</w:t>
      </w:r>
      <w:proofErr w:type="gramStart"/>
      <w:r w:rsidRPr="00E7460A">
        <w:rPr>
          <w:rFonts w:ascii="仿宋_GB2312" w:eastAsia="仿宋_GB2312" w:hAnsi="宋体" w:cs="Times New Roman" w:hint="eastAsia"/>
          <w:color w:val="000000"/>
          <w:sz w:val="32"/>
          <w:szCs w:val="32"/>
        </w:rPr>
        <w:t>规</w:t>
      </w:r>
      <w:proofErr w:type="gramEnd"/>
      <w:r w:rsidRPr="00E7460A">
        <w:rPr>
          <w:rFonts w:ascii="仿宋_GB2312" w:eastAsia="仿宋_GB2312" w:hAnsi="宋体" w:cs="Times New Roman" w:hint="eastAsia"/>
          <w:color w:val="000000"/>
          <w:sz w:val="32"/>
          <w:szCs w:val="32"/>
        </w:rPr>
        <w:t>〔2018〕13号</w:t>
      </w:r>
      <w:r w:rsidRPr="00E7460A">
        <w:rPr>
          <w:rFonts w:ascii="仿宋_GB2312" w:eastAsia="仿宋_GB2312" w:hAnsi="宋体" w:cs="Times New Roman" w:hint="eastAsia"/>
          <w:color w:val="000000"/>
          <w:sz w:val="32"/>
          <w:szCs w:val="32"/>
          <w:lang w:eastAsia="zh-TW"/>
        </w:rPr>
        <w:t>）、</w:t>
      </w:r>
      <w:r w:rsidRPr="00E7460A">
        <w:rPr>
          <w:rFonts w:ascii="仿宋_GB2312" w:eastAsia="仿宋_GB2312" w:hAnsi="仿宋_GB2312" w:cs="仿宋_GB2312" w:hint="eastAsia"/>
          <w:color w:val="000000"/>
          <w:sz w:val="32"/>
          <w:szCs w:val="32"/>
          <w:lang w:val="zh-TW" w:eastAsia="zh-TW"/>
        </w:rPr>
        <w:t>《</w:t>
      </w:r>
      <w:r w:rsidRPr="00E7460A">
        <w:rPr>
          <w:rFonts w:ascii="仿宋_GB2312" w:eastAsia="仿宋_GB2312" w:hAnsi="仿宋_GB2312" w:cs="仿宋_GB2312" w:hint="eastAsia"/>
          <w:color w:val="000000"/>
          <w:sz w:val="32"/>
          <w:szCs w:val="32"/>
          <w:lang w:val="zh-TW"/>
        </w:rPr>
        <w:t>关于印发</w:t>
      </w:r>
      <w:r w:rsidRPr="00E7460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推进广州市黄埔区 广州开发区跨境电子商务产业发展实施意见细则的通知》（</w:t>
      </w:r>
      <w:r w:rsidRPr="00E7460A">
        <w:rPr>
          <w:rFonts w:ascii="仿宋_GB2312" w:eastAsia="仿宋_GB2312" w:hAnsi="仿宋_GB2312" w:cs="仿宋_GB2312" w:hint="eastAsia"/>
          <w:color w:val="000000"/>
          <w:sz w:val="32"/>
          <w:szCs w:val="20"/>
        </w:rPr>
        <w:t>穗</w:t>
      </w:r>
      <w:proofErr w:type="gramStart"/>
      <w:r w:rsidRPr="00E7460A">
        <w:rPr>
          <w:rFonts w:ascii="仿宋_GB2312" w:eastAsia="仿宋_GB2312" w:hAnsi="仿宋_GB2312" w:cs="仿宋_GB2312" w:hint="eastAsia"/>
          <w:color w:val="000000"/>
          <w:sz w:val="32"/>
          <w:szCs w:val="20"/>
        </w:rPr>
        <w:t>埔</w:t>
      </w:r>
      <w:proofErr w:type="gramEnd"/>
      <w:r w:rsidRPr="00E7460A">
        <w:rPr>
          <w:rFonts w:ascii="仿宋_GB2312" w:eastAsia="仿宋_GB2312" w:hAnsi="仿宋_GB2312" w:cs="仿宋_GB2312" w:hint="eastAsia"/>
          <w:color w:val="000000"/>
          <w:sz w:val="32"/>
          <w:szCs w:val="20"/>
        </w:rPr>
        <w:t>商务</w:t>
      </w:r>
      <w:proofErr w:type="gramStart"/>
      <w:r w:rsidRPr="00E7460A">
        <w:rPr>
          <w:rFonts w:ascii="仿宋_GB2312" w:eastAsia="仿宋_GB2312" w:hAnsi="仿宋_GB2312" w:cs="仿宋_GB2312" w:hint="eastAsia"/>
          <w:color w:val="000000"/>
          <w:sz w:val="32"/>
          <w:szCs w:val="20"/>
        </w:rPr>
        <w:t>规</w:t>
      </w:r>
      <w:proofErr w:type="gramEnd"/>
      <w:r w:rsidRPr="00E7460A">
        <w:rPr>
          <w:rFonts w:ascii="仿宋_GB2312" w:eastAsia="仿宋_GB2312" w:hAnsi="仿宋_GB2312" w:cs="仿宋_GB2312" w:hint="eastAsia"/>
          <w:color w:val="000000"/>
          <w:sz w:val="32"/>
          <w:szCs w:val="20"/>
        </w:rPr>
        <w:t>字</w:t>
      </w:r>
      <w:r w:rsidRPr="00E7460A">
        <w:rPr>
          <w:rFonts w:ascii="仿宋_GB2312" w:eastAsia="仿宋_GB2312" w:hAnsi="仿宋_GB2312" w:cs="仿宋_GB2312"/>
          <w:color w:val="000000"/>
          <w:spacing w:val="2"/>
          <w:sz w:val="32"/>
          <w:szCs w:val="20"/>
        </w:rPr>
        <w:t>〔20</w:t>
      </w:r>
      <w:r w:rsidRPr="00E7460A">
        <w:rPr>
          <w:rFonts w:ascii="仿宋_GB2312" w:eastAsia="仿宋_GB2312" w:hAnsi="仿宋_GB2312" w:cs="仿宋_GB2312" w:hint="eastAsia"/>
          <w:color w:val="000000"/>
          <w:spacing w:val="2"/>
          <w:sz w:val="32"/>
          <w:szCs w:val="20"/>
        </w:rPr>
        <w:t>20</w:t>
      </w:r>
      <w:r w:rsidRPr="00E7460A">
        <w:rPr>
          <w:rFonts w:ascii="仿宋_GB2312" w:eastAsia="仿宋_GB2312" w:hAnsi="仿宋_GB2312" w:cs="仿宋_GB2312"/>
          <w:b/>
          <w:color w:val="000000"/>
          <w:spacing w:val="2"/>
          <w:sz w:val="32"/>
          <w:szCs w:val="32"/>
        </w:rPr>
        <w:t>〕</w:t>
      </w:r>
      <w:r w:rsidRPr="00E7460A">
        <w:rPr>
          <w:rFonts w:ascii="仿宋_GB2312" w:eastAsia="仿宋_GB2312" w:hAnsi="仿宋_GB2312" w:cs="仿宋_GB2312" w:hint="eastAsia"/>
          <w:b/>
          <w:color w:val="000000"/>
          <w:spacing w:val="2"/>
          <w:sz w:val="32"/>
          <w:szCs w:val="32"/>
        </w:rPr>
        <w:t>4</w:t>
      </w:r>
      <w:r w:rsidRPr="00E7460A">
        <w:rPr>
          <w:rFonts w:ascii="仿宋_GB2312" w:eastAsia="仿宋_GB2312" w:hAnsi="仿宋_GB2312" w:cs="仿宋_GB2312"/>
          <w:b/>
          <w:color w:val="000000"/>
          <w:sz w:val="32"/>
          <w:szCs w:val="32"/>
        </w:rPr>
        <w:t>号</w:t>
      </w:r>
      <w:r w:rsidRPr="00E7460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</w:t>
      </w:r>
      <w:r w:rsidRPr="00E7460A">
        <w:rPr>
          <w:rFonts w:ascii="仿宋_GB2312" w:eastAsia="仿宋_GB2312" w:hAnsi="宋体" w:cs="Times New Roman" w:hint="eastAsia"/>
          <w:color w:val="000000"/>
          <w:sz w:val="32"/>
          <w:szCs w:val="32"/>
          <w:lang w:eastAsia="zh-TW"/>
        </w:rPr>
        <w:t>，</w:t>
      </w:r>
      <w:r w:rsidRPr="00E7460A">
        <w:rPr>
          <w:rFonts w:ascii="仿宋_GB2312" w:eastAsia="仿宋_GB2312" w:hAnsi="宋体" w:cs="Times New Roman" w:hint="eastAsia"/>
          <w:color w:val="000000"/>
          <w:sz w:val="32"/>
          <w:szCs w:val="32"/>
        </w:rPr>
        <w:t>申请</w:t>
      </w:r>
      <w:r w:rsidRPr="00E7460A">
        <w:rPr>
          <w:rFonts w:ascii="仿宋_GB2312" w:eastAsia="仿宋_GB2312" w:hAnsi="宋体" w:cs="Times New Roman" w:hint="eastAsia"/>
          <w:color w:val="000000"/>
          <w:sz w:val="32"/>
          <w:szCs w:val="32"/>
          <w:lang w:eastAsia="zh-TW"/>
        </w:rPr>
        <w:t>广州市黄埔区</w:t>
      </w:r>
      <w:r w:rsidRPr="00E7460A">
        <w:rPr>
          <w:rFonts w:ascii="仿宋_GB2312" w:eastAsia="仿宋_GB2312" w:hAnsi="宋体" w:cs="Times New Roman" w:hint="eastAsia"/>
          <w:color w:val="000000"/>
          <w:sz w:val="32"/>
          <w:szCs w:val="32"/>
          <w:lang w:val="zh-TW" w:eastAsia="zh-TW"/>
        </w:rPr>
        <w:t xml:space="preserve"> </w:t>
      </w:r>
      <w:r w:rsidRPr="00E7460A">
        <w:rPr>
          <w:rFonts w:ascii="仿宋_GB2312" w:eastAsia="仿宋_GB2312" w:hAnsi="宋体" w:cs="Times New Roman" w:hint="eastAsia"/>
          <w:color w:val="000000"/>
          <w:sz w:val="32"/>
          <w:szCs w:val="32"/>
        </w:rPr>
        <w:t>广州开发区</w:t>
      </w:r>
      <w:r w:rsidRPr="00E7460A">
        <w:rPr>
          <w:rFonts w:ascii="仿宋_GB2312" w:eastAsia="仿宋_GB2312" w:hAnsi="宋体" w:cs="Times New Roman" w:hint="eastAsia"/>
          <w:color w:val="000000"/>
          <w:sz w:val="32"/>
          <w:szCs w:val="32"/>
          <w:lang w:eastAsia="zh-TW"/>
        </w:rPr>
        <w:t>跨境电子商务</w:t>
      </w:r>
      <w:r w:rsidRPr="00E7460A">
        <w:rPr>
          <w:rFonts w:ascii="仿宋_GB2312" w:eastAsia="仿宋_GB2312" w:hAnsi="宋体" w:cs="Times New Roman" w:hint="eastAsia"/>
          <w:color w:val="000000"/>
          <w:sz w:val="32"/>
          <w:szCs w:val="32"/>
          <w:lang w:val="zh-TW" w:eastAsia="zh-TW"/>
        </w:rPr>
        <w:t>产业发展</w:t>
      </w:r>
      <w:r w:rsidRPr="00E7460A">
        <w:rPr>
          <w:rFonts w:ascii="仿宋_GB2312" w:eastAsia="仿宋_GB2312" w:hAnsi="宋体" w:cs="Times New Roman" w:hint="eastAsia"/>
          <w:color w:val="000000"/>
          <w:sz w:val="32"/>
          <w:szCs w:val="32"/>
          <w:lang w:eastAsia="zh-TW"/>
        </w:rPr>
        <w:t>扶持资金</w:t>
      </w:r>
      <w:r w:rsidRPr="00E7460A">
        <w:rPr>
          <w:rFonts w:ascii="仿宋_GB2312" w:eastAsia="仿宋_GB2312" w:hAnsi="宋体" w:cs="Times New Roman" w:hint="eastAsia"/>
          <w:color w:val="000000"/>
          <w:sz w:val="32"/>
          <w:szCs w:val="32"/>
        </w:rPr>
        <w:t>所提供的一切材料真实、可靠。如因提供的材料不实，愿承担由相关法律责任。</w:t>
      </w:r>
    </w:p>
    <w:p w:rsidR="00E7460A" w:rsidRPr="00E7460A" w:rsidRDefault="00E7460A" w:rsidP="00E7460A">
      <w:pPr>
        <w:spacing w:line="60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E7460A">
        <w:rPr>
          <w:rFonts w:ascii="仿宋_GB2312" w:eastAsia="仿宋_GB2312" w:hAnsi="宋体" w:cs="Times New Roman" w:hint="eastAsia"/>
          <w:color w:val="000000"/>
          <w:sz w:val="32"/>
          <w:szCs w:val="32"/>
          <w:lang w:eastAsia="zh-TW"/>
        </w:rPr>
        <w:t>本企业</w:t>
      </w:r>
      <w:r w:rsidRPr="00E7460A">
        <w:rPr>
          <w:rFonts w:ascii="仿宋_GB2312" w:eastAsia="仿宋_GB2312" w:hAnsi="宋体" w:cs="Times New Roman" w:hint="eastAsia"/>
          <w:color w:val="000000"/>
          <w:sz w:val="32"/>
          <w:szCs w:val="32"/>
        </w:rPr>
        <w:t>对相关</w:t>
      </w:r>
      <w:r w:rsidRPr="00E7460A">
        <w:rPr>
          <w:rFonts w:ascii="仿宋_GB2312" w:eastAsia="仿宋_GB2312" w:hAnsi="宋体" w:cs="Times New Roman" w:hint="eastAsia"/>
          <w:color w:val="000000"/>
          <w:sz w:val="32"/>
          <w:szCs w:val="32"/>
          <w:lang w:eastAsia="zh-TW"/>
        </w:rPr>
        <w:t>扶持</w:t>
      </w:r>
      <w:r w:rsidRPr="00E7460A">
        <w:rPr>
          <w:rFonts w:ascii="仿宋_GB2312" w:eastAsia="仿宋_GB2312" w:hAnsi="宋体" w:cs="Times New Roman" w:hint="eastAsia"/>
          <w:color w:val="000000"/>
          <w:sz w:val="32"/>
          <w:szCs w:val="32"/>
        </w:rPr>
        <w:t>政策及约定已知悉，并承诺10年内不迁离注册地址、不改变在本区的纳税义务、不减少注册资本、不变更统计关系。如违反承诺,</w:t>
      </w:r>
      <w:r w:rsidRPr="00E7460A">
        <w:rPr>
          <w:rFonts w:ascii="仿宋_GB2312" w:eastAsia="仿宋_GB2312" w:hAnsi="宋体" w:cs="Times New Roman" w:hint="eastAsia"/>
          <w:color w:val="000000"/>
          <w:sz w:val="32"/>
          <w:szCs w:val="32"/>
          <w:lang w:eastAsia="zh-TW"/>
        </w:rPr>
        <w:t>将向广州市黄埔区、广州开发区资金发放部门退还已领取的扶持资金</w:t>
      </w:r>
      <w:r w:rsidRPr="00E7460A">
        <w:rPr>
          <w:rFonts w:ascii="仿宋_GB2312" w:eastAsia="仿宋_GB2312" w:hAnsi="宋体" w:cs="Times New Roman" w:hint="eastAsia"/>
          <w:color w:val="000000"/>
          <w:sz w:val="32"/>
          <w:szCs w:val="32"/>
        </w:rPr>
        <w:t>。</w:t>
      </w:r>
    </w:p>
    <w:p w:rsidR="00E7460A" w:rsidRPr="00E7460A" w:rsidRDefault="00E7460A" w:rsidP="00E7460A">
      <w:pPr>
        <w:tabs>
          <w:tab w:val="left" w:pos="0"/>
        </w:tabs>
        <w:spacing w:line="60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:rsidR="00E7460A" w:rsidRPr="00E7460A" w:rsidRDefault="00E7460A" w:rsidP="00E7460A">
      <w:pPr>
        <w:widowControl/>
        <w:tabs>
          <w:tab w:val="left" w:pos="0"/>
        </w:tabs>
        <w:spacing w:line="50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:rsidR="00E7460A" w:rsidRPr="00E7460A" w:rsidRDefault="00E7460A" w:rsidP="00E7460A">
      <w:pPr>
        <w:widowControl/>
        <w:tabs>
          <w:tab w:val="left" w:pos="0"/>
        </w:tabs>
        <w:spacing w:line="500" w:lineRule="exact"/>
        <w:ind w:firstLineChars="250" w:firstLine="80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E7460A">
        <w:rPr>
          <w:rFonts w:ascii="仿宋_GB2312" w:eastAsia="仿宋_GB2312" w:hAnsi="宋体" w:cs="Times New Roman"/>
          <w:color w:val="000000"/>
          <w:sz w:val="32"/>
          <w:szCs w:val="32"/>
        </w:rPr>
        <w:t xml:space="preserve">                      　法定代表人签名：</w:t>
      </w:r>
    </w:p>
    <w:p w:rsidR="00E7460A" w:rsidRPr="00E7460A" w:rsidRDefault="00E7460A" w:rsidP="00E7460A">
      <w:pPr>
        <w:widowControl/>
        <w:tabs>
          <w:tab w:val="left" w:pos="0"/>
        </w:tabs>
        <w:spacing w:line="50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:rsidR="00E7460A" w:rsidRPr="00E7460A" w:rsidRDefault="00E7460A" w:rsidP="00E7460A">
      <w:pPr>
        <w:widowControl/>
        <w:tabs>
          <w:tab w:val="left" w:pos="0"/>
        </w:tabs>
        <w:spacing w:line="500" w:lineRule="exact"/>
        <w:ind w:firstLineChars="250" w:firstLine="80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E7460A">
        <w:rPr>
          <w:rFonts w:ascii="仿宋_GB2312" w:eastAsia="仿宋_GB2312" w:hAnsi="宋体" w:cs="Times New Roman"/>
          <w:color w:val="000000"/>
          <w:sz w:val="32"/>
          <w:szCs w:val="32"/>
        </w:rPr>
        <w:t xml:space="preserve">                      　企业（盖章）</w:t>
      </w:r>
    </w:p>
    <w:p w:rsidR="00E7460A" w:rsidRPr="00E7460A" w:rsidRDefault="00E7460A" w:rsidP="00E7460A">
      <w:pPr>
        <w:widowControl/>
        <w:tabs>
          <w:tab w:val="left" w:pos="0"/>
        </w:tabs>
        <w:spacing w:line="50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:rsidR="00E7460A" w:rsidRPr="00E7460A" w:rsidRDefault="00E7460A" w:rsidP="00E7460A">
      <w:pPr>
        <w:tabs>
          <w:tab w:val="left" w:pos="0"/>
        </w:tabs>
        <w:adjustRightInd w:val="0"/>
        <w:snapToGrid w:val="0"/>
        <w:spacing w:line="500" w:lineRule="exact"/>
        <w:ind w:leftChars="385" w:left="4757" w:hangingChars="1234" w:hanging="3949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E7460A">
        <w:rPr>
          <w:rFonts w:ascii="仿宋_GB2312" w:eastAsia="仿宋_GB2312" w:hAnsi="宋体" w:cs="Times New Roman"/>
          <w:color w:val="000000"/>
          <w:sz w:val="32"/>
          <w:szCs w:val="32"/>
        </w:rPr>
        <w:t xml:space="preserve">                      年   月   日</w:t>
      </w:r>
    </w:p>
    <w:p w:rsidR="00E7460A" w:rsidRPr="00E7460A" w:rsidRDefault="00E7460A" w:rsidP="00E7460A">
      <w:pPr>
        <w:tabs>
          <w:tab w:val="left" w:pos="1422"/>
        </w:tabs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E7460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附件2</w:t>
      </w:r>
    </w:p>
    <w:p w:rsidR="00E7460A" w:rsidRPr="00E7460A" w:rsidRDefault="00E7460A" w:rsidP="00E7460A">
      <w:pPr>
        <w:widowControl/>
        <w:ind w:leftChars="200" w:left="420"/>
        <w:rPr>
          <w:rFonts w:ascii="Times New Roman" w:eastAsia="宋体" w:hAnsi="Times New Roman" w:cs="Times New Roman"/>
          <w:szCs w:val="20"/>
        </w:rPr>
      </w:pPr>
    </w:p>
    <w:p w:rsidR="00E7460A" w:rsidRPr="00E7460A" w:rsidRDefault="00E7460A" w:rsidP="00E7460A">
      <w:pPr>
        <w:widowControl/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E7460A">
        <w:rPr>
          <w:rFonts w:ascii="宋体" w:eastAsia="宋体" w:hAnsi="宋体" w:cs="宋体" w:hint="eastAsia"/>
          <w:b/>
          <w:bCs/>
          <w:sz w:val="44"/>
          <w:szCs w:val="44"/>
        </w:rPr>
        <w:t>广州市黄埔区 广州开发区跨境电子商务</w:t>
      </w:r>
    </w:p>
    <w:p w:rsidR="00E7460A" w:rsidRPr="00E7460A" w:rsidRDefault="00E7460A" w:rsidP="00E7460A">
      <w:pPr>
        <w:widowControl/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E7460A">
        <w:rPr>
          <w:rFonts w:ascii="宋体" w:eastAsia="宋体" w:hAnsi="宋体" w:cs="宋体" w:hint="eastAsia"/>
          <w:b/>
          <w:bCs/>
          <w:color w:val="000000"/>
          <w:sz w:val="44"/>
          <w:szCs w:val="44"/>
          <w:lang w:val="zh-TW" w:eastAsia="zh-TW"/>
        </w:rPr>
        <w:t>产业发展</w:t>
      </w:r>
      <w:r w:rsidRPr="00E7460A">
        <w:rPr>
          <w:rFonts w:ascii="宋体" w:eastAsia="宋体" w:hAnsi="宋体" w:cs="宋体" w:hint="eastAsia"/>
          <w:b/>
          <w:bCs/>
          <w:color w:val="000000"/>
          <w:sz w:val="44"/>
          <w:szCs w:val="44"/>
          <w:lang w:val="zh-TW"/>
        </w:rPr>
        <w:t>（</w:t>
      </w:r>
      <w:r w:rsidRPr="00E7460A">
        <w:rPr>
          <w:rFonts w:ascii="宋体" w:eastAsia="宋体" w:hAnsi="宋体" w:cs="宋体" w:hint="eastAsia"/>
          <w:b/>
          <w:bCs/>
          <w:sz w:val="44"/>
          <w:szCs w:val="44"/>
        </w:rPr>
        <w:t>培育小微跨境电商主体起好</w:t>
      </w:r>
    </w:p>
    <w:p w:rsidR="00E7460A" w:rsidRPr="00E7460A" w:rsidRDefault="00E7460A" w:rsidP="00E7460A">
      <w:pPr>
        <w:widowControl/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E7460A">
        <w:rPr>
          <w:rFonts w:ascii="宋体" w:eastAsia="宋体" w:hAnsi="宋体" w:cs="宋体" w:hint="eastAsia"/>
          <w:b/>
          <w:bCs/>
          <w:sz w:val="44"/>
          <w:szCs w:val="44"/>
        </w:rPr>
        <w:t>步项目</w:t>
      </w:r>
      <w:r w:rsidRPr="00E7460A">
        <w:rPr>
          <w:rFonts w:ascii="宋体" w:eastAsia="宋体" w:hAnsi="宋体" w:cs="宋体" w:hint="eastAsia"/>
          <w:b/>
          <w:bCs/>
          <w:color w:val="000000"/>
          <w:sz w:val="44"/>
          <w:szCs w:val="44"/>
          <w:lang w:val="zh-TW"/>
        </w:rPr>
        <w:t>）</w:t>
      </w:r>
      <w:r w:rsidRPr="00E7460A">
        <w:rPr>
          <w:rFonts w:ascii="宋体" w:eastAsia="宋体" w:hAnsi="宋体" w:cs="宋体" w:hint="eastAsia"/>
          <w:b/>
          <w:bCs/>
          <w:sz w:val="44"/>
          <w:szCs w:val="44"/>
        </w:rPr>
        <w:t>扶持资金申请表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173"/>
        <w:gridCol w:w="1476"/>
        <w:gridCol w:w="1320"/>
        <w:gridCol w:w="3553"/>
      </w:tblGrid>
      <w:tr w:rsidR="00E7460A" w:rsidRPr="00E7460A" w:rsidTr="005D2E72">
        <w:trPr>
          <w:trHeight w:val="624"/>
        </w:trPr>
        <w:tc>
          <w:tcPr>
            <w:tcW w:w="2173" w:type="dxa"/>
            <w:vAlign w:val="center"/>
          </w:tcPr>
          <w:p w:rsidR="00E7460A" w:rsidRPr="00E7460A" w:rsidRDefault="00E7460A" w:rsidP="00E7460A">
            <w:pPr>
              <w:jc w:val="center"/>
            </w:pPr>
            <w:r w:rsidRPr="00E7460A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6349" w:type="dxa"/>
            <w:gridSpan w:val="3"/>
            <w:vAlign w:val="center"/>
          </w:tcPr>
          <w:p w:rsidR="00E7460A" w:rsidRPr="00E7460A" w:rsidRDefault="00E7460A" w:rsidP="00E7460A">
            <w:pPr>
              <w:jc w:val="center"/>
            </w:pPr>
          </w:p>
        </w:tc>
      </w:tr>
      <w:tr w:rsidR="00E7460A" w:rsidRPr="00E7460A" w:rsidTr="005D2E72">
        <w:trPr>
          <w:trHeight w:val="624"/>
        </w:trPr>
        <w:tc>
          <w:tcPr>
            <w:tcW w:w="2173" w:type="dxa"/>
            <w:vAlign w:val="center"/>
          </w:tcPr>
          <w:p w:rsidR="00E7460A" w:rsidRPr="00E7460A" w:rsidRDefault="00E7460A" w:rsidP="00E7460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 w:rsidRPr="00E7460A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注册地址</w:t>
            </w:r>
          </w:p>
        </w:tc>
        <w:tc>
          <w:tcPr>
            <w:tcW w:w="6349" w:type="dxa"/>
            <w:gridSpan w:val="3"/>
            <w:vAlign w:val="center"/>
          </w:tcPr>
          <w:p w:rsidR="00E7460A" w:rsidRPr="00E7460A" w:rsidRDefault="00E7460A" w:rsidP="00E7460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</w:p>
        </w:tc>
      </w:tr>
      <w:tr w:rsidR="00E7460A" w:rsidRPr="00E7460A" w:rsidTr="005D2E72">
        <w:trPr>
          <w:trHeight w:val="624"/>
        </w:trPr>
        <w:tc>
          <w:tcPr>
            <w:tcW w:w="2173" w:type="dxa"/>
            <w:vAlign w:val="center"/>
          </w:tcPr>
          <w:p w:rsidR="00E7460A" w:rsidRPr="00E7460A" w:rsidRDefault="00E7460A" w:rsidP="00E7460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 w:rsidRPr="00E7460A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1476" w:type="dxa"/>
            <w:vAlign w:val="center"/>
          </w:tcPr>
          <w:p w:rsidR="00E7460A" w:rsidRPr="00E7460A" w:rsidRDefault="00E7460A" w:rsidP="00E7460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320" w:type="dxa"/>
            <w:vAlign w:val="center"/>
          </w:tcPr>
          <w:p w:rsidR="00E7460A" w:rsidRPr="00E7460A" w:rsidRDefault="00E7460A" w:rsidP="00E7460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 w:rsidRPr="00E7460A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3553" w:type="dxa"/>
            <w:vAlign w:val="center"/>
          </w:tcPr>
          <w:p w:rsidR="00E7460A" w:rsidRPr="00E7460A" w:rsidRDefault="00E7460A" w:rsidP="00E7460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</w:p>
        </w:tc>
      </w:tr>
      <w:tr w:rsidR="00E7460A" w:rsidRPr="00E7460A" w:rsidTr="005D2E72">
        <w:trPr>
          <w:trHeight w:val="624"/>
        </w:trPr>
        <w:tc>
          <w:tcPr>
            <w:tcW w:w="2173" w:type="dxa"/>
            <w:vAlign w:val="center"/>
          </w:tcPr>
          <w:p w:rsidR="00E7460A" w:rsidRPr="00E7460A" w:rsidRDefault="00E7460A" w:rsidP="00E7460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proofErr w:type="gramStart"/>
            <w:r w:rsidRPr="00E7460A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邮</w:t>
            </w:r>
            <w:proofErr w:type="gramEnd"/>
            <w:r w:rsidRPr="00E7460A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 xml:space="preserve">  箱</w:t>
            </w:r>
          </w:p>
        </w:tc>
        <w:tc>
          <w:tcPr>
            <w:tcW w:w="6349" w:type="dxa"/>
            <w:gridSpan w:val="3"/>
            <w:vAlign w:val="center"/>
          </w:tcPr>
          <w:p w:rsidR="00E7460A" w:rsidRPr="00E7460A" w:rsidRDefault="00E7460A" w:rsidP="00E7460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</w:p>
        </w:tc>
      </w:tr>
      <w:tr w:rsidR="00E7460A" w:rsidRPr="00E7460A" w:rsidTr="005D2E72">
        <w:trPr>
          <w:trHeight w:val="624"/>
        </w:trPr>
        <w:tc>
          <w:tcPr>
            <w:tcW w:w="2173" w:type="dxa"/>
            <w:vAlign w:val="center"/>
          </w:tcPr>
          <w:p w:rsidR="00E7460A" w:rsidRPr="00E7460A" w:rsidRDefault="00E7460A" w:rsidP="00E7460A">
            <w:pPr>
              <w:jc w:val="center"/>
            </w:pPr>
            <w:r w:rsidRPr="00E7460A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t>20</w:t>
            </w:r>
            <w:r w:rsidRPr="00E7460A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20</w:t>
            </w:r>
            <w:r w:rsidRPr="00E7460A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t>年跨境电子商务对外贸易额（万美元）</w:t>
            </w:r>
          </w:p>
        </w:tc>
        <w:tc>
          <w:tcPr>
            <w:tcW w:w="6349" w:type="dxa"/>
            <w:gridSpan w:val="3"/>
            <w:vAlign w:val="center"/>
          </w:tcPr>
          <w:p w:rsidR="00E7460A" w:rsidRPr="00E7460A" w:rsidRDefault="00E7460A" w:rsidP="00E7460A">
            <w:pPr>
              <w:jc w:val="center"/>
            </w:pPr>
          </w:p>
        </w:tc>
      </w:tr>
      <w:tr w:rsidR="00E7460A" w:rsidRPr="00E7460A" w:rsidTr="005D2E72">
        <w:trPr>
          <w:trHeight w:val="624"/>
        </w:trPr>
        <w:tc>
          <w:tcPr>
            <w:tcW w:w="2173" w:type="dxa"/>
            <w:vAlign w:val="center"/>
          </w:tcPr>
          <w:p w:rsidR="00E7460A" w:rsidRPr="00E7460A" w:rsidRDefault="00E7460A" w:rsidP="00E7460A">
            <w:pPr>
              <w:jc w:val="center"/>
            </w:pPr>
            <w:r w:rsidRPr="00E7460A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t>201</w:t>
            </w:r>
            <w:r w:rsidRPr="00E7460A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9</w:t>
            </w:r>
            <w:r w:rsidRPr="00E7460A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t>年跨境电子商务对外贸易额（万美元）</w:t>
            </w:r>
          </w:p>
        </w:tc>
        <w:tc>
          <w:tcPr>
            <w:tcW w:w="6349" w:type="dxa"/>
            <w:gridSpan w:val="3"/>
            <w:vAlign w:val="center"/>
          </w:tcPr>
          <w:p w:rsidR="00E7460A" w:rsidRPr="00E7460A" w:rsidRDefault="00E7460A" w:rsidP="00E7460A">
            <w:pPr>
              <w:jc w:val="center"/>
            </w:pPr>
          </w:p>
        </w:tc>
      </w:tr>
      <w:tr w:rsidR="00E7460A" w:rsidRPr="00E7460A" w:rsidTr="005D2E72">
        <w:trPr>
          <w:trHeight w:val="624"/>
        </w:trPr>
        <w:tc>
          <w:tcPr>
            <w:tcW w:w="2173" w:type="dxa"/>
            <w:vAlign w:val="center"/>
          </w:tcPr>
          <w:p w:rsidR="00E7460A" w:rsidRPr="00E7460A" w:rsidRDefault="00E7460A" w:rsidP="00E7460A">
            <w:pPr>
              <w:jc w:val="center"/>
            </w:pPr>
            <w:r w:rsidRPr="00E7460A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年跨境电子商务对外贸易额增长（%）</w:t>
            </w:r>
          </w:p>
        </w:tc>
        <w:tc>
          <w:tcPr>
            <w:tcW w:w="6349" w:type="dxa"/>
            <w:gridSpan w:val="3"/>
            <w:vAlign w:val="center"/>
          </w:tcPr>
          <w:p w:rsidR="00E7460A" w:rsidRPr="00E7460A" w:rsidRDefault="00E7460A" w:rsidP="00E7460A">
            <w:pPr>
              <w:jc w:val="center"/>
            </w:pPr>
          </w:p>
        </w:tc>
      </w:tr>
      <w:tr w:rsidR="00E7460A" w:rsidRPr="00E7460A" w:rsidTr="005D2E72">
        <w:trPr>
          <w:trHeight w:val="624"/>
        </w:trPr>
        <w:tc>
          <w:tcPr>
            <w:tcW w:w="2173" w:type="dxa"/>
            <w:vAlign w:val="center"/>
          </w:tcPr>
          <w:p w:rsidR="00E7460A" w:rsidRPr="00E7460A" w:rsidRDefault="00E7460A" w:rsidP="00E7460A">
            <w:pPr>
              <w:jc w:val="center"/>
            </w:pPr>
            <w:r w:rsidRPr="00E7460A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申请扶持资金（元）</w:t>
            </w:r>
          </w:p>
        </w:tc>
        <w:tc>
          <w:tcPr>
            <w:tcW w:w="6349" w:type="dxa"/>
            <w:gridSpan w:val="3"/>
            <w:vAlign w:val="center"/>
          </w:tcPr>
          <w:p w:rsidR="00E7460A" w:rsidRPr="00E7460A" w:rsidRDefault="00E7460A" w:rsidP="00E7460A">
            <w:pPr>
              <w:jc w:val="center"/>
            </w:pPr>
          </w:p>
        </w:tc>
      </w:tr>
      <w:tr w:rsidR="00E7460A" w:rsidRPr="00E7460A" w:rsidTr="005D2E72">
        <w:trPr>
          <w:trHeight w:val="4368"/>
        </w:trPr>
        <w:tc>
          <w:tcPr>
            <w:tcW w:w="2173" w:type="dxa"/>
            <w:vAlign w:val="center"/>
          </w:tcPr>
          <w:p w:rsidR="00E7460A" w:rsidRPr="00E7460A" w:rsidRDefault="00E7460A" w:rsidP="00E7460A">
            <w:pPr>
              <w:jc w:val="center"/>
            </w:pPr>
            <w:r w:rsidRPr="00E7460A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相关证明材料目录</w:t>
            </w:r>
          </w:p>
        </w:tc>
        <w:tc>
          <w:tcPr>
            <w:tcW w:w="6349" w:type="dxa"/>
            <w:gridSpan w:val="3"/>
            <w:vAlign w:val="center"/>
          </w:tcPr>
          <w:p w:rsidR="00E7460A" w:rsidRPr="00E7460A" w:rsidRDefault="00E7460A" w:rsidP="00E7460A">
            <w:pPr>
              <w:jc w:val="center"/>
            </w:pPr>
          </w:p>
        </w:tc>
      </w:tr>
    </w:tbl>
    <w:p w:rsidR="00E7460A" w:rsidRPr="00E7460A" w:rsidRDefault="00E7460A" w:rsidP="00E7460A">
      <w:pPr>
        <w:widowControl/>
        <w:rPr>
          <w:rFonts w:ascii="Times New Roman" w:eastAsia="宋体" w:hAnsi="Times New Roman" w:cs="Times New Roman"/>
          <w:szCs w:val="20"/>
        </w:rPr>
      </w:pPr>
    </w:p>
    <w:p w:rsidR="00E7460A" w:rsidRPr="00E7460A" w:rsidRDefault="00E7460A" w:rsidP="00E7460A">
      <w:pPr>
        <w:tabs>
          <w:tab w:val="left" w:pos="0"/>
        </w:tabs>
        <w:adjustRightInd w:val="0"/>
        <w:snapToGrid w:val="0"/>
        <w:spacing w:line="500" w:lineRule="exact"/>
        <w:rPr>
          <w:rFonts w:ascii="仿宋_GB2312" w:eastAsia="仿宋_GB2312" w:hAnsi="宋体" w:cs="Times New Roman"/>
          <w:color w:val="000000"/>
          <w:sz w:val="32"/>
          <w:szCs w:val="32"/>
        </w:rPr>
        <w:sectPr w:rsidR="00E7460A" w:rsidRPr="00E7460A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E7460A" w:rsidRPr="00E7460A" w:rsidRDefault="00E7460A" w:rsidP="00E7460A">
      <w:pPr>
        <w:tabs>
          <w:tab w:val="left" w:pos="1422"/>
        </w:tabs>
        <w:spacing w:line="600" w:lineRule="exact"/>
        <w:jc w:val="left"/>
        <w:rPr>
          <w:rFonts w:ascii="Times New Roman" w:eastAsia="宋体" w:hAnsi="Times New Roman" w:cs="Times New Roman"/>
          <w:szCs w:val="20"/>
        </w:rPr>
      </w:pPr>
      <w:r w:rsidRPr="00E7460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附件3</w:t>
      </w:r>
    </w:p>
    <w:p w:rsidR="00E7460A" w:rsidRPr="00E7460A" w:rsidRDefault="00E7460A" w:rsidP="00E7460A">
      <w:pPr>
        <w:widowControl/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E7460A">
        <w:rPr>
          <w:rFonts w:ascii="宋体" w:eastAsia="宋体" w:hAnsi="宋体" w:cs="宋体" w:hint="eastAsia"/>
          <w:b/>
          <w:bCs/>
          <w:sz w:val="44"/>
          <w:szCs w:val="44"/>
        </w:rPr>
        <w:t>广州市黄埔区 广州开发区跨境电子商务</w:t>
      </w:r>
      <w:r w:rsidRPr="00E7460A">
        <w:rPr>
          <w:rFonts w:ascii="宋体" w:eastAsia="宋体" w:hAnsi="宋体" w:cs="宋体" w:hint="eastAsia"/>
          <w:b/>
          <w:bCs/>
          <w:color w:val="000000"/>
          <w:sz w:val="44"/>
          <w:szCs w:val="44"/>
          <w:lang w:val="zh-TW" w:eastAsia="zh-TW"/>
        </w:rPr>
        <w:t>产业发展</w:t>
      </w:r>
      <w:r w:rsidRPr="00E7460A">
        <w:rPr>
          <w:rFonts w:ascii="宋体" w:eastAsia="宋体" w:hAnsi="宋体" w:cs="宋体" w:hint="eastAsia"/>
          <w:b/>
          <w:bCs/>
          <w:color w:val="000000"/>
          <w:sz w:val="44"/>
          <w:szCs w:val="44"/>
          <w:lang w:val="zh-TW"/>
        </w:rPr>
        <w:t>（</w:t>
      </w:r>
      <w:r w:rsidRPr="00E7460A">
        <w:rPr>
          <w:rFonts w:ascii="宋体" w:eastAsia="宋体" w:hAnsi="宋体" w:cs="宋体" w:hint="eastAsia"/>
          <w:b/>
          <w:bCs/>
          <w:sz w:val="44"/>
          <w:szCs w:val="44"/>
        </w:rPr>
        <w:t>扶持中型跨境电</w:t>
      </w:r>
      <w:proofErr w:type="gramStart"/>
      <w:r w:rsidRPr="00E7460A">
        <w:rPr>
          <w:rFonts w:ascii="宋体" w:eastAsia="宋体" w:hAnsi="宋体" w:cs="宋体" w:hint="eastAsia"/>
          <w:b/>
          <w:bCs/>
          <w:sz w:val="44"/>
          <w:szCs w:val="44"/>
        </w:rPr>
        <w:t>商主体做</w:t>
      </w:r>
      <w:proofErr w:type="gramEnd"/>
    </w:p>
    <w:p w:rsidR="00E7460A" w:rsidRPr="00E7460A" w:rsidRDefault="00E7460A" w:rsidP="00E7460A">
      <w:pPr>
        <w:widowControl/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E7460A">
        <w:rPr>
          <w:rFonts w:ascii="宋体" w:eastAsia="宋体" w:hAnsi="宋体" w:cs="宋体" w:hint="eastAsia"/>
          <w:b/>
          <w:bCs/>
          <w:sz w:val="44"/>
          <w:szCs w:val="44"/>
        </w:rPr>
        <w:t>大项目</w:t>
      </w:r>
      <w:r w:rsidRPr="00E7460A">
        <w:rPr>
          <w:rFonts w:ascii="宋体" w:eastAsia="宋体" w:hAnsi="宋体" w:cs="宋体" w:hint="eastAsia"/>
          <w:b/>
          <w:bCs/>
          <w:sz w:val="44"/>
          <w:szCs w:val="44"/>
          <w:lang w:val="zh-TW"/>
        </w:rPr>
        <w:t>）</w:t>
      </w:r>
      <w:r w:rsidRPr="00E7460A">
        <w:rPr>
          <w:rFonts w:ascii="宋体" w:eastAsia="宋体" w:hAnsi="宋体" w:cs="宋体" w:hint="eastAsia"/>
          <w:b/>
          <w:bCs/>
          <w:sz w:val="44"/>
          <w:szCs w:val="44"/>
        </w:rPr>
        <w:t>扶持资金申请表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173"/>
        <w:gridCol w:w="1476"/>
        <w:gridCol w:w="1320"/>
        <w:gridCol w:w="3553"/>
      </w:tblGrid>
      <w:tr w:rsidR="00E7460A" w:rsidRPr="00E7460A" w:rsidTr="005D2E72">
        <w:trPr>
          <w:trHeight w:val="624"/>
        </w:trPr>
        <w:tc>
          <w:tcPr>
            <w:tcW w:w="2173" w:type="dxa"/>
            <w:vAlign w:val="center"/>
          </w:tcPr>
          <w:p w:rsidR="00E7460A" w:rsidRPr="00E7460A" w:rsidRDefault="00E7460A" w:rsidP="00E7460A">
            <w:pPr>
              <w:jc w:val="center"/>
            </w:pPr>
            <w:r w:rsidRPr="00E7460A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6349" w:type="dxa"/>
            <w:gridSpan w:val="3"/>
            <w:vAlign w:val="center"/>
          </w:tcPr>
          <w:p w:rsidR="00E7460A" w:rsidRPr="00E7460A" w:rsidRDefault="00E7460A" w:rsidP="00E7460A">
            <w:pPr>
              <w:jc w:val="center"/>
            </w:pPr>
          </w:p>
        </w:tc>
      </w:tr>
      <w:tr w:rsidR="00E7460A" w:rsidRPr="00E7460A" w:rsidTr="005D2E72">
        <w:trPr>
          <w:trHeight w:val="624"/>
        </w:trPr>
        <w:tc>
          <w:tcPr>
            <w:tcW w:w="2173" w:type="dxa"/>
            <w:vAlign w:val="center"/>
          </w:tcPr>
          <w:p w:rsidR="00E7460A" w:rsidRPr="00E7460A" w:rsidRDefault="00E7460A" w:rsidP="00E7460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 w:rsidRPr="00E7460A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注册地址</w:t>
            </w:r>
          </w:p>
        </w:tc>
        <w:tc>
          <w:tcPr>
            <w:tcW w:w="6349" w:type="dxa"/>
            <w:gridSpan w:val="3"/>
            <w:vAlign w:val="center"/>
          </w:tcPr>
          <w:p w:rsidR="00E7460A" w:rsidRPr="00E7460A" w:rsidRDefault="00E7460A" w:rsidP="00E7460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</w:p>
        </w:tc>
      </w:tr>
      <w:tr w:rsidR="00E7460A" w:rsidRPr="00E7460A" w:rsidTr="005D2E72">
        <w:trPr>
          <w:trHeight w:val="624"/>
        </w:trPr>
        <w:tc>
          <w:tcPr>
            <w:tcW w:w="2173" w:type="dxa"/>
            <w:vAlign w:val="center"/>
          </w:tcPr>
          <w:p w:rsidR="00E7460A" w:rsidRPr="00E7460A" w:rsidRDefault="00E7460A" w:rsidP="00E7460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 w:rsidRPr="00E7460A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1476" w:type="dxa"/>
            <w:vAlign w:val="center"/>
          </w:tcPr>
          <w:p w:rsidR="00E7460A" w:rsidRPr="00E7460A" w:rsidRDefault="00E7460A" w:rsidP="00E7460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320" w:type="dxa"/>
            <w:vAlign w:val="center"/>
          </w:tcPr>
          <w:p w:rsidR="00E7460A" w:rsidRPr="00E7460A" w:rsidRDefault="00E7460A" w:rsidP="00E7460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 w:rsidRPr="00E7460A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3553" w:type="dxa"/>
            <w:vAlign w:val="center"/>
          </w:tcPr>
          <w:p w:rsidR="00E7460A" w:rsidRPr="00E7460A" w:rsidRDefault="00E7460A" w:rsidP="00E7460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</w:p>
        </w:tc>
      </w:tr>
      <w:tr w:rsidR="00E7460A" w:rsidRPr="00E7460A" w:rsidTr="005D2E72">
        <w:trPr>
          <w:trHeight w:val="624"/>
        </w:trPr>
        <w:tc>
          <w:tcPr>
            <w:tcW w:w="2173" w:type="dxa"/>
            <w:vAlign w:val="center"/>
          </w:tcPr>
          <w:p w:rsidR="00E7460A" w:rsidRPr="00E7460A" w:rsidRDefault="00E7460A" w:rsidP="00E7460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proofErr w:type="gramStart"/>
            <w:r w:rsidRPr="00E7460A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邮</w:t>
            </w:r>
            <w:proofErr w:type="gramEnd"/>
            <w:r w:rsidRPr="00E7460A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 xml:space="preserve">  箱</w:t>
            </w:r>
          </w:p>
        </w:tc>
        <w:tc>
          <w:tcPr>
            <w:tcW w:w="6349" w:type="dxa"/>
            <w:gridSpan w:val="3"/>
            <w:vAlign w:val="center"/>
          </w:tcPr>
          <w:p w:rsidR="00E7460A" w:rsidRPr="00E7460A" w:rsidRDefault="00E7460A" w:rsidP="00E7460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</w:p>
        </w:tc>
      </w:tr>
      <w:tr w:rsidR="00E7460A" w:rsidRPr="00E7460A" w:rsidTr="005D2E72">
        <w:trPr>
          <w:trHeight w:val="624"/>
        </w:trPr>
        <w:tc>
          <w:tcPr>
            <w:tcW w:w="2173" w:type="dxa"/>
            <w:vAlign w:val="center"/>
          </w:tcPr>
          <w:p w:rsidR="00E7460A" w:rsidRPr="00E7460A" w:rsidRDefault="00E7460A" w:rsidP="00E7460A">
            <w:pPr>
              <w:jc w:val="center"/>
            </w:pPr>
            <w:r w:rsidRPr="00E7460A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t>20</w:t>
            </w:r>
            <w:r w:rsidRPr="00E7460A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20</w:t>
            </w:r>
            <w:r w:rsidRPr="00E7460A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t>年跨境电子商务对外贸易额（万美元）</w:t>
            </w:r>
          </w:p>
        </w:tc>
        <w:tc>
          <w:tcPr>
            <w:tcW w:w="6349" w:type="dxa"/>
            <w:gridSpan w:val="3"/>
            <w:vAlign w:val="center"/>
          </w:tcPr>
          <w:p w:rsidR="00E7460A" w:rsidRPr="00E7460A" w:rsidRDefault="00E7460A" w:rsidP="00E7460A">
            <w:pPr>
              <w:jc w:val="center"/>
            </w:pPr>
          </w:p>
        </w:tc>
      </w:tr>
      <w:tr w:rsidR="00E7460A" w:rsidRPr="00E7460A" w:rsidTr="005D2E72">
        <w:trPr>
          <w:trHeight w:val="624"/>
        </w:trPr>
        <w:tc>
          <w:tcPr>
            <w:tcW w:w="2173" w:type="dxa"/>
            <w:vAlign w:val="center"/>
          </w:tcPr>
          <w:p w:rsidR="00E7460A" w:rsidRPr="00E7460A" w:rsidRDefault="00E7460A" w:rsidP="00E7460A">
            <w:pPr>
              <w:jc w:val="center"/>
            </w:pPr>
            <w:r w:rsidRPr="00E7460A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t>201</w:t>
            </w:r>
            <w:r w:rsidRPr="00E7460A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9</w:t>
            </w:r>
            <w:r w:rsidRPr="00E7460A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t>年跨境电子商务对外贸易额（万美元）</w:t>
            </w:r>
          </w:p>
        </w:tc>
        <w:tc>
          <w:tcPr>
            <w:tcW w:w="6349" w:type="dxa"/>
            <w:gridSpan w:val="3"/>
            <w:vAlign w:val="center"/>
          </w:tcPr>
          <w:p w:rsidR="00E7460A" w:rsidRPr="00E7460A" w:rsidRDefault="00E7460A" w:rsidP="00E7460A">
            <w:pPr>
              <w:jc w:val="center"/>
            </w:pPr>
          </w:p>
        </w:tc>
      </w:tr>
      <w:tr w:rsidR="00E7460A" w:rsidRPr="00E7460A" w:rsidTr="005D2E72">
        <w:trPr>
          <w:trHeight w:val="624"/>
        </w:trPr>
        <w:tc>
          <w:tcPr>
            <w:tcW w:w="2173" w:type="dxa"/>
            <w:vAlign w:val="center"/>
          </w:tcPr>
          <w:p w:rsidR="00E7460A" w:rsidRPr="00E7460A" w:rsidRDefault="00E7460A" w:rsidP="00E7460A">
            <w:pPr>
              <w:jc w:val="center"/>
            </w:pPr>
            <w:r w:rsidRPr="00E7460A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年跨境电子商务对外贸易额增长（%）</w:t>
            </w:r>
          </w:p>
        </w:tc>
        <w:tc>
          <w:tcPr>
            <w:tcW w:w="6349" w:type="dxa"/>
            <w:gridSpan w:val="3"/>
            <w:vAlign w:val="center"/>
          </w:tcPr>
          <w:p w:rsidR="00E7460A" w:rsidRPr="00E7460A" w:rsidRDefault="00E7460A" w:rsidP="00E7460A">
            <w:pPr>
              <w:jc w:val="center"/>
            </w:pPr>
          </w:p>
        </w:tc>
      </w:tr>
      <w:tr w:rsidR="00E7460A" w:rsidRPr="00E7460A" w:rsidTr="005D2E72">
        <w:trPr>
          <w:trHeight w:val="624"/>
        </w:trPr>
        <w:tc>
          <w:tcPr>
            <w:tcW w:w="2173" w:type="dxa"/>
            <w:vAlign w:val="center"/>
          </w:tcPr>
          <w:p w:rsidR="00E7460A" w:rsidRPr="00E7460A" w:rsidRDefault="00E7460A" w:rsidP="00E7460A">
            <w:pPr>
              <w:jc w:val="center"/>
            </w:pPr>
            <w:r w:rsidRPr="00E7460A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申请扶持资金（元）</w:t>
            </w:r>
          </w:p>
        </w:tc>
        <w:tc>
          <w:tcPr>
            <w:tcW w:w="6349" w:type="dxa"/>
            <w:gridSpan w:val="3"/>
            <w:vAlign w:val="center"/>
          </w:tcPr>
          <w:p w:rsidR="00E7460A" w:rsidRPr="00E7460A" w:rsidRDefault="00E7460A" w:rsidP="00E7460A">
            <w:pPr>
              <w:jc w:val="center"/>
            </w:pPr>
          </w:p>
        </w:tc>
      </w:tr>
      <w:tr w:rsidR="00E7460A" w:rsidRPr="00E7460A" w:rsidTr="005D2E72">
        <w:trPr>
          <w:trHeight w:val="4368"/>
        </w:trPr>
        <w:tc>
          <w:tcPr>
            <w:tcW w:w="2173" w:type="dxa"/>
            <w:vAlign w:val="center"/>
          </w:tcPr>
          <w:p w:rsidR="00E7460A" w:rsidRPr="00E7460A" w:rsidRDefault="00E7460A" w:rsidP="00E7460A">
            <w:pPr>
              <w:jc w:val="center"/>
            </w:pPr>
            <w:r w:rsidRPr="00E7460A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相关证明材料目录</w:t>
            </w:r>
          </w:p>
        </w:tc>
        <w:tc>
          <w:tcPr>
            <w:tcW w:w="6349" w:type="dxa"/>
            <w:gridSpan w:val="3"/>
            <w:vAlign w:val="center"/>
          </w:tcPr>
          <w:p w:rsidR="00E7460A" w:rsidRPr="00E7460A" w:rsidRDefault="00E7460A" w:rsidP="00E7460A">
            <w:pPr>
              <w:jc w:val="center"/>
            </w:pPr>
          </w:p>
        </w:tc>
      </w:tr>
    </w:tbl>
    <w:p w:rsidR="00E7460A" w:rsidRPr="00E7460A" w:rsidRDefault="00E7460A" w:rsidP="00E7460A">
      <w:pPr>
        <w:widowControl/>
        <w:ind w:leftChars="200" w:left="420"/>
        <w:rPr>
          <w:rFonts w:ascii="Times New Roman" w:eastAsia="宋体" w:hAnsi="Times New Roman" w:cs="Times New Roman"/>
          <w:szCs w:val="20"/>
        </w:rPr>
      </w:pPr>
    </w:p>
    <w:p w:rsidR="00E7460A" w:rsidRPr="00E7460A" w:rsidRDefault="00E7460A" w:rsidP="00E7460A">
      <w:pPr>
        <w:widowControl/>
        <w:ind w:leftChars="200" w:left="420"/>
        <w:rPr>
          <w:rFonts w:ascii="Times New Roman" w:eastAsia="宋体" w:hAnsi="Times New Roman" w:cs="Times New Roman"/>
          <w:szCs w:val="20"/>
        </w:rPr>
      </w:pPr>
    </w:p>
    <w:p w:rsidR="00E7460A" w:rsidRPr="00E7460A" w:rsidRDefault="00E7460A" w:rsidP="00E7460A">
      <w:pPr>
        <w:tabs>
          <w:tab w:val="left" w:pos="1422"/>
        </w:tabs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E7460A" w:rsidRPr="00E7460A" w:rsidRDefault="00E7460A" w:rsidP="00E7460A">
      <w:pPr>
        <w:tabs>
          <w:tab w:val="left" w:pos="1422"/>
        </w:tabs>
        <w:spacing w:line="60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E7460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附件4</w:t>
      </w:r>
    </w:p>
    <w:p w:rsidR="00E7460A" w:rsidRPr="00E7460A" w:rsidRDefault="00E7460A" w:rsidP="00E7460A">
      <w:pPr>
        <w:widowControl/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E7460A">
        <w:rPr>
          <w:rFonts w:ascii="宋体" w:eastAsia="宋体" w:hAnsi="宋体" w:cs="宋体" w:hint="eastAsia"/>
          <w:b/>
          <w:bCs/>
          <w:sz w:val="44"/>
          <w:szCs w:val="44"/>
        </w:rPr>
        <w:t>广州市黄埔区 广州开发区跨境电子商务</w:t>
      </w:r>
      <w:r w:rsidRPr="00E7460A">
        <w:rPr>
          <w:rFonts w:ascii="宋体" w:eastAsia="宋体" w:hAnsi="宋体" w:cs="宋体" w:hint="eastAsia"/>
          <w:b/>
          <w:bCs/>
          <w:color w:val="000000"/>
          <w:sz w:val="44"/>
          <w:szCs w:val="44"/>
          <w:lang w:val="zh-TW" w:eastAsia="zh-TW"/>
        </w:rPr>
        <w:t>产业发展</w:t>
      </w:r>
      <w:r w:rsidRPr="00E7460A">
        <w:rPr>
          <w:rFonts w:ascii="宋体" w:eastAsia="MingLiU" w:hAnsi="宋体" w:cs="宋体" w:hint="eastAsia"/>
          <w:b/>
          <w:bCs/>
          <w:color w:val="000000"/>
          <w:sz w:val="44"/>
          <w:szCs w:val="44"/>
          <w:lang w:val="zh-TW"/>
        </w:rPr>
        <w:t>（</w:t>
      </w:r>
      <w:r w:rsidRPr="00E7460A">
        <w:rPr>
          <w:rFonts w:ascii="宋体" w:eastAsia="宋体" w:hAnsi="宋体" w:cs="宋体" w:hint="eastAsia"/>
          <w:b/>
          <w:bCs/>
          <w:sz w:val="44"/>
          <w:szCs w:val="44"/>
        </w:rPr>
        <w:t>支持大型跨境电</w:t>
      </w:r>
      <w:proofErr w:type="gramStart"/>
      <w:r w:rsidRPr="00E7460A">
        <w:rPr>
          <w:rFonts w:ascii="宋体" w:eastAsia="宋体" w:hAnsi="宋体" w:cs="宋体" w:hint="eastAsia"/>
          <w:b/>
          <w:bCs/>
          <w:sz w:val="44"/>
          <w:szCs w:val="44"/>
        </w:rPr>
        <w:t>商主体做</w:t>
      </w:r>
      <w:proofErr w:type="gramEnd"/>
      <w:r w:rsidRPr="00E7460A">
        <w:rPr>
          <w:rFonts w:ascii="宋体" w:eastAsia="宋体" w:hAnsi="宋体" w:cs="宋体" w:hint="eastAsia"/>
          <w:b/>
          <w:bCs/>
          <w:sz w:val="44"/>
          <w:szCs w:val="44"/>
        </w:rPr>
        <w:t>强项</w:t>
      </w:r>
    </w:p>
    <w:p w:rsidR="00E7460A" w:rsidRPr="00E7460A" w:rsidRDefault="00E7460A" w:rsidP="00E7460A">
      <w:pPr>
        <w:widowControl/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E7460A">
        <w:rPr>
          <w:rFonts w:ascii="宋体" w:eastAsia="宋体" w:hAnsi="宋体" w:cs="宋体" w:hint="eastAsia"/>
          <w:b/>
          <w:bCs/>
          <w:sz w:val="44"/>
          <w:szCs w:val="44"/>
        </w:rPr>
        <w:t>目</w:t>
      </w:r>
      <w:r w:rsidRPr="00E7460A">
        <w:rPr>
          <w:rFonts w:ascii="宋体" w:eastAsia="MingLiU" w:hAnsi="宋体" w:cs="宋体" w:hint="eastAsia"/>
          <w:b/>
          <w:bCs/>
          <w:color w:val="000000"/>
          <w:sz w:val="44"/>
          <w:szCs w:val="44"/>
          <w:lang w:val="zh-TW"/>
        </w:rPr>
        <w:t>）</w:t>
      </w:r>
      <w:r w:rsidRPr="00E7460A">
        <w:rPr>
          <w:rFonts w:ascii="宋体" w:eastAsia="宋体" w:hAnsi="宋体" w:cs="宋体" w:hint="eastAsia"/>
          <w:b/>
          <w:bCs/>
          <w:sz w:val="44"/>
          <w:szCs w:val="44"/>
        </w:rPr>
        <w:t>扶持资金申请表</w:t>
      </w:r>
    </w:p>
    <w:p w:rsidR="00E7460A" w:rsidRPr="00E7460A" w:rsidRDefault="00E7460A" w:rsidP="00E7460A">
      <w:pPr>
        <w:widowControl/>
        <w:rPr>
          <w:rFonts w:ascii="Times New Roman" w:eastAsia="宋体" w:hAnsi="Times New Roman" w:cs="Times New Roman"/>
          <w:szCs w:val="20"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018"/>
        <w:gridCol w:w="2208"/>
        <w:gridCol w:w="1536"/>
        <w:gridCol w:w="2760"/>
      </w:tblGrid>
      <w:tr w:rsidR="00E7460A" w:rsidRPr="00E7460A" w:rsidTr="005D2E72">
        <w:trPr>
          <w:trHeight w:val="544"/>
          <w:tblHeader/>
        </w:trPr>
        <w:tc>
          <w:tcPr>
            <w:tcW w:w="2018" w:type="dxa"/>
            <w:vAlign w:val="center"/>
          </w:tcPr>
          <w:p w:rsidR="00E7460A" w:rsidRPr="00E7460A" w:rsidRDefault="00E7460A" w:rsidP="00E7460A">
            <w:pPr>
              <w:ind w:leftChars="200" w:left="420"/>
            </w:pPr>
            <w:r w:rsidRPr="00E7460A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6504" w:type="dxa"/>
            <w:gridSpan w:val="3"/>
          </w:tcPr>
          <w:p w:rsidR="00E7460A" w:rsidRPr="00E7460A" w:rsidRDefault="00E7460A" w:rsidP="00E7460A">
            <w:pPr>
              <w:ind w:leftChars="200" w:left="420"/>
            </w:pPr>
          </w:p>
        </w:tc>
      </w:tr>
      <w:tr w:rsidR="00E7460A" w:rsidRPr="00E7460A" w:rsidTr="005D2E72">
        <w:trPr>
          <w:trHeight w:val="544"/>
          <w:tblHeader/>
        </w:trPr>
        <w:tc>
          <w:tcPr>
            <w:tcW w:w="2018" w:type="dxa"/>
            <w:vAlign w:val="center"/>
          </w:tcPr>
          <w:p w:rsidR="00E7460A" w:rsidRPr="00E7460A" w:rsidRDefault="00E7460A" w:rsidP="00E7460A">
            <w:pPr>
              <w:ind w:leftChars="200" w:left="420"/>
            </w:pPr>
            <w:r w:rsidRPr="00E7460A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注册地址</w:t>
            </w:r>
          </w:p>
        </w:tc>
        <w:tc>
          <w:tcPr>
            <w:tcW w:w="6504" w:type="dxa"/>
            <w:gridSpan w:val="3"/>
          </w:tcPr>
          <w:p w:rsidR="00E7460A" w:rsidRPr="00E7460A" w:rsidRDefault="00E7460A" w:rsidP="00E7460A">
            <w:pPr>
              <w:ind w:leftChars="200" w:left="420"/>
            </w:pPr>
          </w:p>
        </w:tc>
      </w:tr>
      <w:tr w:rsidR="00E7460A" w:rsidRPr="00E7460A" w:rsidTr="005D2E72">
        <w:trPr>
          <w:trHeight w:val="544"/>
          <w:tblHeader/>
        </w:trPr>
        <w:tc>
          <w:tcPr>
            <w:tcW w:w="2018" w:type="dxa"/>
            <w:vAlign w:val="center"/>
          </w:tcPr>
          <w:p w:rsidR="00E7460A" w:rsidRPr="00E7460A" w:rsidRDefault="00E7460A" w:rsidP="00E7460A">
            <w:pPr>
              <w:ind w:leftChars="200" w:left="420"/>
            </w:pPr>
            <w:r w:rsidRPr="00E7460A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2208" w:type="dxa"/>
          </w:tcPr>
          <w:p w:rsidR="00E7460A" w:rsidRPr="00E7460A" w:rsidRDefault="00E7460A" w:rsidP="00E7460A">
            <w:pPr>
              <w:ind w:leftChars="200" w:left="420"/>
            </w:pPr>
          </w:p>
        </w:tc>
        <w:tc>
          <w:tcPr>
            <w:tcW w:w="1536" w:type="dxa"/>
            <w:vAlign w:val="center"/>
          </w:tcPr>
          <w:p w:rsidR="00E7460A" w:rsidRPr="00E7460A" w:rsidRDefault="00E7460A" w:rsidP="00E7460A">
            <w:pPr>
              <w:jc w:val="center"/>
            </w:pPr>
            <w:r w:rsidRPr="00E7460A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2760" w:type="dxa"/>
          </w:tcPr>
          <w:p w:rsidR="00E7460A" w:rsidRPr="00E7460A" w:rsidRDefault="00E7460A" w:rsidP="00E7460A">
            <w:pPr>
              <w:ind w:leftChars="200" w:left="420"/>
            </w:pPr>
          </w:p>
        </w:tc>
      </w:tr>
      <w:tr w:rsidR="00E7460A" w:rsidRPr="00E7460A" w:rsidTr="005D2E72">
        <w:trPr>
          <w:trHeight w:val="544"/>
          <w:tblHeader/>
        </w:trPr>
        <w:tc>
          <w:tcPr>
            <w:tcW w:w="2018" w:type="dxa"/>
            <w:vAlign w:val="center"/>
          </w:tcPr>
          <w:p w:rsidR="00E7460A" w:rsidRPr="00E7460A" w:rsidRDefault="00E7460A" w:rsidP="00E7460A">
            <w:pPr>
              <w:ind w:leftChars="200" w:left="420"/>
            </w:pPr>
            <w:proofErr w:type="gramStart"/>
            <w:r w:rsidRPr="00E7460A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邮</w:t>
            </w:r>
            <w:proofErr w:type="gramEnd"/>
            <w:r w:rsidRPr="00E7460A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 xml:space="preserve">  箱</w:t>
            </w:r>
          </w:p>
        </w:tc>
        <w:tc>
          <w:tcPr>
            <w:tcW w:w="6504" w:type="dxa"/>
            <w:gridSpan w:val="3"/>
          </w:tcPr>
          <w:p w:rsidR="00E7460A" w:rsidRPr="00E7460A" w:rsidRDefault="00E7460A" w:rsidP="00E7460A">
            <w:pPr>
              <w:ind w:leftChars="200" w:left="420"/>
            </w:pPr>
          </w:p>
        </w:tc>
      </w:tr>
      <w:tr w:rsidR="00E7460A" w:rsidRPr="00E7460A" w:rsidTr="005D2E72">
        <w:tc>
          <w:tcPr>
            <w:tcW w:w="2018" w:type="dxa"/>
            <w:vAlign w:val="center"/>
          </w:tcPr>
          <w:p w:rsidR="00E7460A" w:rsidRPr="00E7460A" w:rsidRDefault="00E7460A" w:rsidP="00E7460A">
            <w:pPr>
              <w:widowControl/>
              <w:jc w:val="center"/>
              <w:textAlignment w:val="center"/>
            </w:pPr>
            <w:r w:rsidRPr="00E7460A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t>20</w:t>
            </w:r>
            <w:r w:rsidRPr="00E7460A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20</w:t>
            </w:r>
            <w:r w:rsidRPr="00E7460A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t>年跨境电子商务对外贸易额（万美元）</w:t>
            </w:r>
          </w:p>
        </w:tc>
        <w:tc>
          <w:tcPr>
            <w:tcW w:w="6504" w:type="dxa"/>
            <w:gridSpan w:val="3"/>
          </w:tcPr>
          <w:p w:rsidR="00E7460A" w:rsidRPr="00E7460A" w:rsidRDefault="00E7460A" w:rsidP="00E7460A">
            <w:pPr>
              <w:ind w:leftChars="200" w:left="420"/>
            </w:pPr>
          </w:p>
        </w:tc>
      </w:tr>
      <w:tr w:rsidR="00E7460A" w:rsidRPr="00E7460A" w:rsidTr="005D2E72">
        <w:tc>
          <w:tcPr>
            <w:tcW w:w="2018" w:type="dxa"/>
            <w:vAlign w:val="center"/>
          </w:tcPr>
          <w:p w:rsidR="00E7460A" w:rsidRPr="00E7460A" w:rsidRDefault="00E7460A" w:rsidP="00E7460A">
            <w:pPr>
              <w:widowControl/>
              <w:jc w:val="center"/>
              <w:textAlignment w:val="center"/>
            </w:pPr>
            <w:r w:rsidRPr="00E7460A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t>201</w:t>
            </w:r>
            <w:r w:rsidRPr="00E7460A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9</w:t>
            </w:r>
            <w:r w:rsidRPr="00E7460A"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  <w:t>年跨境电子商务对外贸易额（万美元）</w:t>
            </w:r>
          </w:p>
        </w:tc>
        <w:tc>
          <w:tcPr>
            <w:tcW w:w="6504" w:type="dxa"/>
            <w:gridSpan w:val="3"/>
            <w:vAlign w:val="center"/>
          </w:tcPr>
          <w:p w:rsidR="00E7460A" w:rsidRPr="00E7460A" w:rsidRDefault="00E7460A" w:rsidP="00E7460A">
            <w:pPr>
              <w:widowControl/>
              <w:jc w:val="center"/>
              <w:textAlignment w:val="center"/>
            </w:pPr>
          </w:p>
        </w:tc>
      </w:tr>
      <w:tr w:rsidR="00E7460A" w:rsidRPr="00E7460A" w:rsidTr="005D2E72">
        <w:tc>
          <w:tcPr>
            <w:tcW w:w="2018" w:type="dxa"/>
            <w:vAlign w:val="center"/>
          </w:tcPr>
          <w:p w:rsidR="00E7460A" w:rsidRPr="00E7460A" w:rsidRDefault="00E7460A" w:rsidP="00E7460A">
            <w:pPr>
              <w:widowControl/>
              <w:jc w:val="center"/>
              <w:textAlignment w:val="center"/>
            </w:pPr>
            <w:r w:rsidRPr="00E7460A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年跨境电子商务对外贸易额增长（%）</w:t>
            </w:r>
          </w:p>
        </w:tc>
        <w:tc>
          <w:tcPr>
            <w:tcW w:w="6504" w:type="dxa"/>
            <w:gridSpan w:val="3"/>
            <w:vAlign w:val="center"/>
          </w:tcPr>
          <w:p w:rsidR="00E7460A" w:rsidRPr="00E7460A" w:rsidRDefault="00E7460A" w:rsidP="00E7460A">
            <w:pPr>
              <w:widowControl/>
              <w:jc w:val="center"/>
              <w:textAlignment w:val="center"/>
            </w:pPr>
          </w:p>
        </w:tc>
      </w:tr>
      <w:tr w:rsidR="00E7460A" w:rsidRPr="00E7460A" w:rsidTr="005D2E72">
        <w:tc>
          <w:tcPr>
            <w:tcW w:w="2018" w:type="dxa"/>
            <w:vAlign w:val="center"/>
          </w:tcPr>
          <w:p w:rsidR="00E7460A" w:rsidRPr="00E7460A" w:rsidRDefault="00E7460A" w:rsidP="00E7460A">
            <w:pPr>
              <w:widowControl/>
              <w:jc w:val="center"/>
              <w:textAlignment w:val="center"/>
            </w:pPr>
            <w:r w:rsidRPr="00E7460A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年跨境电子商务对外贸易额突</w:t>
            </w:r>
            <w:proofErr w:type="gramStart"/>
            <w:r w:rsidRPr="00E7460A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破情况</w:t>
            </w:r>
            <w:proofErr w:type="gramEnd"/>
          </w:p>
        </w:tc>
        <w:tc>
          <w:tcPr>
            <w:tcW w:w="6504" w:type="dxa"/>
            <w:gridSpan w:val="3"/>
            <w:vAlign w:val="center"/>
          </w:tcPr>
          <w:p w:rsidR="00E7460A" w:rsidRPr="00E7460A" w:rsidRDefault="00E7460A" w:rsidP="00E7460A">
            <w:pPr>
              <w:widowControl/>
              <w:jc w:val="center"/>
              <w:textAlignment w:val="center"/>
            </w:pPr>
            <w:r w:rsidRPr="00E7460A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年跨境电子商务对外贸易额首次超过          美元</w:t>
            </w:r>
          </w:p>
        </w:tc>
      </w:tr>
      <w:tr w:rsidR="00E7460A" w:rsidRPr="00E7460A" w:rsidTr="005D2E72">
        <w:tc>
          <w:tcPr>
            <w:tcW w:w="2018" w:type="dxa"/>
            <w:vAlign w:val="center"/>
          </w:tcPr>
          <w:p w:rsidR="00E7460A" w:rsidRPr="00E7460A" w:rsidRDefault="00E7460A" w:rsidP="00E7460A">
            <w:pPr>
              <w:widowControl/>
              <w:jc w:val="center"/>
              <w:textAlignment w:val="center"/>
            </w:pPr>
            <w:r w:rsidRPr="00E7460A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申请扶持资金（元）</w:t>
            </w:r>
          </w:p>
        </w:tc>
        <w:tc>
          <w:tcPr>
            <w:tcW w:w="6504" w:type="dxa"/>
            <w:gridSpan w:val="3"/>
            <w:vAlign w:val="center"/>
          </w:tcPr>
          <w:p w:rsidR="00E7460A" w:rsidRPr="00E7460A" w:rsidRDefault="00E7460A" w:rsidP="00E7460A">
            <w:pPr>
              <w:widowControl/>
              <w:jc w:val="center"/>
              <w:textAlignment w:val="center"/>
            </w:pPr>
          </w:p>
        </w:tc>
      </w:tr>
      <w:tr w:rsidR="00E7460A" w:rsidRPr="00E7460A" w:rsidTr="005D2E72">
        <w:trPr>
          <w:trHeight w:val="1704"/>
        </w:trPr>
        <w:tc>
          <w:tcPr>
            <w:tcW w:w="2018" w:type="dxa"/>
            <w:vAlign w:val="center"/>
          </w:tcPr>
          <w:p w:rsidR="00E7460A" w:rsidRPr="00E7460A" w:rsidRDefault="00E7460A" w:rsidP="00E7460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 w:rsidRPr="00E7460A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相关证明</w:t>
            </w:r>
          </w:p>
          <w:p w:rsidR="00E7460A" w:rsidRPr="00E7460A" w:rsidRDefault="00E7460A" w:rsidP="00E7460A">
            <w:pPr>
              <w:jc w:val="center"/>
            </w:pPr>
            <w:r w:rsidRPr="00E7460A"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材料目录</w:t>
            </w:r>
          </w:p>
        </w:tc>
        <w:tc>
          <w:tcPr>
            <w:tcW w:w="6504" w:type="dxa"/>
            <w:gridSpan w:val="3"/>
          </w:tcPr>
          <w:p w:rsidR="00E7460A" w:rsidRPr="00E7460A" w:rsidRDefault="00E7460A" w:rsidP="00E7460A">
            <w:pPr>
              <w:ind w:leftChars="200" w:left="420"/>
            </w:pPr>
          </w:p>
        </w:tc>
      </w:tr>
    </w:tbl>
    <w:p w:rsidR="00342007" w:rsidRDefault="00342007">
      <w:bookmarkStart w:id="2" w:name="_GoBack"/>
      <w:bookmarkEnd w:id="2"/>
    </w:p>
    <w:sectPr w:rsidR="003420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0A"/>
    <w:rsid w:val="00342007"/>
    <w:rsid w:val="00E7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7460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7460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系统管理员测试（勿动）</dc:creator>
  <cp:lastModifiedBy>系统管理员测试（勿动）</cp:lastModifiedBy>
  <cp:revision>1</cp:revision>
  <dcterms:created xsi:type="dcterms:W3CDTF">2021-08-13T03:14:00Z</dcterms:created>
  <dcterms:modified xsi:type="dcterms:W3CDTF">2021-08-13T03:15:00Z</dcterms:modified>
</cp:coreProperties>
</file>