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黄埔区开发区单位整体租赁新就业无房职工公共租赁住房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2021年9月零散房源分配名单</w:t>
      </w:r>
    </w:p>
    <w:p/>
    <w:p/>
    <w:tbl>
      <w:tblPr>
        <w:tblStyle w:val="2"/>
        <w:tblW w:w="876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7"/>
        <w:gridCol w:w="4309"/>
        <w:gridCol w:w="1489"/>
        <w:gridCol w:w="14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合同号</w:t>
            </w:r>
          </w:p>
        </w:tc>
        <w:tc>
          <w:tcPr>
            <w:tcW w:w="4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-01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广州华常文化科技有限公司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广州康盛生物科技股份有限公司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广州开发区财政投资建设项目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管理中心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95DF6"/>
    <w:rsid w:val="06547CCF"/>
    <w:rsid w:val="09904A44"/>
    <w:rsid w:val="0E0E1488"/>
    <w:rsid w:val="1E4A2D93"/>
    <w:rsid w:val="24DC0564"/>
    <w:rsid w:val="2B850A64"/>
    <w:rsid w:val="390726C0"/>
    <w:rsid w:val="42D172F0"/>
    <w:rsid w:val="43B14E08"/>
    <w:rsid w:val="49B24307"/>
    <w:rsid w:val="5C295DF6"/>
    <w:rsid w:val="68DC130C"/>
    <w:rsid w:val="6FA83619"/>
    <w:rsid w:val="70272B2E"/>
    <w:rsid w:val="779A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2020-11-23T06:46:00Z</dcterms:created>
  <dc:creator>Administrator</dc:creator>
  <cp:lastModifiedBy>黄慧怡</cp:lastModifiedBy>
  <cp:lastPrinted>2021-01-25T03:03:00Z</cp:lastPrinted>
  <dcterms:modified xsi:type="dcterms:W3CDTF">2021-09-15T08:57:47Z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