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b w:val="0"/>
          <w:bCs w:val="0"/>
          <w:color w:val="000000" w:themeColor="text1"/>
          <w:sz w:val="44"/>
          <w:szCs w:val="44"/>
          <w14:textFill>
            <w14:solidFill>
              <w14:schemeClr w14:val="tx1"/>
            </w14:solidFill>
          </w14:textFill>
        </w:rPr>
      </w:pPr>
      <w:r>
        <w:rPr>
          <w:rFonts w:hint="eastAsia" w:ascii="Times New Roman" w:hAnsi="Times New Roman" w:eastAsia="方正小标宋简体" w:cs="Times New Roman"/>
          <w:b w:val="0"/>
          <w:bCs w:val="0"/>
          <w:color w:val="000000" w:themeColor="text1"/>
          <w:sz w:val="44"/>
          <w:szCs w:val="44"/>
          <w:shd w:val="clear" w:color="auto" w:fill="FFFFFF"/>
          <w:lang w:val="en-US" w:eastAsia="zh-CN"/>
          <w14:textFill>
            <w14:solidFill>
              <w14:schemeClr w14:val="tx1"/>
            </w14:solidFill>
          </w14:textFill>
        </w:rPr>
        <w:t>广州市生态环境局黄埔分局2021年</w:t>
      </w:r>
      <w:r>
        <w:rPr>
          <w:rFonts w:hint="default" w:ascii="Times New Roman" w:hAnsi="Times New Roman" w:eastAsia="方正小标宋简体" w:cs="Times New Roman"/>
          <w:b w:val="0"/>
          <w:bCs w:val="0"/>
          <w:color w:val="000000" w:themeColor="text1"/>
          <w:sz w:val="44"/>
          <w:szCs w:val="44"/>
          <w:shd w:val="clear" w:color="auto" w:fill="FFFFFF"/>
          <w14:textFill>
            <w14:solidFill>
              <w14:schemeClr w14:val="tx1"/>
            </w14:solidFill>
          </w14:textFill>
        </w:rPr>
        <w:t>政府信息公开工作年度报告</w:t>
      </w:r>
    </w:p>
    <w:p>
      <w:pPr>
        <w:pStyle w:val="3"/>
        <w:widowControl/>
        <w:shd w:val="clear" w:color="auto" w:fill="FFFFFF"/>
        <w:spacing w:beforeAutospacing="0" w:afterAutospacing="0"/>
        <w:ind w:firstLine="420"/>
        <w:jc w:val="both"/>
        <w:rPr>
          <w:rFonts w:hint="default" w:ascii="Times New Roman" w:hAnsi="Times New Roman" w:eastAsia="仿宋_GB2312" w:cs="Times New Roman"/>
          <w:color w:val="000000" w:themeColor="text1"/>
          <w:sz w:val="32"/>
          <w:szCs w:val="19"/>
          <w14:textFill>
            <w14:solidFill>
              <w14:schemeClr w14:val="tx1"/>
            </w14:solidFill>
          </w14:textFill>
        </w:rPr>
      </w:pP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一、总体情况</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202</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年</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广州市</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生态环境局</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黄埔分局</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根据《中华人民共和国政府信息公开条例》、《广州市依申请公开政府信息办法》</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等</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要求，认真贯彻落实国务院、省、市有关推进政务公开的工作部署和要求，</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通过黄埔信息网、市生态环境局政务微信、各媒体平台等途径，</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进一步加大政府信息主动公开和依申请公开力度，深入推进行政权力公开透明运行。具体工作情况如下：</w:t>
      </w:r>
    </w:p>
    <w:p>
      <w:pPr>
        <w:pStyle w:val="3"/>
        <w:widowControl/>
        <w:numPr>
          <w:ilvl w:val="0"/>
          <w:numId w:val="1"/>
        </w:numPr>
        <w:shd w:val="clear" w:color="auto" w:fill="FFFFFF"/>
        <w:spacing w:beforeAutospacing="0" w:afterAutospacing="0"/>
        <w:ind w:firstLine="640" w:firstLineChars="200"/>
        <w:jc w:val="both"/>
        <w:rPr>
          <w:rFonts w:hint="eastAsia" w:ascii="Times New Roman" w:hAnsi="Times New Roman" w:eastAsia="仿宋_GB2312" w:cs="仿宋_GB2312"/>
          <w:i w:val="0"/>
          <w:caps w:val="0"/>
          <w:color w:val="auto"/>
          <w:spacing w:val="0"/>
          <w:sz w:val="32"/>
          <w:szCs w:val="32"/>
          <w:lang w:val="en-US" w:eastAsia="zh-CN"/>
        </w:rPr>
      </w:pPr>
      <w:r>
        <w:rPr>
          <w:rFonts w:hint="eastAsia" w:ascii="Times New Roman" w:hAnsi="Times New Roman" w:eastAsia="楷体" w:cs="楷体"/>
          <w:b w:val="0"/>
          <w:bCs/>
          <w:color w:val="auto"/>
          <w:kern w:val="0"/>
          <w:sz w:val="32"/>
          <w:szCs w:val="32"/>
          <w:lang w:val="en-US" w:eastAsia="zh-CN" w:bidi="ar"/>
        </w:rPr>
        <w:t>主动公开情况。</w:t>
      </w:r>
      <w:r>
        <w:rPr>
          <w:rFonts w:hint="eastAsia" w:ascii="Times New Roman" w:hAnsi="Times New Roman" w:eastAsia="仿宋_GB2312" w:cs="仿宋_GB2312"/>
          <w:i w:val="0"/>
          <w:caps w:val="0"/>
          <w:color w:val="auto"/>
          <w:spacing w:val="0"/>
          <w:sz w:val="32"/>
          <w:szCs w:val="32"/>
          <w:lang w:val="en-US" w:eastAsia="zh-CN"/>
        </w:rPr>
        <w:t>2021年</w:t>
      </w:r>
      <w:bookmarkStart w:id="0" w:name="_GoBack"/>
      <w:bookmarkEnd w:id="0"/>
      <w:r>
        <w:rPr>
          <w:rFonts w:hint="eastAsia" w:ascii="Times New Roman" w:hAnsi="Times New Roman" w:eastAsia="仿宋_GB2312" w:cs="仿宋_GB2312"/>
          <w:i w:val="0"/>
          <w:caps w:val="0"/>
          <w:color w:val="auto"/>
          <w:spacing w:val="0"/>
          <w:sz w:val="32"/>
          <w:szCs w:val="32"/>
          <w:lang w:val="en-US" w:eastAsia="zh-CN"/>
        </w:rPr>
        <w:t>我局按照“公开为常态，不公开为例外”和“谁公开，谁负责”原则，进一步加强政府信息公开规范化管理。2021年在黄埔信息网主动公开信息248条，其中财政预决算信息3条，工作动态类信息76条，政府信息公开工作年度报告1条，部门文件类信息76条，行政执法类信息71条，其他信息21条。</w:t>
      </w:r>
    </w:p>
    <w:p>
      <w:pPr>
        <w:pStyle w:val="3"/>
        <w:widowControl/>
        <w:numPr>
          <w:ilvl w:val="0"/>
          <w:numId w:val="1"/>
        </w:numPr>
        <w:shd w:val="clear" w:color="auto" w:fill="FFFFFF"/>
        <w:spacing w:beforeAutospacing="0" w:afterAutospacing="0"/>
        <w:ind w:firstLine="640" w:firstLineChars="200"/>
        <w:jc w:val="both"/>
        <w:rPr>
          <w:rFonts w:hint="default" w:ascii="Times New Roman" w:hAnsi="Times New Roman" w:eastAsia="仿宋_GB2312" w:cs="仿宋_GB2312"/>
          <w:i w:val="0"/>
          <w:caps w:val="0"/>
          <w:color w:val="auto"/>
          <w:spacing w:val="0"/>
          <w:sz w:val="32"/>
          <w:szCs w:val="32"/>
          <w:lang w:val="en-US" w:eastAsia="zh-CN"/>
        </w:rPr>
      </w:pPr>
      <w:r>
        <w:rPr>
          <w:rFonts w:hint="default" w:ascii="Times New Roman" w:hAnsi="Times New Roman" w:eastAsia="楷体" w:cs="楷体"/>
          <w:b w:val="0"/>
          <w:bCs/>
          <w:color w:val="auto"/>
          <w:kern w:val="0"/>
          <w:sz w:val="32"/>
          <w:szCs w:val="32"/>
          <w:lang w:val="en-US" w:eastAsia="zh-CN" w:bidi="ar"/>
        </w:rPr>
        <w:t>依申请公开情况。</w:t>
      </w:r>
      <w:r>
        <w:rPr>
          <w:rFonts w:hint="default" w:ascii="Times New Roman" w:hAnsi="Times New Roman" w:eastAsia="仿宋_GB2312" w:cs="仿宋_GB2312"/>
          <w:i w:val="0"/>
          <w:caps w:val="0"/>
          <w:color w:val="auto"/>
          <w:spacing w:val="0"/>
          <w:sz w:val="32"/>
          <w:szCs w:val="32"/>
          <w:lang w:val="en-US" w:eastAsia="zh-CN"/>
        </w:rPr>
        <w:t>我局全面提升依申请公开答复专业化水平</w:t>
      </w:r>
      <w:r>
        <w:rPr>
          <w:rFonts w:hint="eastAsia" w:ascii="Times New Roman" w:hAnsi="Times New Roman" w:eastAsia="仿宋_GB2312" w:cs="仿宋_GB2312"/>
          <w:i w:val="0"/>
          <w:caps w:val="0"/>
          <w:color w:val="auto"/>
          <w:spacing w:val="0"/>
          <w:sz w:val="32"/>
          <w:szCs w:val="32"/>
          <w:lang w:val="en-US" w:eastAsia="zh-CN"/>
        </w:rPr>
        <w:t>，严格落实信息公开办理提效要求，依法推进依申请公开办理</w:t>
      </w:r>
      <w:r>
        <w:rPr>
          <w:rFonts w:hint="default" w:ascii="Times New Roman" w:hAnsi="Times New Roman" w:eastAsia="仿宋_GB2312" w:cs="仿宋_GB2312"/>
          <w:i w:val="0"/>
          <w:caps w:val="0"/>
          <w:color w:val="auto"/>
          <w:spacing w:val="0"/>
          <w:sz w:val="32"/>
          <w:szCs w:val="32"/>
          <w:lang w:val="en-US" w:eastAsia="zh-CN"/>
        </w:rPr>
        <w:t>。全年新收到政府信息公开申请</w:t>
      </w:r>
      <w:r>
        <w:rPr>
          <w:rFonts w:hint="eastAsia" w:ascii="Times New Roman" w:hAnsi="Times New Roman" w:eastAsia="仿宋_GB2312" w:cs="仿宋_GB2312"/>
          <w:i w:val="0"/>
          <w:caps w:val="0"/>
          <w:color w:val="auto"/>
          <w:spacing w:val="0"/>
          <w:sz w:val="32"/>
          <w:szCs w:val="32"/>
          <w:lang w:val="en-US" w:eastAsia="zh-CN"/>
        </w:rPr>
        <w:t>20</w:t>
      </w:r>
      <w:r>
        <w:rPr>
          <w:rFonts w:hint="default" w:ascii="Times New Roman" w:hAnsi="Times New Roman" w:eastAsia="仿宋_GB2312" w:cs="仿宋_GB2312"/>
          <w:i w:val="0"/>
          <w:caps w:val="0"/>
          <w:color w:val="auto"/>
          <w:spacing w:val="0"/>
          <w:sz w:val="32"/>
          <w:szCs w:val="32"/>
          <w:lang w:val="en-US" w:eastAsia="zh-CN"/>
        </w:rPr>
        <w:t>件，办结</w:t>
      </w:r>
      <w:r>
        <w:rPr>
          <w:rFonts w:hint="eastAsia" w:ascii="Times New Roman" w:hAnsi="Times New Roman" w:eastAsia="仿宋_GB2312" w:cs="仿宋_GB2312"/>
          <w:i w:val="0"/>
          <w:caps w:val="0"/>
          <w:color w:val="auto"/>
          <w:spacing w:val="0"/>
          <w:sz w:val="32"/>
          <w:szCs w:val="32"/>
          <w:lang w:val="en-US" w:eastAsia="zh-CN"/>
        </w:rPr>
        <w:t>20</w:t>
      </w:r>
      <w:r>
        <w:rPr>
          <w:rFonts w:hint="default" w:ascii="Times New Roman" w:hAnsi="Times New Roman" w:eastAsia="仿宋_GB2312" w:cs="仿宋_GB2312"/>
          <w:i w:val="0"/>
          <w:caps w:val="0"/>
          <w:color w:val="auto"/>
          <w:spacing w:val="0"/>
          <w:sz w:val="32"/>
          <w:szCs w:val="32"/>
          <w:lang w:val="en-US" w:eastAsia="zh-CN"/>
        </w:rPr>
        <w:t>件，结转下年办理0件</w:t>
      </w:r>
      <w:r>
        <w:rPr>
          <w:rFonts w:hint="eastAsia" w:ascii="Times New Roman" w:hAnsi="Times New Roman" w:eastAsia="仿宋_GB2312" w:cs="仿宋_GB2312"/>
          <w:i w:val="0"/>
          <w:caps w:val="0"/>
          <w:color w:val="auto"/>
          <w:spacing w:val="0"/>
          <w:sz w:val="32"/>
          <w:szCs w:val="32"/>
          <w:lang w:val="en-US" w:eastAsia="zh-CN"/>
        </w:rPr>
        <w:t>，未收到关于依申请公开事项的行政复议与行政诉讼。</w:t>
      </w:r>
    </w:p>
    <w:p>
      <w:pPr>
        <w:pStyle w:val="3"/>
        <w:widowControl/>
        <w:numPr>
          <w:ilvl w:val="0"/>
          <w:numId w:val="1"/>
        </w:numPr>
        <w:shd w:val="clear" w:color="auto" w:fill="FFFFFF"/>
        <w:spacing w:beforeAutospacing="0" w:afterAutospacing="0"/>
        <w:ind w:firstLine="640" w:firstLineChars="200"/>
        <w:jc w:val="both"/>
        <w:rPr>
          <w:rFonts w:hint="default" w:ascii="Times New Roman" w:hAnsi="Times New Roman" w:eastAsia="仿宋_GB2312" w:cs="仿宋_GB2312"/>
          <w:i w:val="0"/>
          <w:caps w:val="0"/>
          <w:color w:val="auto"/>
          <w:spacing w:val="0"/>
          <w:sz w:val="32"/>
          <w:szCs w:val="32"/>
          <w:lang w:val="en-US" w:eastAsia="zh-CN"/>
        </w:rPr>
      </w:pPr>
      <w:r>
        <w:rPr>
          <w:rFonts w:hint="eastAsia" w:ascii="楷体" w:hAnsi="楷体" w:eastAsia="楷体" w:cs="楷体"/>
          <w:i w:val="0"/>
          <w:caps w:val="0"/>
          <w:color w:val="auto"/>
          <w:spacing w:val="0"/>
          <w:sz w:val="32"/>
          <w:szCs w:val="32"/>
          <w:lang w:val="en-US" w:eastAsia="zh-CN"/>
        </w:rPr>
        <w:t>政府信息管理情况。</w:t>
      </w:r>
      <w:r>
        <w:rPr>
          <w:rFonts w:hint="default" w:ascii="Times New Roman" w:hAnsi="Times New Roman" w:eastAsia="仿宋_GB2312" w:cs="仿宋_GB2312"/>
          <w:i w:val="0"/>
          <w:caps w:val="0"/>
          <w:color w:val="auto"/>
          <w:spacing w:val="0"/>
          <w:sz w:val="32"/>
          <w:szCs w:val="32"/>
          <w:lang w:val="en-US" w:eastAsia="zh-CN"/>
        </w:rPr>
        <w:t>严格落实信息发布审核制度</w:t>
      </w:r>
      <w:r>
        <w:rPr>
          <w:rFonts w:hint="eastAsia" w:ascii="Times New Roman" w:hAnsi="Times New Roman" w:eastAsia="仿宋_GB2312" w:cs="仿宋_GB2312"/>
          <w:i w:val="0"/>
          <w:caps w:val="0"/>
          <w:color w:val="auto"/>
          <w:spacing w:val="0"/>
          <w:sz w:val="32"/>
          <w:szCs w:val="32"/>
          <w:lang w:val="en-US" w:eastAsia="zh-CN"/>
        </w:rPr>
        <w:t>，做到“一事一审”与“先审查、后公开”。</w:t>
      </w:r>
      <w:r>
        <w:rPr>
          <w:rFonts w:hint="default" w:ascii="Times New Roman" w:hAnsi="Times New Roman" w:eastAsia="仿宋_GB2312" w:cs="仿宋_GB2312"/>
          <w:i w:val="0"/>
          <w:caps w:val="0"/>
          <w:color w:val="auto"/>
          <w:spacing w:val="0"/>
          <w:sz w:val="32"/>
          <w:szCs w:val="32"/>
          <w:lang w:val="en-US" w:eastAsia="zh-CN"/>
        </w:rPr>
        <w:t>明确专人负责，</w:t>
      </w:r>
      <w:r>
        <w:rPr>
          <w:rFonts w:hint="eastAsia" w:ascii="Times New Roman" w:hAnsi="Times New Roman" w:eastAsia="仿宋_GB2312" w:cs="仿宋_GB2312"/>
          <w:i w:val="0"/>
          <w:caps w:val="0"/>
          <w:color w:val="auto"/>
          <w:spacing w:val="0"/>
          <w:sz w:val="32"/>
          <w:szCs w:val="32"/>
          <w:lang w:val="en-US" w:eastAsia="zh-CN"/>
        </w:rPr>
        <w:t>定期更新、维护政府信息</w:t>
      </w:r>
      <w:r>
        <w:rPr>
          <w:rFonts w:hint="default" w:ascii="Times New Roman" w:hAnsi="Times New Roman" w:eastAsia="仿宋_GB2312" w:cs="仿宋_GB2312"/>
          <w:i w:val="0"/>
          <w:caps w:val="0"/>
          <w:color w:val="auto"/>
          <w:spacing w:val="0"/>
          <w:sz w:val="32"/>
          <w:szCs w:val="32"/>
          <w:lang w:val="en-US" w:eastAsia="zh-CN"/>
        </w:rPr>
        <w:t>。</w:t>
      </w:r>
      <w:r>
        <w:rPr>
          <w:rFonts w:hint="eastAsia" w:ascii="Times New Roman" w:hAnsi="Times New Roman" w:eastAsia="仿宋_GB2312" w:cs="仿宋_GB2312"/>
          <w:i w:val="0"/>
          <w:caps w:val="0"/>
          <w:color w:val="auto"/>
          <w:spacing w:val="0"/>
          <w:sz w:val="32"/>
          <w:szCs w:val="32"/>
          <w:lang w:val="en-US" w:eastAsia="zh-CN"/>
        </w:rPr>
        <w:t>做好新闻发布工作，通过各级媒体平台发布新闻报道共197篇。</w:t>
      </w:r>
    </w:p>
    <w:p>
      <w:pPr>
        <w:pStyle w:val="3"/>
        <w:widowControl/>
        <w:numPr>
          <w:ilvl w:val="0"/>
          <w:numId w:val="1"/>
        </w:numPr>
        <w:shd w:val="clear" w:color="auto" w:fill="FFFFFF"/>
        <w:spacing w:beforeAutospacing="0" w:afterAutospacing="0"/>
        <w:ind w:firstLine="640" w:firstLineChars="200"/>
        <w:jc w:val="both"/>
        <w:rPr>
          <w:rFonts w:hint="default" w:ascii="Times New Roman" w:hAnsi="Times New Roman" w:eastAsia="仿宋_GB2312" w:cs="仿宋_GB2312"/>
          <w:i w:val="0"/>
          <w:caps w:val="0"/>
          <w:color w:val="auto"/>
          <w:spacing w:val="0"/>
          <w:sz w:val="32"/>
          <w:szCs w:val="32"/>
          <w:lang w:val="en-US" w:eastAsia="zh-CN"/>
        </w:rPr>
      </w:pPr>
      <w:r>
        <w:rPr>
          <w:rFonts w:hint="eastAsia" w:ascii="楷体" w:hAnsi="楷体" w:eastAsia="楷体" w:cs="楷体"/>
          <w:i w:val="0"/>
          <w:caps w:val="0"/>
          <w:color w:val="auto"/>
          <w:spacing w:val="0"/>
          <w:sz w:val="32"/>
          <w:szCs w:val="32"/>
          <w:lang w:val="en-US" w:eastAsia="zh-CN"/>
        </w:rPr>
        <w:t>平台建设情况。</w:t>
      </w:r>
      <w:r>
        <w:rPr>
          <w:rFonts w:hint="eastAsia" w:ascii="仿宋_GB2312" w:hAnsi="仿宋_GB2312" w:eastAsia="仿宋_GB2312" w:cs="仿宋_GB2312"/>
          <w:i w:val="0"/>
          <w:caps w:val="0"/>
          <w:color w:val="auto"/>
          <w:spacing w:val="0"/>
          <w:sz w:val="32"/>
          <w:szCs w:val="32"/>
          <w:lang w:val="en-US" w:eastAsia="zh-CN"/>
        </w:rPr>
        <w:t>依据《广东省政府办公厅关于印发省级部门主动公开基本目录编制工作方案的通知》等有关要求，</w:t>
      </w:r>
      <w:r>
        <w:rPr>
          <w:rFonts w:hint="eastAsia" w:ascii="Times New Roman" w:hAnsi="Times New Roman" w:eastAsia="仿宋_GB2312" w:cs="仿宋_GB2312"/>
          <w:i w:val="0"/>
          <w:caps w:val="0"/>
          <w:color w:val="auto"/>
          <w:spacing w:val="0"/>
          <w:sz w:val="32"/>
          <w:szCs w:val="32"/>
          <w:lang w:val="en-US" w:eastAsia="zh-CN"/>
        </w:rPr>
        <w:t>编制了</w:t>
      </w:r>
      <w:r>
        <w:rPr>
          <w:rFonts w:hint="default" w:ascii="Times New Roman" w:hAnsi="Times New Roman" w:eastAsia="仿宋_GB2312" w:cs="仿宋_GB2312"/>
          <w:i w:val="0"/>
          <w:caps w:val="0"/>
          <w:color w:val="auto"/>
          <w:spacing w:val="0"/>
          <w:sz w:val="32"/>
          <w:szCs w:val="32"/>
          <w:lang w:val="en-US" w:eastAsia="zh-CN"/>
        </w:rPr>
        <w:t>《广州市生态环境局黄埔分局主动公开基本目录》</w:t>
      </w:r>
      <w:r>
        <w:rPr>
          <w:rFonts w:hint="eastAsia" w:ascii="Times New Roman" w:hAnsi="Times New Roman" w:eastAsia="仿宋_GB2312" w:cs="仿宋_GB2312"/>
          <w:i w:val="0"/>
          <w:caps w:val="0"/>
          <w:color w:val="auto"/>
          <w:spacing w:val="0"/>
          <w:sz w:val="32"/>
          <w:szCs w:val="32"/>
          <w:lang w:val="en-US" w:eastAsia="zh-CN"/>
        </w:rPr>
        <w:t>。在“黄埔区广州开发区重点领域专栏”和“26个试点领域基层政务公开标准目录”栏目中定期更新生态环境领域相关信息</w:t>
      </w:r>
      <w:r>
        <w:rPr>
          <w:rFonts w:hint="default" w:ascii="Times New Roman" w:hAnsi="Times New Roman" w:eastAsia="仿宋_GB2312" w:cs="仿宋_GB2312"/>
          <w:i w:val="0"/>
          <w:caps w:val="0"/>
          <w:color w:val="auto"/>
          <w:spacing w:val="0"/>
          <w:sz w:val="32"/>
          <w:szCs w:val="32"/>
          <w:lang w:val="en-US" w:eastAsia="zh-CN"/>
        </w:rPr>
        <w:t>。</w:t>
      </w:r>
    </w:p>
    <w:p>
      <w:pPr>
        <w:pStyle w:val="3"/>
        <w:widowControl/>
        <w:numPr>
          <w:ilvl w:val="0"/>
          <w:numId w:val="1"/>
        </w:numPr>
        <w:shd w:val="clear" w:color="auto" w:fill="FFFFFF"/>
        <w:spacing w:beforeAutospacing="0" w:afterAutospacing="0"/>
        <w:ind w:firstLine="640" w:firstLineChars="200"/>
        <w:jc w:val="both"/>
        <w:rPr>
          <w:rFonts w:hint="default" w:ascii="Times New Roman" w:hAnsi="Times New Roman" w:eastAsia="仿宋_GB2312" w:cs="仿宋_GB2312"/>
          <w:i w:val="0"/>
          <w:caps w:val="0"/>
          <w:color w:val="auto"/>
          <w:spacing w:val="0"/>
          <w:sz w:val="32"/>
          <w:szCs w:val="32"/>
          <w:lang w:val="en-US" w:eastAsia="zh-CN"/>
        </w:rPr>
      </w:pPr>
      <w:r>
        <w:rPr>
          <w:rFonts w:hint="eastAsia" w:ascii="楷体" w:hAnsi="楷体" w:eastAsia="楷体" w:cs="楷体"/>
          <w:i w:val="0"/>
          <w:caps w:val="0"/>
          <w:color w:val="auto"/>
          <w:spacing w:val="0"/>
          <w:sz w:val="32"/>
          <w:szCs w:val="32"/>
          <w:lang w:val="en-US" w:eastAsia="zh-CN"/>
        </w:rPr>
        <w:t>监督保障情况。</w:t>
      </w:r>
      <w:r>
        <w:rPr>
          <w:rFonts w:hint="eastAsia" w:ascii="Times New Roman" w:hAnsi="Times New Roman" w:eastAsia="仿宋_GB2312" w:cs="仿宋_GB2312"/>
          <w:i w:val="0"/>
          <w:caps w:val="0"/>
          <w:color w:val="auto"/>
          <w:spacing w:val="0"/>
          <w:sz w:val="32"/>
          <w:szCs w:val="32"/>
          <w:lang w:val="en-US" w:eastAsia="zh-CN"/>
        </w:rPr>
        <w:t>公布监督电话，接受社会监督。按照区信息办要求，及时完成公开内容的整改工作。积极参加政务公开有关</w:t>
      </w:r>
      <w:r>
        <w:rPr>
          <w:rFonts w:hint="default" w:ascii="Times New Roman" w:hAnsi="Times New Roman" w:eastAsia="仿宋_GB2312" w:cs="仿宋_GB2312"/>
          <w:i w:val="0"/>
          <w:caps w:val="0"/>
          <w:color w:val="auto"/>
          <w:spacing w:val="0"/>
          <w:sz w:val="32"/>
          <w:szCs w:val="32"/>
          <w:lang w:val="en-US" w:eastAsia="zh-CN"/>
        </w:rPr>
        <w:t>培训，提高政务公开工作水平</w:t>
      </w:r>
      <w:r>
        <w:rPr>
          <w:rFonts w:hint="eastAsia" w:ascii="Times New Roman" w:hAnsi="Times New Roman" w:eastAsia="仿宋_GB2312" w:cs="仿宋_GB2312"/>
          <w:i w:val="0"/>
          <w:caps w:val="0"/>
          <w:color w:val="auto"/>
          <w:spacing w:val="0"/>
          <w:sz w:val="32"/>
          <w:szCs w:val="32"/>
          <w:lang w:val="en-US" w:eastAsia="zh-CN"/>
        </w:rPr>
        <w:t>，2021年参加各类政务公开培训4场</w:t>
      </w:r>
      <w:r>
        <w:rPr>
          <w:rFonts w:hint="default" w:ascii="Times New Roman" w:hAnsi="Times New Roman" w:eastAsia="仿宋_GB2312" w:cs="仿宋_GB2312"/>
          <w:i w:val="0"/>
          <w:caps w:val="0"/>
          <w:color w:val="auto"/>
          <w:spacing w:val="0"/>
          <w:sz w:val="32"/>
          <w:szCs w:val="32"/>
          <w:lang w:val="en-US" w:eastAsia="zh-CN"/>
        </w:rPr>
        <w:t>。</w:t>
      </w:r>
    </w:p>
    <w:p>
      <w:pPr>
        <w:pStyle w:val="3"/>
        <w:widowControl/>
        <w:numPr>
          <w:ilvl w:val="0"/>
          <w:numId w:val="1"/>
        </w:numPr>
        <w:shd w:val="clear" w:color="auto" w:fill="FFFFFF"/>
        <w:spacing w:beforeAutospacing="0" w:afterAutospacing="0"/>
        <w:ind w:firstLine="640" w:firstLineChars="200"/>
        <w:jc w:val="both"/>
        <w:rPr>
          <w:rFonts w:hint="default" w:ascii="Times New Roman" w:hAnsi="Times New Roman" w:eastAsia="仿宋_GB2312" w:cs="仿宋_GB2312"/>
          <w:i w:val="0"/>
          <w:caps w:val="0"/>
          <w:color w:val="auto"/>
          <w:spacing w:val="0"/>
          <w:sz w:val="32"/>
          <w:szCs w:val="32"/>
          <w:lang w:val="en-US" w:eastAsia="zh-CN"/>
        </w:rPr>
      </w:pPr>
      <w:r>
        <w:rPr>
          <w:rFonts w:hint="eastAsia" w:ascii="楷体" w:hAnsi="楷体" w:eastAsia="楷体" w:cs="楷体"/>
          <w:i w:val="0"/>
          <w:caps w:val="0"/>
          <w:color w:val="auto"/>
          <w:spacing w:val="0"/>
          <w:sz w:val="32"/>
          <w:szCs w:val="32"/>
          <w:lang w:val="en-US" w:eastAsia="zh-CN"/>
        </w:rPr>
        <w:t>政务公开工作要点落实情况。</w:t>
      </w:r>
      <w:r>
        <w:rPr>
          <w:rFonts w:hint="eastAsia" w:ascii="Times New Roman" w:hAnsi="Times New Roman" w:eastAsia="仿宋_GB2312" w:cs="仿宋_GB2312"/>
          <w:i w:val="0"/>
          <w:caps w:val="0"/>
          <w:color w:val="auto"/>
          <w:spacing w:val="0"/>
          <w:sz w:val="32"/>
          <w:szCs w:val="32"/>
          <w:lang w:val="en-US" w:eastAsia="zh-CN"/>
        </w:rPr>
        <w:t>落实政务公开三级联系人制度，采取文字、音频、图片等方式对《广州市黄埔区、广州开发区生态环境保护“十四五”专项规划》进行政策解读。加强沟通协调，已加入市生态环境局和黄埔区政务公开工作群。积极为企业和群众做好咨询工作，2021年全年办理12345咨询工单86件。做好财政信息公开，2021年我局已发布2020部门决算和2021年部门预算。</w:t>
      </w:r>
    </w:p>
    <w:p>
      <w:pPr>
        <w:pStyle w:val="3"/>
        <w:widowControl/>
        <w:shd w:val="clear" w:color="auto" w:fill="FFFFFF"/>
        <w:spacing w:beforeAutospacing="0" w:afterAutospacing="0"/>
        <w:ind w:firstLine="640" w:firstLineChars="20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1"/>
                <w:lang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94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31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3"/>
        <w:widowControl/>
        <w:shd w:val="clear" w:color="auto" w:fill="FFFFFF"/>
        <w:spacing w:beforeAutospacing="0" w:afterAutospacing="0"/>
        <w:ind w:firstLine="640" w:firstLineChars="200"/>
        <w:jc w:val="both"/>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75"/>
        <w:gridCol w:w="959"/>
        <w:gridCol w:w="319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商业</w:t>
            </w:r>
          </w:p>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企业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科研</w:t>
            </w:r>
          </w:p>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sz w:val="28"/>
                <w:lang w:val="en-US" w:eastAsia="zh-CN"/>
                <w14:textFill>
                  <w14:solidFill>
                    <w14:schemeClr w14:val="tx1"/>
                  </w14:solidFill>
                </w14:textFill>
              </w:rPr>
              <w:t>20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default"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sz w:val="28"/>
                <w:lang w:val="en-US" w:eastAsia="zh-CN"/>
                <w14:textFill>
                  <w14:solidFill>
                    <w14:schemeClr w14:val="tx1"/>
                  </w14:solidFill>
                </w14:textFill>
              </w:rPr>
              <w:t>11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（二）部分公开（区分处理的，只计这一情形，不计其他情形）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sz w:val="28"/>
                <w:lang w:val="en-US" w:eastAsia="zh-CN"/>
                <w14:textFill>
                  <w14:solidFill>
                    <w14:schemeClr w14:val="tx1"/>
                  </w14:solidFill>
                </w14:textFill>
              </w:rPr>
              <w:t>9</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spacing w:line="440" w:lineRule="exact"/>
              <w:rPr>
                <w:rFonts w:hint="default" w:ascii="Times New Roman" w:hAnsi="Times New Roman" w:eastAsia="宋体" w:cs="Times New Roman"/>
                <w:color w:val="000000" w:themeColor="text1"/>
                <w:sz w:val="28"/>
                <w:szCs w:val="24"/>
                <w14:textFill>
                  <w14:solidFill>
                    <w14:schemeClr w14:val="tx1"/>
                  </w14:solidFill>
                </w14:textFill>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default"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sz w:val="28"/>
                <w:lang w:val="en-US" w:eastAsia="zh-CN"/>
                <w14:textFill>
                  <w14:solidFill>
                    <w14:schemeClr w14:val="tx1"/>
                  </w14:solidFill>
                </w14:textFill>
              </w:rPr>
              <w:t>20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default" w:ascii="Times New Roman" w:hAnsi="Times New Roman" w:eastAsia="宋体" w:cs="Times New Roman"/>
                <w:color w:val="000000" w:themeColor="text1"/>
                <w:sz w:val="28"/>
                <w:lang w:val="en-US"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val="en-US" w:eastAsia="zh-CN"/>
                <w14:textFill>
                  <w14:solidFill>
                    <w14:schemeClr w14:val="tx1"/>
                  </w14:solidFill>
                </w14:textFill>
              </w:rPr>
              <w:t>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spacing w:line="440" w:lineRule="exact"/>
              <w:jc w:val="left"/>
              <w:rPr>
                <w:rFonts w:hint="default" w:ascii="Times New Roman" w:hAnsi="Times New Roman" w:eastAsia="宋体" w:cs="Times New Roman"/>
                <w:color w:val="000000" w:themeColor="text1"/>
                <w:sz w:val="28"/>
                <w14:textFill>
                  <w14:solidFill>
                    <w14:schemeClr w14:val="tx1"/>
                  </w14:solidFill>
                </w14:textFill>
              </w:rPr>
            </w:pPr>
            <w:r>
              <w:rPr>
                <w:rFonts w:hint="default" w:ascii="Times New Roman" w:hAnsi="Times New Roman" w:eastAsia="宋体" w:cs="Times New Roman"/>
                <w:color w:val="000000" w:themeColor="text1"/>
                <w:kern w:val="0"/>
                <w:sz w:val="28"/>
                <w:szCs w:val="20"/>
                <w14:textFill>
                  <w14:solidFill>
                    <w14:schemeClr w14:val="tx1"/>
                  </w14:solidFill>
                </w14:textFill>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spacing w:line="440" w:lineRule="exact"/>
              <w:jc w:val="center"/>
              <w:rPr>
                <w:rFonts w:hint="eastAsia" w:ascii="Times New Roman" w:hAnsi="Times New Roman" w:eastAsia="宋体" w:cs="Times New Roman"/>
                <w:color w:val="000000" w:themeColor="text1"/>
                <w:sz w:val="28"/>
                <w:lang w:eastAsia="zh-CN"/>
                <w14:textFill>
                  <w14:solidFill>
                    <w14:schemeClr w14:val="tx1"/>
                  </w14:solidFill>
                </w14:textFill>
              </w:rPr>
            </w:pPr>
            <w:r>
              <w:rPr>
                <w:rFonts w:hint="eastAsia" w:ascii="Times New Roman" w:hAnsi="Times New Roman" w:eastAsia="宋体" w:cs="Times New Roman"/>
                <w:color w:val="000000" w:themeColor="text1"/>
                <w:kern w:val="0"/>
                <w:sz w:val="28"/>
                <w:szCs w:val="20"/>
                <w:lang w:eastAsia="zh-CN"/>
                <w14:textFill>
                  <w14:solidFill>
                    <w14:schemeClr w14:val="tx1"/>
                  </w14:solidFill>
                </w14:textFill>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spacing w:line="440" w:lineRule="exact"/>
              <w:jc w:val="center"/>
              <w:rPr>
                <w:rFonts w:hint="eastAsia" w:ascii="Times New Roman" w:hAnsi="Times New Roman" w:eastAsia="宋体" w:cs="Times New Roman"/>
                <w:color w:val="000000" w:themeColor="text1"/>
                <w:sz w:val="28"/>
                <w:szCs w:val="24"/>
                <w:lang w:val="en-US" w:eastAsia="zh-CN"/>
                <w14:textFill>
                  <w14:solidFill>
                    <w14:schemeClr w14:val="tx1"/>
                  </w14:solidFill>
                </w14:textFill>
              </w:rPr>
            </w:pPr>
            <w:r>
              <w:rPr>
                <w:rFonts w:hint="eastAsia" w:ascii="Times New Roman" w:hAnsi="Times New Roman" w:eastAsia="宋体" w:cs="Times New Roman"/>
                <w:color w:val="000000" w:themeColor="text1"/>
                <w:sz w:val="28"/>
                <w:szCs w:val="24"/>
                <w:lang w:val="en-US" w:eastAsia="zh-CN"/>
                <w14:textFill>
                  <w14:solidFill>
                    <w14:schemeClr w14:val="tx1"/>
                  </w14:solidFill>
                </w14:textFill>
              </w:rPr>
              <w:t>0</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000000" w:themeColor="text1"/>
          <w:sz w:val="19"/>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eastAsia="宋体" w:cs="Times New Roman"/>
                <w:color w:val="000000" w:themeColor="text1"/>
                <w:sz w:val="24"/>
                <w:szCs w:val="24"/>
                <w14:textFill>
                  <w14:solidFill>
                    <w14:schemeClr w14:val="tx1"/>
                  </w14:solidFill>
                </w14:textFill>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结果</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其他</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尚未</w:t>
            </w:r>
            <w:r>
              <w:rPr>
                <w:rFonts w:hint="default" w:ascii="Times New Roman" w:hAnsi="Times New Roman" w:eastAsia="宋体" w:cs="Times New Roman"/>
                <w:color w:val="000000" w:themeColor="text1"/>
                <w:kern w:val="0"/>
                <w:sz w:val="24"/>
                <w:szCs w:val="20"/>
                <w14:textFill>
                  <w14:solidFill>
                    <w14:schemeClr w14:val="tx1"/>
                  </w14:solidFill>
                </w14:textFill>
              </w:rPr>
              <w:br w:type="textWrapping"/>
            </w:r>
            <w:r>
              <w:rPr>
                <w:rFonts w:hint="default" w:ascii="Times New Roman" w:hAnsi="Times New Roman" w:eastAsia="宋体" w:cs="Times New Roman"/>
                <w:color w:val="000000" w:themeColor="text1"/>
                <w:kern w:val="0"/>
                <w:sz w:val="24"/>
                <w:szCs w:val="20"/>
                <w14:textFill>
                  <w14:solidFill>
                    <w14:schemeClr w14:val="tx1"/>
                  </w14:solidFill>
                </w14:textFill>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val="en-US"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Times New Roman" w:hAnsi="Times New Roman" w:eastAsia="宋体" w:cs="Times New Roman"/>
                <w:color w:val="000000" w:themeColor="text1"/>
                <w:sz w:val="24"/>
                <w:lang w:eastAsia="zh-CN"/>
                <w14:textFill>
                  <w14:solidFill>
                    <w14:schemeClr w14:val="tx1"/>
                  </w14:solidFill>
                </w14:textFill>
              </w:rPr>
            </w:pPr>
            <w:r>
              <w:rPr>
                <w:rFonts w:hint="eastAsia" w:ascii="Times New Roman" w:hAnsi="Times New Roman" w:eastAsia="宋体" w:cs="Times New Roman"/>
                <w:color w:val="000000" w:themeColor="text1"/>
                <w:kern w:val="0"/>
                <w:sz w:val="24"/>
                <w:szCs w:val="20"/>
                <w:lang w:eastAsia="zh-CN"/>
                <w14:textFill>
                  <w14:solidFill>
                    <w14:schemeClr w14:val="tx1"/>
                  </w14:solidFill>
                </w14:textFill>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0</w:t>
            </w:r>
          </w:p>
        </w:tc>
      </w:tr>
    </w:tbl>
    <w:p>
      <w:pPr>
        <w:widowControl/>
        <w:jc w:val="left"/>
        <w:rPr>
          <w:rFonts w:hint="default" w:ascii="Times New Roman" w:hAnsi="Times New Roman" w:cs="Times New Roman"/>
          <w:color w:val="000000" w:themeColor="text1"/>
          <w14:textFill>
            <w14:solidFill>
              <w14:schemeClr w14:val="tx1"/>
            </w14:solidFill>
          </w14:textFill>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五、存在的主要问题及改进情况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Times New Roman" w:hAnsi="Times New Roman" w:eastAsia="仿宋_GB2312" w:cs="Times New Roman"/>
          <w:color w:val="000000" w:themeColor="text1"/>
          <w:sz w:val="32"/>
          <w:szCs w:val="19"/>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19"/>
          <w14:textFill>
            <w14:solidFill>
              <w14:schemeClr w14:val="tx1"/>
            </w14:solidFill>
          </w14:textFill>
        </w:rPr>
        <w:t>我局政府信息公开工作还存在一些薄弱环节与不足：</w:t>
      </w:r>
      <w:r>
        <w:rPr>
          <w:rFonts w:hint="eastAsia" w:ascii="Times New Roman" w:hAnsi="Times New Roman" w:eastAsia="仿宋_GB2312" w:cs="Times New Roman"/>
          <w:color w:val="000000" w:themeColor="text1"/>
          <w:sz w:val="32"/>
          <w:szCs w:val="19"/>
          <w:lang w:val="en-US" w:eastAsia="zh-CN"/>
          <w14:textFill>
            <w14:solidFill>
              <w14:schemeClr w14:val="tx1"/>
            </w14:solidFill>
          </w14:textFill>
        </w:rPr>
        <w:t>一是信息公开工作人员经验不足，对信息公开的有关要求熟悉不够；二是对信息政府信息公开工作年度报告格式把握不严，出现格式错误。</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19"/>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19"/>
          <w:lang w:val="en-US" w:eastAsia="zh-CN"/>
          <w14:textFill>
            <w14:solidFill>
              <w14:schemeClr w14:val="tx1"/>
            </w14:solidFill>
          </w14:textFill>
        </w:rPr>
        <w:t>针对以上问题，我局加强对信息公开工作人员的业务培训，认真学习信息公开的有关规定及要求，主动向有关部门学习请教，推动信息公开工作全面提质增效。</w:t>
      </w:r>
    </w:p>
    <w:p>
      <w:pPr>
        <w:pStyle w:val="3"/>
        <w:widowControl/>
        <w:shd w:val="clear" w:color="auto" w:fill="FFFFFF"/>
        <w:spacing w:beforeAutospacing="0" w:afterAutospacing="0"/>
        <w:ind w:firstLine="640" w:firstLineChars="200"/>
        <w:jc w:val="both"/>
        <w:rPr>
          <w:rFonts w:hint="default" w:ascii="Times New Roman" w:hAnsi="Times New Roman" w:eastAsia="黑体" w:cs="Times New Roman"/>
          <w:color w:val="000000" w:themeColor="text1"/>
          <w:sz w:val="32"/>
          <w:szCs w:val="19"/>
          <w14:textFill>
            <w14:solidFill>
              <w14:schemeClr w14:val="tx1"/>
            </w14:solidFill>
          </w14:textFill>
        </w:rPr>
      </w:pPr>
      <w:r>
        <w:rPr>
          <w:rFonts w:hint="default" w:ascii="Times New Roman" w:hAnsi="Times New Roman" w:eastAsia="黑体" w:cs="Times New Roman"/>
          <w:color w:val="000000" w:themeColor="text1"/>
          <w:sz w:val="32"/>
          <w:szCs w:val="19"/>
          <w:shd w:val="clear" w:color="auto" w:fill="FFFFFF"/>
          <w14:textFill>
            <w14:solidFill>
              <w14:schemeClr w14:val="tx1"/>
            </w14:solidFill>
          </w14:textFill>
        </w:rPr>
        <w:t>六、其他需要报告的事项</w:t>
      </w:r>
    </w:p>
    <w:p>
      <w:pPr>
        <w:pStyle w:val="3"/>
        <w:widowControl/>
        <w:shd w:val="clear" w:color="auto" w:fill="FFFFFF"/>
        <w:spacing w:beforeAutospacing="0" w:afterAutospacing="0"/>
        <w:ind w:firstLine="640" w:firstLineChars="200"/>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2021年，我局在办理依申请公开工作中未收取费用。</w:t>
      </w:r>
    </w:p>
    <w:p>
      <w:pPr>
        <w:pStyle w:val="3"/>
        <w:keepNext w:val="0"/>
        <w:keepLines w:val="0"/>
        <w:pageBreakBefore w:val="0"/>
        <w:widowControl/>
        <w:shd w:val="clear" w:color="auto" w:fill="FFFFFF"/>
        <w:kinsoku/>
        <w:wordWrap w:val="0"/>
        <w:overflowPunct/>
        <w:topLinePunct w:val="0"/>
        <w:autoSpaceDE/>
        <w:autoSpaceDN/>
        <w:bidi w:val="0"/>
        <w:adjustRightInd/>
        <w:snapToGrid/>
        <w:spacing w:beforeAutospacing="0" w:afterAutospacing="0"/>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我局政府信息公开目录（网址：http://www.hp.gov.cn/gzhphj/gkmlpt/index）</w:t>
      </w:r>
      <w:r>
        <w:rPr>
          <w:rFonts w:hint="eastAsia" w:ascii="Times New Roman" w:hAnsi="Times New Roman" w:eastAsia="仿宋_GB2312" w:cs="Times New Roman"/>
          <w:color w:val="000000" w:themeColor="text1"/>
          <w:sz w:val="32"/>
          <w:szCs w:val="19"/>
          <w:shd w:val="clear" w:color="auto" w:fill="FFFFFF"/>
          <w:lang w:eastAsia="zh-CN"/>
          <w14:textFill>
            <w14:solidFill>
              <w14:schemeClr w14:val="tx1"/>
            </w14:solidFill>
          </w14:textFill>
        </w:rPr>
        <w:t>，如需了解更多政府信息，请登录查</w:t>
      </w:r>
      <w:r>
        <w:rPr>
          <w:rFonts w:hint="eastAsia"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看</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7D443"/>
    <w:multiLevelType w:val="singleLevel"/>
    <w:tmpl w:val="0967D4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2A0D7E"/>
    <w:rsid w:val="00172295"/>
    <w:rsid w:val="003B1C41"/>
    <w:rsid w:val="004A54D3"/>
    <w:rsid w:val="0056741C"/>
    <w:rsid w:val="006A3A64"/>
    <w:rsid w:val="00784D14"/>
    <w:rsid w:val="00A12B60"/>
    <w:rsid w:val="00B224EC"/>
    <w:rsid w:val="00C06FE8"/>
    <w:rsid w:val="00C4262C"/>
    <w:rsid w:val="00DA743D"/>
    <w:rsid w:val="012B4470"/>
    <w:rsid w:val="01356A4E"/>
    <w:rsid w:val="015D2F56"/>
    <w:rsid w:val="01AB4913"/>
    <w:rsid w:val="01B669D4"/>
    <w:rsid w:val="01BF218F"/>
    <w:rsid w:val="01E976EF"/>
    <w:rsid w:val="01EE76DB"/>
    <w:rsid w:val="0223247C"/>
    <w:rsid w:val="02350A7F"/>
    <w:rsid w:val="02404DDA"/>
    <w:rsid w:val="0266643F"/>
    <w:rsid w:val="02794732"/>
    <w:rsid w:val="02816CD5"/>
    <w:rsid w:val="0290080B"/>
    <w:rsid w:val="02996B06"/>
    <w:rsid w:val="02A83146"/>
    <w:rsid w:val="02A960E0"/>
    <w:rsid w:val="02BD4CD3"/>
    <w:rsid w:val="02C8685C"/>
    <w:rsid w:val="02D06413"/>
    <w:rsid w:val="02F022A8"/>
    <w:rsid w:val="02F31574"/>
    <w:rsid w:val="02F7724D"/>
    <w:rsid w:val="02FB7D7A"/>
    <w:rsid w:val="03024F5B"/>
    <w:rsid w:val="032E6267"/>
    <w:rsid w:val="033419EC"/>
    <w:rsid w:val="033A6EF0"/>
    <w:rsid w:val="034D05A8"/>
    <w:rsid w:val="035425F2"/>
    <w:rsid w:val="03922E99"/>
    <w:rsid w:val="03B81342"/>
    <w:rsid w:val="03F54FE3"/>
    <w:rsid w:val="04AA5889"/>
    <w:rsid w:val="04B930D9"/>
    <w:rsid w:val="04D359D3"/>
    <w:rsid w:val="05256097"/>
    <w:rsid w:val="05544F70"/>
    <w:rsid w:val="0571369A"/>
    <w:rsid w:val="05BA4863"/>
    <w:rsid w:val="05C81DF5"/>
    <w:rsid w:val="05CD6537"/>
    <w:rsid w:val="05D714CD"/>
    <w:rsid w:val="05DF40AD"/>
    <w:rsid w:val="062366B3"/>
    <w:rsid w:val="063423C4"/>
    <w:rsid w:val="063D3CEE"/>
    <w:rsid w:val="06612E43"/>
    <w:rsid w:val="068B70A1"/>
    <w:rsid w:val="068D4400"/>
    <w:rsid w:val="069A0744"/>
    <w:rsid w:val="06D05C08"/>
    <w:rsid w:val="06E17084"/>
    <w:rsid w:val="072E1864"/>
    <w:rsid w:val="072E36F9"/>
    <w:rsid w:val="073B3ED6"/>
    <w:rsid w:val="074C0B2B"/>
    <w:rsid w:val="076341F1"/>
    <w:rsid w:val="076625C1"/>
    <w:rsid w:val="07BA4012"/>
    <w:rsid w:val="07DE7823"/>
    <w:rsid w:val="07FF67B5"/>
    <w:rsid w:val="08176EC3"/>
    <w:rsid w:val="08673DF8"/>
    <w:rsid w:val="086C1ABA"/>
    <w:rsid w:val="0874560C"/>
    <w:rsid w:val="088657E1"/>
    <w:rsid w:val="08D80460"/>
    <w:rsid w:val="0903494C"/>
    <w:rsid w:val="09230AA9"/>
    <w:rsid w:val="09392C1F"/>
    <w:rsid w:val="093F3BB3"/>
    <w:rsid w:val="0959593F"/>
    <w:rsid w:val="096C7A58"/>
    <w:rsid w:val="097B57C0"/>
    <w:rsid w:val="097F3932"/>
    <w:rsid w:val="098F7507"/>
    <w:rsid w:val="099A373E"/>
    <w:rsid w:val="099A73AE"/>
    <w:rsid w:val="09A05F05"/>
    <w:rsid w:val="09B946B4"/>
    <w:rsid w:val="09BE7C4A"/>
    <w:rsid w:val="09D130FF"/>
    <w:rsid w:val="09D6736C"/>
    <w:rsid w:val="09DE0C2D"/>
    <w:rsid w:val="09EF1FB9"/>
    <w:rsid w:val="09FC3CBB"/>
    <w:rsid w:val="0A050F39"/>
    <w:rsid w:val="0A1C627D"/>
    <w:rsid w:val="0A365A0D"/>
    <w:rsid w:val="0A431485"/>
    <w:rsid w:val="0ADA1C40"/>
    <w:rsid w:val="0B166A93"/>
    <w:rsid w:val="0B1B6528"/>
    <w:rsid w:val="0B244981"/>
    <w:rsid w:val="0B564327"/>
    <w:rsid w:val="0C127E24"/>
    <w:rsid w:val="0C210D84"/>
    <w:rsid w:val="0C6D1225"/>
    <w:rsid w:val="0C7309F7"/>
    <w:rsid w:val="0C8C55E7"/>
    <w:rsid w:val="0C98647C"/>
    <w:rsid w:val="0C994688"/>
    <w:rsid w:val="0CAA416F"/>
    <w:rsid w:val="0CB7546C"/>
    <w:rsid w:val="0CEA221F"/>
    <w:rsid w:val="0D294D1D"/>
    <w:rsid w:val="0D352BF9"/>
    <w:rsid w:val="0D5119A1"/>
    <w:rsid w:val="0D5979FD"/>
    <w:rsid w:val="0D5E4644"/>
    <w:rsid w:val="0D867765"/>
    <w:rsid w:val="0D867C94"/>
    <w:rsid w:val="0D95516D"/>
    <w:rsid w:val="0D9E17D7"/>
    <w:rsid w:val="0DB32DD6"/>
    <w:rsid w:val="0DBC53AC"/>
    <w:rsid w:val="0DC960F0"/>
    <w:rsid w:val="0DFA2797"/>
    <w:rsid w:val="0E114A6A"/>
    <w:rsid w:val="0E124BD1"/>
    <w:rsid w:val="0E126ED7"/>
    <w:rsid w:val="0E4D3EE4"/>
    <w:rsid w:val="0E681BDB"/>
    <w:rsid w:val="0E6C5FDC"/>
    <w:rsid w:val="0E871DA1"/>
    <w:rsid w:val="0E894A33"/>
    <w:rsid w:val="0EBF0ECE"/>
    <w:rsid w:val="0EEA1B4A"/>
    <w:rsid w:val="0EEA2BED"/>
    <w:rsid w:val="0F1960B9"/>
    <w:rsid w:val="0F577F14"/>
    <w:rsid w:val="0F5A38AC"/>
    <w:rsid w:val="0F8F4E93"/>
    <w:rsid w:val="0F9D6C4D"/>
    <w:rsid w:val="10045862"/>
    <w:rsid w:val="104C7498"/>
    <w:rsid w:val="105C014A"/>
    <w:rsid w:val="10822359"/>
    <w:rsid w:val="10AE1BA8"/>
    <w:rsid w:val="10B01FB3"/>
    <w:rsid w:val="10EC480A"/>
    <w:rsid w:val="110F15BE"/>
    <w:rsid w:val="112621AB"/>
    <w:rsid w:val="115B28A2"/>
    <w:rsid w:val="11603F1B"/>
    <w:rsid w:val="11983F8B"/>
    <w:rsid w:val="11A85C15"/>
    <w:rsid w:val="11B44BD2"/>
    <w:rsid w:val="11C2637D"/>
    <w:rsid w:val="11FB0417"/>
    <w:rsid w:val="123253F5"/>
    <w:rsid w:val="12367CAD"/>
    <w:rsid w:val="124B3947"/>
    <w:rsid w:val="125E58D7"/>
    <w:rsid w:val="1274581C"/>
    <w:rsid w:val="127632AF"/>
    <w:rsid w:val="12782BDA"/>
    <w:rsid w:val="127A5AA1"/>
    <w:rsid w:val="1292043C"/>
    <w:rsid w:val="13205308"/>
    <w:rsid w:val="13697D6D"/>
    <w:rsid w:val="137202A7"/>
    <w:rsid w:val="137514E8"/>
    <w:rsid w:val="139B4FB8"/>
    <w:rsid w:val="13B84191"/>
    <w:rsid w:val="13F336E0"/>
    <w:rsid w:val="146C4474"/>
    <w:rsid w:val="14A601BE"/>
    <w:rsid w:val="14AC0762"/>
    <w:rsid w:val="14B51130"/>
    <w:rsid w:val="14B8598A"/>
    <w:rsid w:val="14C3603E"/>
    <w:rsid w:val="14EF1CC6"/>
    <w:rsid w:val="151B19CC"/>
    <w:rsid w:val="152B20DB"/>
    <w:rsid w:val="152D28EB"/>
    <w:rsid w:val="15971ABC"/>
    <w:rsid w:val="15972EED"/>
    <w:rsid w:val="15AA2696"/>
    <w:rsid w:val="15E84101"/>
    <w:rsid w:val="15FC3259"/>
    <w:rsid w:val="161E4DD4"/>
    <w:rsid w:val="163C4D32"/>
    <w:rsid w:val="1653176E"/>
    <w:rsid w:val="165D053C"/>
    <w:rsid w:val="16690D6F"/>
    <w:rsid w:val="167D225A"/>
    <w:rsid w:val="167E2E87"/>
    <w:rsid w:val="16862D43"/>
    <w:rsid w:val="169371B6"/>
    <w:rsid w:val="16994926"/>
    <w:rsid w:val="16B9634E"/>
    <w:rsid w:val="16BD7A07"/>
    <w:rsid w:val="16CF6298"/>
    <w:rsid w:val="16DD5445"/>
    <w:rsid w:val="1704100A"/>
    <w:rsid w:val="175911F5"/>
    <w:rsid w:val="17BC7255"/>
    <w:rsid w:val="17E57052"/>
    <w:rsid w:val="17F34DEF"/>
    <w:rsid w:val="181D7E90"/>
    <w:rsid w:val="182146D6"/>
    <w:rsid w:val="182E7346"/>
    <w:rsid w:val="18521D3A"/>
    <w:rsid w:val="185A0C12"/>
    <w:rsid w:val="186C7729"/>
    <w:rsid w:val="187E45F0"/>
    <w:rsid w:val="187F7DC0"/>
    <w:rsid w:val="18922667"/>
    <w:rsid w:val="18A66414"/>
    <w:rsid w:val="18B23D50"/>
    <w:rsid w:val="18C45BD0"/>
    <w:rsid w:val="18D5541E"/>
    <w:rsid w:val="18EC1C84"/>
    <w:rsid w:val="18FE43E9"/>
    <w:rsid w:val="192077FC"/>
    <w:rsid w:val="193379D6"/>
    <w:rsid w:val="19545DBF"/>
    <w:rsid w:val="19C90B58"/>
    <w:rsid w:val="19D20704"/>
    <w:rsid w:val="19DA2F89"/>
    <w:rsid w:val="1A053060"/>
    <w:rsid w:val="1A152784"/>
    <w:rsid w:val="1A1A7170"/>
    <w:rsid w:val="1A562EA6"/>
    <w:rsid w:val="1A84396D"/>
    <w:rsid w:val="1A884131"/>
    <w:rsid w:val="1A946DBD"/>
    <w:rsid w:val="1AB075B2"/>
    <w:rsid w:val="1ABD490D"/>
    <w:rsid w:val="1AC52577"/>
    <w:rsid w:val="1B12624F"/>
    <w:rsid w:val="1B3E56E6"/>
    <w:rsid w:val="1B4E7095"/>
    <w:rsid w:val="1B505BC4"/>
    <w:rsid w:val="1B613DF1"/>
    <w:rsid w:val="1B70450B"/>
    <w:rsid w:val="1B7B1EFE"/>
    <w:rsid w:val="1B9B1662"/>
    <w:rsid w:val="1B9B2FDA"/>
    <w:rsid w:val="1C0F69EB"/>
    <w:rsid w:val="1C1924F9"/>
    <w:rsid w:val="1C1C3036"/>
    <w:rsid w:val="1C4618BD"/>
    <w:rsid w:val="1C477751"/>
    <w:rsid w:val="1C8D7A1D"/>
    <w:rsid w:val="1C906747"/>
    <w:rsid w:val="1C9A2D9A"/>
    <w:rsid w:val="1CBC7DF2"/>
    <w:rsid w:val="1CCC6AD2"/>
    <w:rsid w:val="1CD40996"/>
    <w:rsid w:val="1CF11872"/>
    <w:rsid w:val="1D0900B3"/>
    <w:rsid w:val="1D217C89"/>
    <w:rsid w:val="1D280427"/>
    <w:rsid w:val="1D657556"/>
    <w:rsid w:val="1D677031"/>
    <w:rsid w:val="1D756B53"/>
    <w:rsid w:val="1DA57A01"/>
    <w:rsid w:val="1DB349D4"/>
    <w:rsid w:val="1DE5689E"/>
    <w:rsid w:val="1E0101C2"/>
    <w:rsid w:val="1E0A78EF"/>
    <w:rsid w:val="1E0E3067"/>
    <w:rsid w:val="1E16119E"/>
    <w:rsid w:val="1E407741"/>
    <w:rsid w:val="1E514FA8"/>
    <w:rsid w:val="1E6D2673"/>
    <w:rsid w:val="1E6D3183"/>
    <w:rsid w:val="1E7D349A"/>
    <w:rsid w:val="1E800ECE"/>
    <w:rsid w:val="1EA179EF"/>
    <w:rsid w:val="1ED0107A"/>
    <w:rsid w:val="1F0471CC"/>
    <w:rsid w:val="1F276DD9"/>
    <w:rsid w:val="1F2A0D7E"/>
    <w:rsid w:val="1F3712D8"/>
    <w:rsid w:val="1F392C63"/>
    <w:rsid w:val="1F9F26B4"/>
    <w:rsid w:val="1FAA3C6E"/>
    <w:rsid w:val="1FE609AC"/>
    <w:rsid w:val="1FFC4778"/>
    <w:rsid w:val="20081125"/>
    <w:rsid w:val="20146B5B"/>
    <w:rsid w:val="204D022D"/>
    <w:rsid w:val="208D5AAE"/>
    <w:rsid w:val="20A974EC"/>
    <w:rsid w:val="213D54C6"/>
    <w:rsid w:val="216B1084"/>
    <w:rsid w:val="21A52E94"/>
    <w:rsid w:val="21D21F33"/>
    <w:rsid w:val="21DE0D8D"/>
    <w:rsid w:val="21E6225C"/>
    <w:rsid w:val="21F867AA"/>
    <w:rsid w:val="22070FE5"/>
    <w:rsid w:val="2236104B"/>
    <w:rsid w:val="224A5341"/>
    <w:rsid w:val="22587A60"/>
    <w:rsid w:val="22624ABE"/>
    <w:rsid w:val="22747D04"/>
    <w:rsid w:val="22844828"/>
    <w:rsid w:val="22E00EFA"/>
    <w:rsid w:val="233B2D06"/>
    <w:rsid w:val="233C30E4"/>
    <w:rsid w:val="23511E56"/>
    <w:rsid w:val="238145BC"/>
    <w:rsid w:val="239F6281"/>
    <w:rsid w:val="23A81203"/>
    <w:rsid w:val="23D652C4"/>
    <w:rsid w:val="2414649A"/>
    <w:rsid w:val="24654C05"/>
    <w:rsid w:val="247619C0"/>
    <w:rsid w:val="247B67B8"/>
    <w:rsid w:val="2480423B"/>
    <w:rsid w:val="248244D8"/>
    <w:rsid w:val="24965AC9"/>
    <w:rsid w:val="24A50E24"/>
    <w:rsid w:val="24BD078A"/>
    <w:rsid w:val="24E0073A"/>
    <w:rsid w:val="25070224"/>
    <w:rsid w:val="251645FC"/>
    <w:rsid w:val="255E53D5"/>
    <w:rsid w:val="25967D89"/>
    <w:rsid w:val="2599256D"/>
    <w:rsid w:val="25D80BC7"/>
    <w:rsid w:val="25DA2060"/>
    <w:rsid w:val="25FC06FB"/>
    <w:rsid w:val="26183B8F"/>
    <w:rsid w:val="261F5106"/>
    <w:rsid w:val="26303DC0"/>
    <w:rsid w:val="26693E5C"/>
    <w:rsid w:val="266E53DB"/>
    <w:rsid w:val="26A603F7"/>
    <w:rsid w:val="26B27689"/>
    <w:rsid w:val="26F2533E"/>
    <w:rsid w:val="273E6FD0"/>
    <w:rsid w:val="275219D4"/>
    <w:rsid w:val="277A65F7"/>
    <w:rsid w:val="277C44FC"/>
    <w:rsid w:val="27940FCB"/>
    <w:rsid w:val="27CB37AD"/>
    <w:rsid w:val="27D061E5"/>
    <w:rsid w:val="27D6729B"/>
    <w:rsid w:val="27F50EB8"/>
    <w:rsid w:val="27FE7D9E"/>
    <w:rsid w:val="281530A5"/>
    <w:rsid w:val="281D5710"/>
    <w:rsid w:val="282D50E4"/>
    <w:rsid w:val="288C48A5"/>
    <w:rsid w:val="28C17C02"/>
    <w:rsid w:val="28C512D8"/>
    <w:rsid w:val="28D95EA8"/>
    <w:rsid w:val="29172567"/>
    <w:rsid w:val="29411C13"/>
    <w:rsid w:val="29594685"/>
    <w:rsid w:val="29747FCE"/>
    <w:rsid w:val="2975268D"/>
    <w:rsid w:val="29764C63"/>
    <w:rsid w:val="29836019"/>
    <w:rsid w:val="29913057"/>
    <w:rsid w:val="29AD3200"/>
    <w:rsid w:val="2A297DD7"/>
    <w:rsid w:val="2A3102F9"/>
    <w:rsid w:val="2A6E0DB1"/>
    <w:rsid w:val="2A83221A"/>
    <w:rsid w:val="2A8A09C8"/>
    <w:rsid w:val="2A9F737A"/>
    <w:rsid w:val="2ABF525E"/>
    <w:rsid w:val="2AC66355"/>
    <w:rsid w:val="2ADD6DD3"/>
    <w:rsid w:val="2ADF0C41"/>
    <w:rsid w:val="2B0A1D7D"/>
    <w:rsid w:val="2B4230D6"/>
    <w:rsid w:val="2B616A0B"/>
    <w:rsid w:val="2B6D1FDA"/>
    <w:rsid w:val="2B7113C7"/>
    <w:rsid w:val="2B8658E8"/>
    <w:rsid w:val="2B886252"/>
    <w:rsid w:val="2BDA2DF4"/>
    <w:rsid w:val="2BE734DF"/>
    <w:rsid w:val="2C357214"/>
    <w:rsid w:val="2C3747AF"/>
    <w:rsid w:val="2C777810"/>
    <w:rsid w:val="2C7F1840"/>
    <w:rsid w:val="2C986170"/>
    <w:rsid w:val="2CB36C2A"/>
    <w:rsid w:val="2CC466B8"/>
    <w:rsid w:val="2CE11637"/>
    <w:rsid w:val="2D1348C2"/>
    <w:rsid w:val="2D3A76D3"/>
    <w:rsid w:val="2D486C22"/>
    <w:rsid w:val="2D5834D4"/>
    <w:rsid w:val="2DA63AA8"/>
    <w:rsid w:val="2DF21E36"/>
    <w:rsid w:val="2E0E508C"/>
    <w:rsid w:val="2E176F2B"/>
    <w:rsid w:val="2E1C4A6D"/>
    <w:rsid w:val="2E280264"/>
    <w:rsid w:val="2E4A3E67"/>
    <w:rsid w:val="2E531D35"/>
    <w:rsid w:val="2E971F71"/>
    <w:rsid w:val="2EC42143"/>
    <w:rsid w:val="2ED21C88"/>
    <w:rsid w:val="2EDC160F"/>
    <w:rsid w:val="2EDE1F91"/>
    <w:rsid w:val="2F2F3CA0"/>
    <w:rsid w:val="2F4533BD"/>
    <w:rsid w:val="2F604654"/>
    <w:rsid w:val="2F7D1193"/>
    <w:rsid w:val="2F7D771D"/>
    <w:rsid w:val="2FA57CD7"/>
    <w:rsid w:val="2FA840C8"/>
    <w:rsid w:val="2FAB2DFD"/>
    <w:rsid w:val="2FCD22FB"/>
    <w:rsid w:val="2FE22119"/>
    <w:rsid w:val="2FE70DB1"/>
    <w:rsid w:val="300813D0"/>
    <w:rsid w:val="300C38E8"/>
    <w:rsid w:val="302261DD"/>
    <w:rsid w:val="302B13EE"/>
    <w:rsid w:val="303023A9"/>
    <w:rsid w:val="30367D5E"/>
    <w:rsid w:val="30804E55"/>
    <w:rsid w:val="30CA0944"/>
    <w:rsid w:val="30D26A7D"/>
    <w:rsid w:val="30E149D7"/>
    <w:rsid w:val="30F5377F"/>
    <w:rsid w:val="30FF3C22"/>
    <w:rsid w:val="311203D6"/>
    <w:rsid w:val="31125A2E"/>
    <w:rsid w:val="31224B54"/>
    <w:rsid w:val="31512861"/>
    <w:rsid w:val="31567A7E"/>
    <w:rsid w:val="315800C3"/>
    <w:rsid w:val="316C1A21"/>
    <w:rsid w:val="31733323"/>
    <w:rsid w:val="31BC5234"/>
    <w:rsid w:val="31E65262"/>
    <w:rsid w:val="32415582"/>
    <w:rsid w:val="325131D1"/>
    <w:rsid w:val="327B0AFA"/>
    <w:rsid w:val="32C35252"/>
    <w:rsid w:val="333A4EBF"/>
    <w:rsid w:val="3346671E"/>
    <w:rsid w:val="335F63D1"/>
    <w:rsid w:val="33662293"/>
    <w:rsid w:val="339A47CC"/>
    <w:rsid w:val="33A53E55"/>
    <w:rsid w:val="33AA11BC"/>
    <w:rsid w:val="33AD24DF"/>
    <w:rsid w:val="33BC6C74"/>
    <w:rsid w:val="33CD4AFB"/>
    <w:rsid w:val="33DC7C39"/>
    <w:rsid w:val="34124DC7"/>
    <w:rsid w:val="342F407D"/>
    <w:rsid w:val="344662C5"/>
    <w:rsid w:val="34484A10"/>
    <w:rsid w:val="344F46D9"/>
    <w:rsid w:val="34602B07"/>
    <w:rsid w:val="35550281"/>
    <w:rsid w:val="35624F5E"/>
    <w:rsid w:val="3593408A"/>
    <w:rsid w:val="359B0C99"/>
    <w:rsid w:val="359E6836"/>
    <w:rsid w:val="35C92164"/>
    <w:rsid w:val="35D3325F"/>
    <w:rsid w:val="35F94EEF"/>
    <w:rsid w:val="35FD500C"/>
    <w:rsid w:val="36067268"/>
    <w:rsid w:val="36113DAB"/>
    <w:rsid w:val="36474D13"/>
    <w:rsid w:val="369E585F"/>
    <w:rsid w:val="36DA21A8"/>
    <w:rsid w:val="36EF577D"/>
    <w:rsid w:val="37510C5C"/>
    <w:rsid w:val="377C25AB"/>
    <w:rsid w:val="378368E6"/>
    <w:rsid w:val="37BD3E09"/>
    <w:rsid w:val="37E7654A"/>
    <w:rsid w:val="37EF715C"/>
    <w:rsid w:val="37FF69CB"/>
    <w:rsid w:val="38293AA5"/>
    <w:rsid w:val="384420F6"/>
    <w:rsid w:val="385175C7"/>
    <w:rsid w:val="385A1FDF"/>
    <w:rsid w:val="386F51A0"/>
    <w:rsid w:val="38711636"/>
    <w:rsid w:val="388F58F9"/>
    <w:rsid w:val="38D277DD"/>
    <w:rsid w:val="38D737FC"/>
    <w:rsid w:val="393A5D1A"/>
    <w:rsid w:val="393D3041"/>
    <w:rsid w:val="396B13F2"/>
    <w:rsid w:val="39875944"/>
    <w:rsid w:val="398E0270"/>
    <w:rsid w:val="399B011F"/>
    <w:rsid w:val="39DE2702"/>
    <w:rsid w:val="39E87D5F"/>
    <w:rsid w:val="3AAA5356"/>
    <w:rsid w:val="3AAA57CC"/>
    <w:rsid w:val="3AAE1814"/>
    <w:rsid w:val="3AC03604"/>
    <w:rsid w:val="3AC324C1"/>
    <w:rsid w:val="3ACC72D0"/>
    <w:rsid w:val="3AF53613"/>
    <w:rsid w:val="3B097113"/>
    <w:rsid w:val="3BA86508"/>
    <w:rsid w:val="3BF046A6"/>
    <w:rsid w:val="3BFE7973"/>
    <w:rsid w:val="3C4B270C"/>
    <w:rsid w:val="3C582438"/>
    <w:rsid w:val="3C61659D"/>
    <w:rsid w:val="3C705D86"/>
    <w:rsid w:val="3C7E708D"/>
    <w:rsid w:val="3C95764F"/>
    <w:rsid w:val="3CCA58D8"/>
    <w:rsid w:val="3CD079AD"/>
    <w:rsid w:val="3CEE7424"/>
    <w:rsid w:val="3CFF688D"/>
    <w:rsid w:val="3D251072"/>
    <w:rsid w:val="3D2A1178"/>
    <w:rsid w:val="3DB265DD"/>
    <w:rsid w:val="3E1D5387"/>
    <w:rsid w:val="3E1F394B"/>
    <w:rsid w:val="3E2E2870"/>
    <w:rsid w:val="3E5C33B1"/>
    <w:rsid w:val="3E815CE0"/>
    <w:rsid w:val="3EC975ED"/>
    <w:rsid w:val="3EE90141"/>
    <w:rsid w:val="3F123170"/>
    <w:rsid w:val="3F21526C"/>
    <w:rsid w:val="3F3F317C"/>
    <w:rsid w:val="3F647AF0"/>
    <w:rsid w:val="3FD16314"/>
    <w:rsid w:val="3FD91DCA"/>
    <w:rsid w:val="3FE87546"/>
    <w:rsid w:val="3FF65C1D"/>
    <w:rsid w:val="4022659E"/>
    <w:rsid w:val="40555F48"/>
    <w:rsid w:val="40963200"/>
    <w:rsid w:val="40A159F3"/>
    <w:rsid w:val="40A359FB"/>
    <w:rsid w:val="40A92883"/>
    <w:rsid w:val="40F721F5"/>
    <w:rsid w:val="40F92DAE"/>
    <w:rsid w:val="40FE751D"/>
    <w:rsid w:val="414A029C"/>
    <w:rsid w:val="41975972"/>
    <w:rsid w:val="41A9353A"/>
    <w:rsid w:val="41B22819"/>
    <w:rsid w:val="41B363F0"/>
    <w:rsid w:val="41BC5391"/>
    <w:rsid w:val="41F7251F"/>
    <w:rsid w:val="420C3B65"/>
    <w:rsid w:val="42157D6F"/>
    <w:rsid w:val="422F245A"/>
    <w:rsid w:val="42410505"/>
    <w:rsid w:val="42614A36"/>
    <w:rsid w:val="426D5F71"/>
    <w:rsid w:val="426F4807"/>
    <w:rsid w:val="42876BC8"/>
    <w:rsid w:val="42A82F52"/>
    <w:rsid w:val="42C1032C"/>
    <w:rsid w:val="42D82A37"/>
    <w:rsid w:val="430B145D"/>
    <w:rsid w:val="432B1D0C"/>
    <w:rsid w:val="434351D3"/>
    <w:rsid w:val="43582694"/>
    <w:rsid w:val="436959F9"/>
    <w:rsid w:val="43AA1A21"/>
    <w:rsid w:val="43B218BD"/>
    <w:rsid w:val="43B74E13"/>
    <w:rsid w:val="43BD312D"/>
    <w:rsid w:val="43D03DBA"/>
    <w:rsid w:val="43D82107"/>
    <w:rsid w:val="43E40AC1"/>
    <w:rsid w:val="4402279D"/>
    <w:rsid w:val="441F47C5"/>
    <w:rsid w:val="444D7226"/>
    <w:rsid w:val="446D4072"/>
    <w:rsid w:val="448C0902"/>
    <w:rsid w:val="44B7148E"/>
    <w:rsid w:val="44CF7CC5"/>
    <w:rsid w:val="44D11F6E"/>
    <w:rsid w:val="44D50C2A"/>
    <w:rsid w:val="44F03870"/>
    <w:rsid w:val="45092210"/>
    <w:rsid w:val="45185C78"/>
    <w:rsid w:val="452E3354"/>
    <w:rsid w:val="453E2E91"/>
    <w:rsid w:val="45592356"/>
    <w:rsid w:val="459B0C46"/>
    <w:rsid w:val="45E0040D"/>
    <w:rsid w:val="45F64F8E"/>
    <w:rsid w:val="46541E4F"/>
    <w:rsid w:val="465D068E"/>
    <w:rsid w:val="46A937EE"/>
    <w:rsid w:val="46B10151"/>
    <w:rsid w:val="46DF4E85"/>
    <w:rsid w:val="471B3DCC"/>
    <w:rsid w:val="472900F7"/>
    <w:rsid w:val="473679D5"/>
    <w:rsid w:val="476D326D"/>
    <w:rsid w:val="476E608D"/>
    <w:rsid w:val="47A12566"/>
    <w:rsid w:val="47A66AC9"/>
    <w:rsid w:val="47A9078B"/>
    <w:rsid w:val="47AF5259"/>
    <w:rsid w:val="47E67E1C"/>
    <w:rsid w:val="4805706A"/>
    <w:rsid w:val="4844652A"/>
    <w:rsid w:val="484849FC"/>
    <w:rsid w:val="48560993"/>
    <w:rsid w:val="48856A92"/>
    <w:rsid w:val="489B5107"/>
    <w:rsid w:val="48A36683"/>
    <w:rsid w:val="48A87048"/>
    <w:rsid w:val="48D24A48"/>
    <w:rsid w:val="48D772F5"/>
    <w:rsid w:val="48EB46FC"/>
    <w:rsid w:val="48FE2EE6"/>
    <w:rsid w:val="493520ED"/>
    <w:rsid w:val="493A46A3"/>
    <w:rsid w:val="497773EE"/>
    <w:rsid w:val="49891640"/>
    <w:rsid w:val="49A9421F"/>
    <w:rsid w:val="49B84664"/>
    <w:rsid w:val="4A043548"/>
    <w:rsid w:val="4A2B4D29"/>
    <w:rsid w:val="4A48500C"/>
    <w:rsid w:val="4A6209C5"/>
    <w:rsid w:val="4A6E6FE8"/>
    <w:rsid w:val="4A770CC2"/>
    <w:rsid w:val="4A8823EC"/>
    <w:rsid w:val="4AE21CBF"/>
    <w:rsid w:val="4AE76AB5"/>
    <w:rsid w:val="4AEF5EE7"/>
    <w:rsid w:val="4AFC7388"/>
    <w:rsid w:val="4B44500D"/>
    <w:rsid w:val="4B46747C"/>
    <w:rsid w:val="4B764BB7"/>
    <w:rsid w:val="4B86408C"/>
    <w:rsid w:val="4BDB7F17"/>
    <w:rsid w:val="4BDE15D5"/>
    <w:rsid w:val="4BED654C"/>
    <w:rsid w:val="4C3816A6"/>
    <w:rsid w:val="4C3B12AE"/>
    <w:rsid w:val="4C4C2544"/>
    <w:rsid w:val="4C5101CA"/>
    <w:rsid w:val="4C532DF0"/>
    <w:rsid w:val="4C763D7A"/>
    <w:rsid w:val="4CA16265"/>
    <w:rsid w:val="4CA376C6"/>
    <w:rsid w:val="4CC63E78"/>
    <w:rsid w:val="4CC922C3"/>
    <w:rsid w:val="4CD10B35"/>
    <w:rsid w:val="4CF708D6"/>
    <w:rsid w:val="4D336A1C"/>
    <w:rsid w:val="4D434D6B"/>
    <w:rsid w:val="4D456949"/>
    <w:rsid w:val="4D93569D"/>
    <w:rsid w:val="4DBB03B1"/>
    <w:rsid w:val="4E7A27E1"/>
    <w:rsid w:val="4E8D498A"/>
    <w:rsid w:val="4E9E07E8"/>
    <w:rsid w:val="4EBB5EE2"/>
    <w:rsid w:val="4EF61ACE"/>
    <w:rsid w:val="4F0567F4"/>
    <w:rsid w:val="4F1A4EE1"/>
    <w:rsid w:val="4F223B54"/>
    <w:rsid w:val="4F300363"/>
    <w:rsid w:val="4F6F3227"/>
    <w:rsid w:val="4F9B17FB"/>
    <w:rsid w:val="4FAB411F"/>
    <w:rsid w:val="4FC278EE"/>
    <w:rsid w:val="4FCF5739"/>
    <w:rsid w:val="50213057"/>
    <w:rsid w:val="50806630"/>
    <w:rsid w:val="509348C8"/>
    <w:rsid w:val="50B07D55"/>
    <w:rsid w:val="50C30C42"/>
    <w:rsid w:val="50D117B0"/>
    <w:rsid w:val="50E4360E"/>
    <w:rsid w:val="50E52A81"/>
    <w:rsid w:val="50E63519"/>
    <w:rsid w:val="51490B3E"/>
    <w:rsid w:val="519A3DD9"/>
    <w:rsid w:val="51BD29D4"/>
    <w:rsid w:val="51D5544F"/>
    <w:rsid w:val="51E44E12"/>
    <w:rsid w:val="51E478DD"/>
    <w:rsid w:val="520C3B2F"/>
    <w:rsid w:val="52491127"/>
    <w:rsid w:val="524E5FAE"/>
    <w:rsid w:val="52854196"/>
    <w:rsid w:val="52955ACD"/>
    <w:rsid w:val="529C798A"/>
    <w:rsid w:val="52A94A54"/>
    <w:rsid w:val="52B364F1"/>
    <w:rsid w:val="52CD0671"/>
    <w:rsid w:val="53096231"/>
    <w:rsid w:val="531C760E"/>
    <w:rsid w:val="533E3202"/>
    <w:rsid w:val="53C70932"/>
    <w:rsid w:val="53F16EC7"/>
    <w:rsid w:val="5437611F"/>
    <w:rsid w:val="543A14F4"/>
    <w:rsid w:val="5461069D"/>
    <w:rsid w:val="546E690D"/>
    <w:rsid w:val="54700314"/>
    <w:rsid w:val="547D2DDE"/>
    <w:rsid w:val="547E6EC0"/>
    <w:rsid w:val="54A16776"/>
    <w:rsid w:val="54A7076D"/>
    <w:rsid w:val="54CD04F4"/>
    <w:rsid w:val="54EC1A3A"/>
    <w:rsid w:val="54EF7ADA"/>
    <w:rsid w:val="54F067CF"/>
    <w:rsid w:val="55103E40"/>
    <w:rsid w:val="554747EF"/>
    <w:rsid w:val="55736F17"/>
    <w:rsid w:val="558416A8"/>
    <w:rsid w:val="55903BC1"/>
    <w:rsid w:val="559746F2"/>
    <w:rsid w:val="55984E6D"/>
    <w:rsid w:val="55B83D15"/>
    <w:rsid w:val="55F75179"/>
    <w:rsid w:val="563470C9"/>
    <w:rsid w:val="564C34C5"/>
    <w:rsid w:val="56C1477C"/>
    <w:rsid w:val="56E22BFE"/>
    <w:rsid w:val="56EE743B"/>
    <w:rsid w:val="56F10B7C"/>
    <w:rsid w:val="574B2ED8"/>
    <w:rsid w:val="576425A4"/>
    <w:rsid w:val="57740F10"/>
    <w:rsid w:val="57CF664E"/>
    <w:rsid w:val="57E339A2"/>
    <w:rsid w:val="57E71C9A"/>
    <w:rsid w:val="58D45478"/>
    <w:rsid w:val="58E21095"/>
    <w:rsid w:val="58FC10ED"/>
    <w:rsid w:val="594800C3"/>
    <w:rsid w:val="595672A4"/>
    <w:rsid w:val="596431E5"/>
    <w:rsid w:val="59720C82"/>
    <w:rsid w:val="599509DE"/>
    <w:rsid w:val="59957AF8"/>
    <w:rsid w:val="59DD2CAA"/>
    <w:rsid w:val="59F83CD3"/>
    <w:rsid w:val="5A0C57AF"/>
    <w:rsid w:val="5A1E7FF4"/>
    <w:rsid w:val="5A2107CC"/>
    <w:rsid w:val="5A2F019D"/>
    <w:rsid w:val="5A6361C5"/>
    <w:rsid w:val="5A67040B"/>
    <w:rsid w:val="5A6A44B2"/>
    <w:rsid w:val="5A7C3FA5"/>
    <w:rsid w:val="5A911A33"/>
    <w:rsid w:val="5AAD43A6"/>
    <w:rsid w:val="5AC915EE"/>
    <w:rsid w:val="5ACF574A"/>
    <w:rsid w:val="5AFA116B"/>
    <w:rsid w:val="5B436E4A"/>
    <w:rsid w:val="5B446CDA"/>
    <w:rsid w:val="5B4C53F4"/>
    <w:rsid w:val="5B533D68"/>
    <w:rsid w:val="5BA7510E"/>
    <w:rsid w:val="5BF43B82"/>
    <w:rsid w:val="5BF87D99"/>
    <w:rsid w:val="5C000127"/>
    <w:rsid w:val="5C39352A"/>
    <w:rsid w:val="5C3B3B10"/>
    <w:rsid w:val="5C4979C8"/>
    <w:rsid w:val="5C5D0221"/>
    <w:rsid w:val="5C9407D5"/>
    <w:rsid w:val="5CAD32C9"/>
    <w:rsid w:val="5CC0169D"/>
    <w:rsid w:val="5CCD1611"/>
    <w:rsid w:val="5CFD6A2C"/>
    <w:rsid w:val="5D0836E0"/>
    <w:rsid w:val="5D0A40E7"/>
    <w:rsid w:val="5D405F5E"/>
    <w:rsid w:val="5DB97DBF"/>
    <w:rsid w:val="5DBF5BAF"/>
    <w:rsid w:val="5E241017"/>
    <w:rsid w:val="5E2942B2"/>
    <w:rsid w:val="5E4872CB"/>
    <w:rsid w:val="5E5B46A7"/>
    <w:rsid w:val="5E702C67"/>
    <w:rsid w:val="5E916528"/>
    <w:rsid w:val="5EB70655"/>
    <w:rsid w:val="5ECF4E06"/>
    <w:rsid w:val="5EDA1759"/>
    <w:rsid w:val="5EEE243B"/>
    <w:rsid w:val="5F1342F0"/>
    <w:rsid w:val="5F186FA5"/>
    <w:rsid w:val="5F197009"/>
    <w:rsid w:val="5F211555"/>
    <w:rsid w:val="5F3B7F41"/>
    <w:rsid w:val="5F513DE3"/>
    <w:rsid w:val="5F5A562A"/>
    <w:rsid w:val="5F6E105B"/>
    <w:rsid w:val="5F973121"/>
    <w:rsid w:val="5F975676"/>
    <w:rsid w:val="603214B6"/>
    <w:rsid w:val="60332C21"/>
    <w:rsid w:val="60344E73"/>
    <w:rsid w:val="609D1082"/>
    <w:rsid w:val="60CF272C"/>
    <w:rsid w:val="60DF3808"/>
    <w:rsid w:val="60E61137"/>
    <w:rsid w:val="610A17E8"/>
    <w:rsid w:val="611D2183"/>
    <w:rsid w:val="61255971"/>
    <w:rsid w:val="61BC285F"/>
    <w:rsid w:val="61BF0862"/>
    <w:rsid w:val="61DD5531"/>
    <w:rsid w:val="61FC54AE"/>
    <w:rsid w:val="621765BF"/>
    <w:rsid w:val="6222748E"/>
    <w:rsid w:val="622E016F"/>
    <w:rsid w:val="622F0343"/>
    <w:rsid w:val="62306F88"/>
    <w:rsid w:val="62482E7D"/>
    <w:rsid w:val="6261066E"/>
    <w:rsid w:val="626558F0"/>
    <w:rsid w:val="626B4324"/>
    <w:rsid w:val="628255E5"/>
    <w:rsid w:val="62825627"/>
    <w:rsid w:val="62AF559A"/>
    <w:rsid w:val="63060170"/>
    <w:rsid w:val="630808B6"/>
    <w:rsid w:val="63324C7E"/>
    <w:rsid w:val="6368655C"/>
    <w:rsid w:val="63697B9A"/>
    <w:rsid w:val="639C3A21"/>
    <w:rsid w:val="63D806F4"/>
    <w:rsid w:val="63EC3ABE"/>
    <w:rsid w:val="64641ECC"/>
    <w:rsid w:val="648D09E9"/>
    <w:rsid w:val="64A217CA"/>
    <w:rsid w:val="64F31280"/>
    <w:rsid w:val="64FE458B"/>
    <w:rsid w:val="652B7430"/>
    <w:rsid w:val="65302ED5"/>
    <w:rsid w:val="65484855"/>
    <w:rsid w:val="656D4245"/>
    <w:rsid w:val="65DF48E2"/>
    <w:rsid w:val="662A6647"/>
    <w:rsid w:val="662E2C33"/>
    <w:rsid w:val="66740E6B"/>
    <w:rsid w:val="66800D30"/>
    <w:rsid w:val="66B1608C"/>
    <w:rsid w:val="66D83AB7"/>
    <w:rsid w:val="6709697D"/>
    <w:rsid w:val="670A705B"/>
    <w:rsid w:val="67341D43"/>
    <w:rsid w:val="67465576"/>
    <w:rsid w:val="676F3DE6"/>
    <w:rsid w:val="67A970F7"/>
    <w:rsid w:val="67E32C8D"/>
    <w:rsid w:val="6850075D"/>
    <w:rsid w:val="6886201C"/>
    <w:rsid w:val="68985254"/>
    <w:rsid w:val="68C432BF"/>
    <w:rsid w:val="68CC25AC"/>
    <w:rsid w:val="68E861FC"/>
    <w:rsid w:val="690E176A"/>
    <w:rsid w:val="69150869"/>
    <w:rsid w:val="69150980"/>
    <w:rsid w:val="692670D1"/>
    <w:rsid w:val="69367536"/>
    <w:rsid w:val="69385F2E"/>
    <w:rsid w:val="696751AF"/>
    <w:rsid w:val="69A82182"/>
    <w:rsid w:val="69BA4815"/>
    <w:rsid w:val="69FD2AD4"/>
    <w:rsid w:val="6A1422D4"/>
    <w:rsid w:val="6A217678"/>
    <w:rsid w:val="6A320F99"/>
    <w:rsid w:val="6A920DFD"/>
    <w:rsid w:val="6A956909"/>
    <w:rsid w:val="6AA24CE4"/>
    <w:rsid w:val="6AE6323E"/>
    <w:rsid w:val="6B6916ED"/>
    <w:rsid w:val="6B8F4656"/>
    <w:rsid w:val="6B9E184F"/>
    <w:rsid w:val="6BA248C5"/>
    <w:rsid w:val="6BBD37E4"/>
    <w:rsid w:val="6BC9680B"/>
    <w:rsid w:val="6C1C4504"/>
    <w:rsid w:val="6C1F4CA7"/>
    <w:rsid w:val="6C3D7FB8"/>
    <w:rsid w:val="6C54129F"/>
    <w:rsid w:val="6C9F6644"/>
    <w:rsid w:val="6CB37590"/>
    <w:rsid w:val="6CDB5A68"/>
    <w:rsid w:val="6CE50D6A"/>
    <w:rsid w:val="6CEE2D66"/>
    <w:rsid w:val="6D137D43"/>
    <w:rsid w:val="6D1C1ABC"/>
    <w:rsid w:val="6D771304"/>
    <w:rsid w:val="6D7D7787"/>
    <w:rsid w:val="6DD028FF"/>
    <w:rsid w:val="6DDB3C62"/>
    <w:rsid w:val="6DE23E7F"/>
    <w:rsid w:val="6DEE6120"/>
    <w:rsid w:val="6E093CF1"/>
    <w:rsid w:val="6E0F10D3"/>
    <w:rsid w:val="6E3E29AB"/>
    <w:rsid w:val="6E4A7C2C"/>
    <w:rsid w:val="6E4D28E2"/>
    <w:rsid w:val="6E7D208E"/>
    <w:rsid w:val="6E83639C"/>
    <w:rsid w:val="6E993663"/>
    <w:rsid w:val="6EBD7B50"/>
    <w:rsid w:val="6ECB2F97"/>
    <w:rsid w:val="6EE371E4"/>
    <w:rsid w:val="6EF33AC8"/>
    <w:rsid w:val="6EF40481"/>
    <w:rsid w:val="6F065A86"/>
    <w:rsid w:val="6F3740AD"/>
    <w:rsid w:val="6F710835"/>
    <w:rsid w:val="6F762E97"/>
    <w:rsid w:val="6F774856"/>
    <w:rsid w:val="6FDE2C1D"/>
    <w:rsid w:val="6FE617B1"/>
    <w:rsid w:val="701F0BAC"/>
    <w:rsid w:val="70331AEA"/>
    <w:rsid w:val="70373F23"/>
    <w:rsid w:val="703F3216"/>
    <w:rsid w:val="7053471F"/>
    <w:rsid w:val="70555EE5"/>
    <w:rsid w:val="705F6B44"/>
    <w:rsid w:val="70743C75"/>
    <w:rsid w:val="70781000"/>
    <w:rsid w:val="707D6225"/>
    <w:rsid w:val="70E240A8"/>
    <w:rsid w:val="71241545"/>
    <w:rsid w:val="7132231E"/>
    <w:rsid w:val="714E3003"/>
    <w:rsid w:val="715C4095"/>
    <w:rsid w:val="717F14DB"/>
    <w:rsid w:val="71A555F0"/>
    <w:rsid w:val="71B14B3D"/>
    <w:rsid w:val="71BA3232"/>
    <w:rsid w:val="71C311A8"/>
    <w:rsid w:val="71E3752F"/>
    <w:rsid w:val="71FD26CE"/>
    <w:rsid w:val="720E26D3"/>
    <w:rsid w:val="72156F7B"/>
    <w:rsid w:val="723774CC"/>
    <w:rsid w:val="724A0E84"/>
    <w:rsid w:val="7263418C"/>
    <w:rsid w:val="72654CFE"/>
    <w:rsid w:val="72AB7533"/>
    <w:rsid w:val="72AF2475"/>
    <w:rsid w:val="72B40AD4"/>
    <w:rsid w:val="72F83DC0"/>
    <w:rsid w:val="73261D0D"/>
    <w:rsid w:val="732B15E1"/>
    <w:rsid w:val="734C08EC"/>
    <w:rsid w:val="734D440F"/>
    <w:rsid w:val="73740D7A"/>
    <w:rsid w:val="739C3178"/>
    <w:rsid w:val="73C26CE7"/>
    <w:rsid w:val="73C42F85"/>
    <w:rsid w:val="74031052"/>
    <w:rsid w:val="741D667A"/>
    <w:rsid w:val="742F51E7"/>
    <w:rsid w:val="74356C2B"/>
    <w:rsid w:val="74536D58"/>
    <w:rsid w:val="74662FA5"/>
    <w:rsid w:val="748816AA"/>
    <w:rsid w:val="74A1013A"/>
    <w:rsid w:val="74A75E73"/>
    <w:rsid w:val="74B14DB3"/>
    <w:rsid w:val="74DC269A"/>
    <w:rsid w:val="74E33AFA"/>
    <w:rsid w:val="74E8070B"/>
    <w:rsid w:val="74F13915"/>
    <w:rsid w:val="74FB3355"/>
    <w:rsid w:val="75116201"/>
    <w:rsid w:val="75393DC4"/>
    <w:rsid w:val="753E7647"/>
    <w:rsid w:val="7540571C"/>
    <w:rsid w:val="75465CD3"/>
    <w:rsid w:val="75591B70"/>
    <w:rsid w:val="756D0A32"/>
    <w:rsid w:val="75781607"/>
    <w:rsid w:val="757B3F6A"/>
    <w:rsid w:val="758562D6"/>
    <w:rsid w:val="75EA0FF1"/>
    <w:rsid w:val="764068B4"/>
    <w:rsid w:val="76473A3A"/>
    <w:rsid w:val="76794AC2"/>
    <w:rsid w:val="76B603F3"/>
    <w:rsid w:val="76B812E4"/>
    <w:rsid w:val="76CE585D"/>
    <w:rsid w:val="77037973"/>
    <w:rsid w:val="77057C26"/>
    <w:rsid w:val="772442A0"/>
    <w:rsid w:val="77420AF4"/>
    <w:rsid w:val="775B1779"/>
    <w:rsid w:val="775D5B8E"/>
    <w:rsid w:val="7771212E"/>
    <w:rsid w:val="778E3F33"/>
    <w:rsid w:val="77906C8E"/>
    <w:rsid w:val="77AE62AB"/>
    <w:rsid w:val="77C238B9"/>
    <w:rsid w:val="77C568F9"/>
    <w:rsid w:val="77CC2529"/>
    <w:rsid w:val="781C412A"/>
    <w:rsid w:val="78570D96"/>
    <w:rsid w:val="785D4E90"/>
    <w:rsid w:val="788E227F"/>
    <w:rsid w:val="78CD249D"/>
    <w:rsid w:val="78FB77BB"/>
    <w:rsid w:val="791E41E8"/>
    <w:rsid w:val="79583D24"/>
    <w:rsid w:val="797E5EAD"/>
    <w:rsid w:val="798C475B"/>
    <w:rsid w:val="79B40864"/>
    <w:rsid w:val="79DD5F19"/>
    <w:rsid w:val="79F62821"/>
    <w:rsid w:val="7A1E4857"/>
    <w:rsid w:val="7A2332DE"/>
    <w:rsid w:val="7A2739DC"/>
    <w:rsid w:val="7A3512FE"/>
    <w:rsid w:val="7A643253"/>
    <w:rsid w:val="7AB2421D"/>
    <w:rsid w:val="7AC85CF9"/>
    <w:rsid w:val="7B0B5E6A"/>
    <w:rsid w:val="7B1F13B3"/>
    <w:rsid w:val="7B4B4C33"/>
    <w:rsid w:val="7B67467E"/>
    <w:rsid w:val="7B70360C"/>
    <w:rsid w:val="7B776A88"/>
    <w:rsid w:val="7B837786"/>
    <w:rsid w:val="7BAA2304"/>
    <w:rsid w:val="7BC71177"/>
    <w:rsid w:val="7BD73FF1"/>
    <w:rsid w:val="7BD94161"/>
    <w:rsid w:val="7BF9776E"/>
    <w:rsid w:val="7C0930FA"/>
    <w:rsid w:val="7C5348ED"/>
    <w:rsid w:val="7C632FB8"/>
    <w:rsid w:val="7C682E6C"/>
    <w:rsid w:val="7C711464"/>
    <w:rsid w:val="7C7A2927"/>
    <w:rsid w:val="7C7A4510"/>
    <w:rsid w:val="7C82684B"/>
    <w:rsid w:val="7C842563"/>
    <w:rsid w:val="7CAB7AC0"/>
    <w:rsid w:val="7CBF7945"/>
    <w:rsid w:val="7CCC3468"/>
    <w:rsid w:val="7CCD5826"/>
    <w:rsid w:val="7CD65EAD"/>
    <w:rsid w:val="7CF934B9"/>
    <w:rsid w:val="7D047F84"/>
    <w:rsid w:val="7D5516CA"/>
    <w:rsid w:val="7D9C008C"/>
    <w:rsid w:val="7D9C1B05"/>
    <w:rsid w:val="7D9E09B1"/>
    <w:rsid w:val="7DC36644"/>
    <w:rsid w:val="7DCA7E96"/>
    <w:rsid w:val="7DCD2101"/>
    <w:rsid w:val="7DF26F88"/>
    <w:rsid w:val="7E1B7D20"/>
    <w:rsid w:val="7E5369C7"/>
    <w:rsid w:val="7E695536"/>
    <w:rsid w:val="7E971285"/>
    <w:rsid w:val="7EA700E3"/>
    <w:rsid w:val="7EBC6482"/>
    <w:rsid w:val="7EC67499"/>
    <w:rsid w:val="7EDE1C8B"/>
    <w:rsid w:val="7EF262AF"/>
    <w:rsid w:val="7F470982"/>
    <w:rsid w:val="7F583071"/>
    <w:rsid w:val="7F5E6EE5"/>
    <w:rsid w:val="7FA65C66"/>
    <w:rsid w:val="7FBC0F8F"/>
    <w:rsid w:val="7FC60553"/>
    <w:rsid w:val="7FDF447A"/>
    <w:rsid w:val="7FE345F0"/>
    <w:rsid w:val="7FE91918"/>
    <w:rsid w:val="7FEA1D2D"/>
    <w:rsid w:val="7FF70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2022-01-13T00:53:00Z</dcterms:created>
  <dc:creator>boringsan</dc:creator>
  <cp:lastModifiedBy>boringsan</cp:lastModifiedBy>
  <cp:lastPrinted>2022-01-20T01:37:09Z</cp:lastPrinted>
  <dcterms:modified xsi:type="dcterms:W3CDTF">2022-01-20T01:41:05Z</dcterms:modified>
  <dc:title>广州市生态环境局黄埔分局2021年政府信息公开工作年度报告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