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育廉馆预约表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预约单位：</w:t>
      </w:r>
    </w:p>
    <w:tbl>
      <w:tblPr>
        <w:tblStyle w:val="4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880"/>
        <w:gridCol w:w="66"/>
        <w:gridCol w:w="850"/>
        <w:gridCol w:w="762"/>
        <w:gridCol w:w="1494"/>
        <w:gridCol w:w="125"/>
        <w:gridCol w:w="313"/>
        <w:gridCol w:w="1559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22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来访单位名称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（必填）</w:t>
            </w:r>
          </w:p>
        </w:tc>
        <w:tc>
          <w:tcPr>
            <w:tcW w:w="361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来访日期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（必填）</w:t>
            </w:r>
          </w:p>
        </w:tc>
        <w:tc>
          <w:tcPr>
            <w:tcW w:w="1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22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主要来访人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姓名及职务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（必填）</w:t>
            </w:r>
          </w:p>
        </w:tc>
        <w:tc>
          <w:tcPr>
            <w:tcW w:w="361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来访人数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（必填）</w:t>
            </w:r>
          </w:p>
        </w:tc>
        <w:tc>
          <w:tcPr>
            <w:tcW w:w="1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79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人员组成        </w:t>
            </w:r>
          </w:p>
        </w:tc>
        <w:tc>
          <w:tcPr>
            <w:tcW w:w="317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处级以上干部人数</w:t>
            </w:r>
          </w:p>
        </w:tc>
        <w:tc>
          <w:tcPr>
            <w:tcW w:w="390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中共党员人数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279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7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90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2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来访目的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（必填）</w:t>
            </w:r>
          </w:p>
        </w:tc>
        <w:tc>
          <w:tcPr>
            <w:tcW w:w="7081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参观育廉馆□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2、报告领导干部廉政信息□ 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3、开展任前廉政谈话□  4、其他（必填）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936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ordWrap w:val="0"/>
              <w:ind w:right="56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抵达时间、行程安排及参观时长：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（必填）</w:t>
            </w:r>
          </w:p>
          <w:p>
            <w:pPr>
              <w:wordWrap w:val="0"/>
              <w:ind w:right="560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936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预约单位名称及盖章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：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（必须加盖公章）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            </w:t>
            </w:r>
          </w:p>
          <w:p>
            <w:pPr>
              <w:ind w:firstLine="4560" w:firstLineChars="19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日期：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3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欢迎标语</w:t>
            </w:r>
          </w:p>
        </w:tc>
        <w:tc>
          <w:tcPr>
            <w:tcW w:w="796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9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来访车辆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（必填）</w:t>
            </w:r>
          </w:p>
        </w:tc>
        <w:tc>
          <w:tcPr>
            <w:tcW w:w="9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车型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数量</w:t>
            </w:r>
          </w:p>
        </w:tc>
        <w:tc>
          <w:tcPr>
            <w:tcW w:w="616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车 牌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9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大巴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16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9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中巴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16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9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小车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16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3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  注</w:t>
            </w:r>
          </w:p>
        </w:tc>
        <w:tc>
          <w:tcPr>
            <w:tcW w:w="796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3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联系人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（必填）</w:t>
            </w:r>
          </w:p>
        </w:tc>
        <w:tc>
          <w:tcPr>
            <w:tcW w:w="25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联系手机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（必填）</w:t>
            </w:r>
          </w:p>
        </w:tc>
        <w:tc>
          <w:tcPr>
            <w:tcW w:w="378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br w:type="page"/>
      </w:r>
    </w:p>
    <w:tbl>
      <w:tblPr>
        <w:tblW w:w="591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1150"/>
        <w:gridCol w:w="1525"/>
        <w:gridCol w:w="2237"/>
        <w:gridCol w:w="2225"/>
        <w:gridCol w:w="1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育廉馆疫情防控期间参观人员信息登记表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单位名称（盖章）：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填表时间：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风险承诺书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XX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xxxxxxxxxxx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体温37.3℃以下/无不适症状</w:t>
            </w:r>
          </w:p>
        </w:tc>
        <w:tc>
          <w:tcPr>
            <w:tcW w:w="1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本人承诺无到过中、高风险地区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李XX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xxxxxxxxxx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体温37.4℃以下/无不适症状</w:t>
            </w:r>
          </w:p>
        </w:tc>
        <w:tc>
          <w:tcPr>
            <w:tcW w:w="1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本人承诺无到过中、高风险地区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周XX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xxxxxxxxxx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体温37.5℃以下/无不适症状</w:t>
            </w:r>
          </w:p>
        </w:tc>
        <w:tc>
          <w:tcPr>
            <w:tcW w:w="1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本人承诺无到过中、高风险地区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XX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xxxxxxxxxx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体温37.6℃以下/无不适症状</w:t>
            </w:r>
          </w:p>
        </w:tc>
        <w:tc>
          <w:tcPr>
            <w:tcW w:w="1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本人承诺无到过中、高风险地区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440" w:lineRule="exact"/>
        <w:rPr>
          <w:rFonts w:hint="eastAsia" w:ascii="楷体_GB2312" w:hAnsi="楷体_GB2312" w:eastAsia="楷体_GB2312" w:cs="楷体_GB2312"/>
          <w:b/>
          <w:bCs/>
          <w:szCs w:val="21"/>
        </w:rPr>
      </w:pPr>
      <w:r>
        <w:rPr>
          <w:rFonts w:hint="eastAsia" w:ascii="楷体_GB2312" w:hAnsi="楷体_GB2312" w:eastAsia="楷体_GB2312" w:cs="楷体_GB2312"/>
          <w:b/>
          <w:bCs/>
          <w:szCs w:val="21"/>
        </w:rPr>
        <w:t>注：</w:t>
      </w:r>
      <w:r>
        <w:rPr>
          <w:rFonts w:hint="eastAsia" w:ascii="楷体_GB2312" w:hAnsi="楷体_GB2312" w:eastAsia="楷体_GB2312" w:cs="楷体_GB2312"/>
          <w:b/>
          <w:bCs/>
          <w:szCs w:val="21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b/>
          <w:bCs/>
          <w:szCs w:val="21"/>
        </w:rPr>
        <w:t>参观单位需提前三天预约，预约表上姓名请留全称，请保持字迹清晰。</w:t>
      </w:r>
    </w:p>
    <w:p>
      <w:pPr>
        <w:rPr>
          <w:rFonts w:hint="eastAsia" w:ascii="楷体_GB2312" w:hAnsi="楷体_GB2312" w:eastAsia="楷体_GB2312" w:cs="楷体_GB2312"/>
          <w:b/>
          <w:bCs/>
          <w:szCs w:val="21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Cs w:val="21"/>
          <w:lang w:val="en-US" w:eastAsia="zh-CN"/>
        </w:rPr>
        <w:t xml:space="preserve">    2.参观单位联系人应在开展活动前一个工作日提交《育廉馆预约表》《育廉馆疫情防控</w:t>
      </w:r>
    </w:p>
    <w:p>
      <w:pPr>
        <w:rPr>
          <w:rFonts w:hint="eastAsia" w:ascii="楷体_GB2312" w:hAnsi="楷体_GB2312" w:eastAsia="楷体_GB2312" w:cs="楷体_GB2312"/>
          <w:b/>
          <w:bCs/>
          <w:szCs w:val="21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Cs w:val="21"/>
          <w:lang w:val="en-US" w:eastAsia="zh-CN"/>
        </w:rPr>
        <w:t xml:space="preserve">      期间参观人员信息登记表》电子版，盖章版在活动当天交给馆内工作人员。</w:t>
      </w:r>
    </w:p>
    <w:p>
      <w:pPr>
        <w:rPr>
          <w:rFonts w:hint="eastAsia" w:ascii="楷体_GB2312" w:hAnsi="楷体_GB2312" w:eastAsia="楷体_GB2312" w:cs="楷体_GB2312"/>
          <w:b/>
          <w:bCs/>
          <w:szCs w:val="21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Cs w:val="21"/>
          <w:lang w:val="en-US" w:eastAsia="zh-CN"/>
        </w:rPr>
        <w:t xml:space="preserve">    3.开展活动结束返回单位的14天内，参观人员出现被安排医学观察、疑似或确诊病例，</w:t>
      </w:r>
    </w:p>
    <w:p>
      <w:pPr>
        <w:rPr>
          <w:rFonts w:hint="eastAsia" w:ascii="楷体_GB2312" w:hAnsi="楷体_GB2312" w:eastAsia="楷体_GB2312" w:cs="楷体_GB2312"/>
          <w:b/>
          <w:bCs/>
          <w:szCs w:val="21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Cs w:val="21"/>
          <w:lang w:val="en-US" w:eastAsia="zh-CN"/>
        </w:rPr>
        <w:t xml:space="preserve">      应当立即通知教育基地。</w:t>
      </w:r>
    </w:p>
    <w:p>
      <w:pPr>
        <w:rPr>
          <w:rFonts w:hint="eastAsia" w:ascii="楷体_GB2312" w:hAnsi="楷体_GB2312" w:eastAsia="楷体_GB2312" w:cs="楷体_GB2312"/>
          <w:b/>
          <w:bCs/>
          <w:szCs w:val="21"/>
        </w:rPr>
      </w:pPr>
      <w:r>
        <w:rPr>
          <w:rFonts w:hint="eastAsia" w:ascii="楷体_GB2312" w:hAnsi="楷体_GB2312" w:eastAsia="楷体_GB2312" w:cs="楷体_GB2312"/>
          <w:b/>
          <w:bCs/>
          <w:szCs w:val="21"/>
        </w:rPr>
        <w:t xml:space="preserve">传真：020-32382085      邮箱：3095328315@qq.com       联系电话：020-32039373  </w:t>
      </w:r>
    </w:p>
    <w:p>
      <w:pPr>
        <w:rPr>
          <w:rFonts w:hint="eastAsia" w:ascii="楷体_GB2312" w:hAnsi="楷体_GB2312" w:eastAsia="楷体_GB2312" w:cs="楷体_GB2312"/>
          <w:b/>
          <w:bCs/>
          <w:szCs w:val="21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第 </w:t>
                </w: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1</w:t>
                </w:r>
                <w:r>
                  <w:rPr>
                    <w:sz w:val="24"/>
                    <w:szCs w:val="24"/>
                  </w:rPr>
                  <w:fldChar w:fldCharType="end"/>
                </w:r>
                <w:r>
                  <w:rPr>
                    <w:sz w:val="24"/>
                    <w:szCs w:val="24"/>
                  </w:rPr>
                  <w:t xml:space="preserve"> 页 共 </w:t>
                </w: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NUMPAGES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2</w:t>
                </w:r>
                <w:r>
                  <w:rPr>
                    <w:sz w:val="24"/>
                    <w:szCs w:val="24"/>
                  </w:rPr>
                  <w:fldChar w:fldCharType="end"/>
                </w:r>
                <w:r>
                  <w:rPr>
                    <w:sz w:val="24"/>
                    <w:szCs w:val="24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2729A2"/>
    <w:multiLevelType w:val="singleLevel"/>
    <w:tmpl w:val="552729A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C5C0BEE"/>
    <w:rsid w:val="000F2374"/>
    <w:rsid w:val="00177219"/>
    <w:rsid w:val="001F396B"/>
    <w:rsid w:val="0028723C"/>
    <w:rsid w:val="00401D27"/>
    <w:rsid w:val="00543CB0"/>
    <w:rsid w:val="005A2412"/>
    <w:rsid w:val="00632C91"/>
    <w:rsid w:val="00772D64"/>
    <w:rsid w:val="00795A0D"/>
    <w:rsid w:val="008439C2"/>
    <w:rsid w:val="00845CC6"/>
    <w:rsid w:val="008716A0"/>
    <w:rsid w:val="008E783B"/>
    <w:rsid w:val="00B03ADE"/>
    <w:rsid w:val="00B50EAC"/>
    <w:rsid w:val="00BA64C7"/>
    <w:rsid w:val="00CE7BFA"/>
    <w:rsid w:val="00CF7631"/>
    <w:rsid w:val="00D0493C"/>
    <w:rsid w:val="00D84800"/>
    <w:rsid w:val="00DC2690"/>
    <w:rsid w:val="00EA4825"/>
    <w:rsid w:val="1FFD77C4"/>
    <w:rsid w:val="20C44CE1"/>
    <w:rsid w:val="284102BE"/>
    <w:rsid w:val="36363436"/>
    <w:rsid w:val="4A861153"/>
    <w:rsid w:val="5ABD3102"/>
    <w:rsid w:val="7C5C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379</Characters>
  <Lines>3</Lines>
  <Paragraphs>1</Paragraphs>
  <TotalTime>127</TotalTime>
  <ScaleCrop>false</ScaleCrop>
  <LinksUpToDate>false</LinksUpToDate>
  <CharactersWithSpaces>444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2015-04-28T01:47:00Z</dcterms:created>
  <dc:creator>wanxia</dc:creator>
  <cp:lastModifiedBy>xjs</cp:lastModifiedBy>
  <cp:lastPrinted>2015-04-10T01:33:00Z</cp:lastPrinted>
  <dcterms:modified xsi:type="dcterms:W3CDTF">2022-02-28T09:38:18Z</dcterms:modified>
  <dc:title>育廉馆预约表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