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仿宋_GB2312" w:hAnsi="仿宋_GB2312" w:cs="仿宋_GB2312"/>
          <w:sz w:val="32"/>
          <w:szCs w:val="32"/>
          <w:lang w:val="en-US" w:eastAsia="zh-CN"/>
        </w:rPr>
      </w:pPr>
    </w:p>
    <w:p>
      <w:pPr>
        <w:adjustRightInd w:val="0"/>
        <w:snapToGrid w:val="0"/>
        <w:spacing w:line="360" w:lineRule="auto"/>
        <w:jc w:val="center"/>
        <w:rPr>
          <w:rFonts w:hint="eastAsia" w:ascii="宋体" w:hAnsi="宋体" w:eastAsia="宋体" w:cs="方正小标宋简体"/>
          <w:b/>
          <w:sz w:val="44"/>
          <w:szCs w:val="44"/>
        </w:rPr>
      </w:pPr>
      <w:r>
        <w:rPr>
          <w:rFonts w:hint="eastAsia" w:ascii="宋体" w:hAnsi="宋体" w:eastAsia="宋体" w:cs="方正小标宋简体"/>
          <w:b/>
          <w:sz w:val="44"/>
          <w:szCs w:val="44"/>
        </w:rPr>
        <w:t>广州市亲力劳务派遣有限公司“4•</w:t>
      </w:r>
      <w:r>
        <w:rPr>
          <w:rFonts w:hint="eastAsia" w:ascii="宋体" w:hAnsi="宋体" w:eastAsia="宋体" w:cs="方正小标宋简体"/>
          <w:b/>
          <w:sz w:val="44"/>
          <w:szCs w:val="44"/>
          <w:lang w:val="en-US" w:eastAsia="zh-CN"/>
        </w:rPr>
        <w:t>0</w:t>
      </w:r>
      <w:r>
        <w:rPr>
          <w:rFonts w:hint="eastAsia" w:ascii="宋体" w:hAnsi="宋体" w:eastAsia="宋体" w:cs="方正小标宋简体"/>
          <w:b/>
          <w:sz w:val="44"/>
          <w:szCs w:val="44"/>
        </w:rPr>
        <w:t>4”</w:t>
      </w:r>
    </w:p>
    <w:p>
      <w:pPr>
        <w:adjustRightInd w:val="0"/>
        <w:snapToGrid w:val="0"/>
        <w:spacing w:line="360" w:lineRule="auto"/>
        <w:jc w:val="center"/>
      </w:pPr>
      <w:r>
        <w:rPr>
          <w:rFonts w:hint="eastAsia" w:ascii="宋体" w:hAnsi="宋体" w:eastAsia="宋体" w:cs="方正小标宋简体"/>
          <w:b/>
          <w:sz w:val="44"/>
          <w:szCs w:val="44"/>
        </w:rPr>
        <w:t>高处坠落一般事故调查报告</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rFonts w:hint="eastAsia"/>
        </w:rPr>
      </w:pPr>
    </w:p>
    <w:p>
      <w:pPr>
        <w:adjustRightInd w:val="0"/>
        <w:snapToGrid w:val="0"/>
        <w:spacing w:line="360" w:lineRule="auto"/>
        <w:ind w:firstLine="948" w:firstLineChars="295"/>
        <w:rPr>
          <w:rFonts w:ascii="宋体" w:hAnsi="宋体" w:cs="宋体"/>
          <w:b/>
          <w:bCs/>
          <w:szCs w:val="28"/>
          <w:u w:val="single"/>
        </w:rPr>
      </w:pPr>
      <w:r>
        <w:rPr>
          <w:rFonts w:hint="eastAsia" w:ascii="宋体" w:hAnsi="宋体" w:cs="宋体"/>
          <w:b/>
          <w:bCs/>
          <w:szCs w:val="28"/>
        </w:rPr>
        <w:t>事故单位：</w:t>
      </w:r>
      <w:r>
        <w:rPr>
          <w:rFonts w:hint="eastAsia" w:ascii="宋体" w:hAnsi="宋体" w:cs="宋体"/>
          <w:b/>
          <w:bCs/>
          <w:szCs w:val="28"/>
          <w:u w:val="single"/>
        </w:rPr>
        <w:t>广州市亲力劳务派遣有限公司</w:t>
      </w:r>
    </w:p>
    <w:p>
      <w:pPr>
        <w:adjustRightInd w:val="0"/>
        <w:snapToGrid w:val="0"/>
        <w:spacing w:line="360" w:lineRule="auto"/>
        <w:ind w:firstLine="948" w:firstLineChars="295"/>
        <w:rPr>
          <w:rFonts w:hint="eastAsia" w:ascii="宋体" w:hAnsi="宋体" w:cs="宋体"/>
          <w:b/>
          <w:bCs/>
          <w:szCs w:val="28"/>
          <w:u w:val="single"/>
        </w:rPr>
      </w:pPr>
      <w:r>
        <w:rPr>
          <w:rFonts w:hint="eastAsia" w:ascii="宋体" w:hAnsi="宋体" w:cs="宋体"/>
          <w:b/>
          <w:bCs/>
          <w:szCs w:val="28"/>
        </w:rPr>
        <w:t>事故地点：</w:t>
      </w:r>
      <w:r>
        <w:rPr>
          <w:rFonts w:hint="eastAsia" w:ascii="宋体" w:hAnsi="宋体" w:cs="宋体"/>
          <w:b/>
          <w:bCs/>
          <w:szCs w:val="28"/>
          <w:u w:val="single"/>
        </w:rPr>
        <w:t>中新广州知识城南起步区九龙大道西侧</w:t>
      </w:r>
    </w:p>
    <w:p>
      <w:pPr>
        <w:adjustRightInd w:val="0"/>
        <w:snapToGrid w:val="0"/>
        <w:spacing w:line="360" w:lineRule="auto"/>
        <w:ind w:firstLine="948" w:firstLineChars="295"/>
        <w:rPr>
          <w:rFonts w:ascii="宋体" w:cs="宋体"/>
          <w:b/>
          <w:bCs/>
          <w:szCs w:val="28"/>
        </w:rPr>
      </w:pPr>
      <w:r>
        <w:rPr>
          <w:rFonts w:hint="eastAsia" w:ascii="宋体" w:hAnsi="宋体" w:cs="宋体"/>
          <w:b/>
          <w:bCs/>
          <w:szCs w:val="28"/>
        </w:rPr>
        <w:t>事故日期：</w:t>
      </w:r>
      <w:r>
        <w:rPr>
          <w:rFonts w:ascii="宋体" w:hAnsi="宋体" w:cs="宋体"/>
          <w:b/>
          <w:bCs/>
          <w:szCs w:val="28"/>
          <w:u w:val="single"/>
        </w:rPr>
        <w:t>201</w:t>
      </w:r>
      <w:r>
        <w:rPr>
          <w:rFonts w:hint="eastAsia" w:ascii="宋体" w:hAnsi="宋体" w:cs="宋体"/>
          <w:b/>
          <w:bCs/>
          <w:szCs w:val="28"/>
          <w:u w:val="single"/>
        </w:rPr>
        <w:t>9</w:t>
      </w:r>
      <w:r>
        <w:rPr>
          <w:rFonts w:hint="eastAsia" w:ascii="宋体" w:hAnsi="宋体" w:cs="宋体"/>
          <w:b/>
          <w:bCs/>
          <w:szCs w:val="28"/>
        </w:rPr>
        <w:t>年</w:t>
      </w:r>
      <w:r>
        <w:rPr>
          <w:rFonts w:hint="eastAsia" w:ascii="宋体" w:hAnsi="宋体" w:cs="宋体"/>
          <w:b/>
          <w:bCs/>
          <w:szCs w:val="28"/>
          <w:u w:val="single"/>
        </w:rPr>
        <w:t>4</w:t>
      </w:r>
      <w:r>
        <w:rPr>
          <w:rFonts w:hint="eastAsia" w:ascii="宋体" w:hAnsi="宋体" w:cs="宋体"/>
          <w:b/>
          <w:bCs/>
          <w:szCs w:val="28"/>
        </w:rPr>
        <w:t>月</w:t>
      </w:r>
      <w:r>
        <w:rPr>
          <w:rFonts w:hint="eastAsia" w:ascii="宋体" w:hAnsi="宋体" w:cs="宋体"/>
          <w:b/>
          <w:bCs/>
          <w:szCs w:val="28"/>
          <w:u w:val="single"/>
        </w:rPr>
        <w:t>4</w:t>
      </w:r>
      <w:r>
        <w:rPr>
          <w:rFonts w:hint="eastAsia" w:ascii="宋体" w:hAnsi="宋体" w:cs="宋体"/>
          <w:b/>
          <w:bCs/>
          <w:szCs w:val="28"/>
        </w:rPr>
        <w:t>日</w:t>
      </w:r>
    </w:p>
    <w:p>
      <w:pPr>
        <w:adjustRightInd w:val="0"/>
        <w:snapToGrid w:val="0"/>
        <w:spacing w:line="360" w:lineRule="auto"/>
        <w:ind w:firstLine="948" w:firstLineChars="295"/>
        <w:rPr>
          <w:rFonts w:ascii="宋体" w:cs="宋体"/>
          <w:b/>
          <w:bCs/>
          <w:szCs w:val="28"/>
        </w:rPr>
      </w:pPr>
      <w:r>
        <w:rPr>
          <w:rFonts w:hint="eastAsia" w:ascii="宋体" w:hAnsi="宋体" w:cs="宋体"/>
          <w:b/>
          <w:bCs/>
          <w:szCs w:val="28"/>
        </w:rPr>
        <w:t>伤亡情况：</w:t>
      </w:r>
      <w:r>
        <w:rPr>
          <w:rFonts w:ascii="宋体" w:hAnsi="宋体" w:cs="宋体"/>
          <w:b/>
          <w:bCs/>
          <w:szCs w:val="28"/>
          <w:u w:val="single"/>
        </w:rPr>
        <w:t xml:space="preserve"> 1 </w:t>
      </w:r>
      <w:r>
        <w:rPr>
          <w:rFonts w:hint="eastAsia" w:ascii="宋体" w:hAnsi="宋体" w:cs="宋体"/>
          <w:b/>
          <w:bCs/>
          <w:szCs w:val="28"/>
        </w:rPr>
        <w:t>死</w:t>
      </w:r>
      <w:r>
        <w:rPr>
          <w:rFonts w:ascii="宋体" w:hAnsi="宋体" w:cs="宋体"/>
          <w:b/>
          <w:bCs/>
          <w:szCs w:val="28"/>
        </w:rPr>
        <w:t xml:space="preserve"> </w:t>
      </w:r>
      <w:r>
        <w:rPr>
          <w:rFonts w:ascii="宋体" w:hAnsi="宋体" w:cs="宋体"/>
          <w:b/>
          <w:bCs/>
          <w:szCs w:val="28"/>
          <w:u w:val="single"/>
        </w:rPr>
        <w:t xml:space="preserve"> 0 </w:t>
      </w:r>
      <w:r>
        <w:rPr>
          <w:rFonts w:hint="eastAsia" w:ascii="宋体" w:hAnsi="宋体" w:cs="宋体"/>
          <w:b/>
          <w:bCs/>
          <w:szCs w:val="28"/>
        </w:rPr>
        <w:t>重伤</w:t>
      </w:r>
      <w:r>
        <w:rPr>
          <w:rFonts w:ascii="宋体" w:hAnsi="宋体" w:cs="宋体"/>
          <w:b/>
          <w:bCs/>
          <w:szCs w:val="28"/>
        </w:rPr>
        <w:t xml:space="preserve"> </w:t>
      </w:r>
      <w:r>
        <w:rPr>
          <w:rFonts w:ascii="宋体" w:hAnsi="宋体" w:cs="宋体"/>
          <w:b/>
          <w:bCs/>
          <w:szCs w:val="28"/>
          <w:u w:val="single"/>
        </w:rPr>
        <w:t xml:space="preserve"> 0 </w:t>
      </w:r>
      <w:r>
        <w:rPr>
          <w:rFonts w:hint="eastAsia" w:ascii="宋体" w:hAnsi="宋体" w:cs="宋体"/>
          <w:b/>
          <w:bCs/>
          <w:szCs w:val="28"/>
        </w:rPr>
        <w:t>伤</w:t>
      </w:r>
    </w:p>
    <w:p>
      <w:pPr>
        <w:adjustRightInd w:val="0"/>
        <w:snapToGrid w:val="0"/>
        <w:spacing w:line="360" w:lineRule="auto"/>
        <w:ind w:firstLine="948" w:firstLineChars="295"/>
        <w:rPr>
          <w:rFonts w:ascii="宋体" w:cs="宋体"/>
          <w:b/>
          <w:sz w:val="28"/>
          <w:szCs w:val="28"/>
          <w:u w:val="single"/>
        </w:rPr>
      </w:pPr>
      <w:r>
        <w:rPr>
          <w:rFonts w:hint="eastAsia" w:ascii="宋体" w:hAnsi="宋体" w:cs="宋体"/>
          <w:b/>
          <w:bCs/>
          <w:szCs w:val="28"/>
        </w:rPr>
        <w:t>事故类别：</w:t>
      </w:r>
      <w:r>
        <w:rPr>
          <w:rFonts w:ascii="宋体" w:hAnsi="宋体" w:cs="宋体"/>
          <w:b/>
          <w:bCs/>
          <w:szCs w:val="28"/>
          <w:u w:val="single"/>
        </w:rPr>
        <w:t xml:space="preserve"> </w:t>
      </w:r>
      <w:r>
        <w:rPr>
          <w:rFonts w:hint="eastAsia" w:ascii="宋体" w:hAnsi="宋体" w:cs="宋体"/>
          <w:b/>
          <w:szCs w:val="28"/>
          <w:u w:val="single"/>
        </w:rPr>
        <w:t>高处坠落</w:t>
      </w:r>
    </w:p>
    <w:p>
      <w:pPr>
        <w:adjustRightInd w:val="0"/>
        <w:snapToGrid w:val="0"/>
        <w:spacing w:line="360" w:lineRule="auto"/>
        <w:rPr>
          <w:rFonts w:ascii="宋体" w:cs="宋体"/>
          <w:b/>
          <w:sz w:val="28"/>
          <w:szCs w:val="28"/>
          <w:u w:val="single"/>
        </w:rPr>
      </w:pPr>
    </w:p>
    <w:p>
      <w:pPr>
        <w:adjustRightInd w:val="0"/>
        <w:snapToGrid w:val="0"/>
        <w:spacing w:line="360" w:lineRule="auto"/>
        <w:rPr>
          <w:rFonts w:ascii="宋体" w:cs="宋体"/>
          <w:b/>
          <w:sz w:val="28"/>
          <w:szCs w:val="28"/>
          <w:u w:val="single"/>
        </w:rPr>
      </w:pPr>
    </w:p>
    <w:p>
      <w:pPr>
        <w:adjustRightInd w:val="0"/>
        <w:snapToGrid w:val="0"/>
        <w:spacing w:line="360" w:lineRule="auto"/>
        <w:rPr>
          <w:rFonts w:ascii="宋体" w:cs="宋体"/>
          <w:b/>
          <w:sz w:val="28"/>
          <w:szCs w:val="28"/>
          <w:u w:val="single"/>
        </w:rPr>
      </w:pPr>
    </w:p>
    <w:p>
      <w:pPr>
        <w:adjustRightInd w:val="0"/>
        <w:snapToGrid w:val="0"/>
        <w:spacing w:line="360" w:lineRule="auto"/>
        <w:rPr>
          <w:rFonts w:ascii="宋体" w:cs="宋体"/>
          <w:b/>
          <w:sz w:val="28"/>
          <w:szCs w:val="28"/>
          <w:u w:val="single"/>
        </w:rPr>
      </w:pPr>
    </w:p>
    <w:p>
      <w:pPr>
        <w:adjustRightInd w:val="0"/>
        <w:snapToGrid w:val="0"/>
        <w:spacing w:line="360" w:lineRule="auto"/>
        <w:rPr>
          <w:rFonts w:hint="eastAsia" w:ascii="宋体" w:cs="宋体"/>
          <w:b/>
          <w:sz w:val="28"/>
          <w:szCs w:val="28"/>
          <w:u w:val="single"/>
        </w:rPr>
      </w:pPr>
    </w:p>
    <w:p>
      <w:pPr>
        <w:adjustRightInd w:val="0"/>
        <w:snapToGrid w:val="0"/>
        <w:spacing w:line="360" w:lineRule="auto"/>
        <w:jc w:val="center"/>
        <w:rPr>
          <w:rFonts w:ascii="宋体" w:cs="宋体"/>
          <w:b/>
          <w:bCs/>
          <w:szCs w:val="36"/>
        </w:rPr>
      </w:pPr>
      <w:r>
        <w:rPr>
          <w:rFonts w:hint="eastAsia" w:ascii="宋体" w:hAnsi="宋体" w:cs="宋体"/>
          <w:b/>
          <w:bCs/>
          <w:szCs w:val="36"/>
        </w:rPr>
        <w:t>广州市黄埔区生产安全事故调查组</w:t>
      </w:r>
    </w:p>
    <w:p>
      <w:pPr>
        <w:adjustRightInd w:val="0"/>
        <w:snapToGrid w:val="0"/>
        <w:spacing w:line="360" w:lineRule="auto"/>
        <w:jc w:val="center"/>
        <w:rPr>
          <w:rFonts w:ascii="宋体" w:hAnsi="宋体" w:cs="宋体"/>
          <w:b/>
          <w:bCs/>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gNumType w:start="1"/>
          <w:cols w:space="720" w:num="1"/>
          <w:titlePg/>
          <w:docGrid w:type="lines" w:linePitch="312" w:charSpace="0"/>
        </w:sectPr>
      </w:pPr>
      <w:r>
        <w:rPr>
          <w:rFonts w:hint="eastAsia" w:ascii="宋体" w:hAnsi="宋体" w:cs="宋体"/>
          <w:b/>
          <w:bCs/>
          <w:szCs w:val="28"/>
        </w:rPr>
        <w:t>二〇一九年</w:t>
      </w:r>
      <w:r>
        <w:rPr>
          <w:rFonts w:hint="eastAsia" w:ascii="宋体" w:hAnsi="宋体" w:cs="宋体"/>
          <w:b/>
          <w:bCs/>
          <w:szCs w:val="28"/>
          <w:lang w:val="en-US" w:eastAsia="zh-CN"/>
        </w:rPr>
        <w:t>六</w:t>
      </w:r>
      <w:r>
        <w:rPr>
          <w:rFonts w:hint="eastAsia" w:ascii="宋体" w:hAnsi="宋体" w:cs="宋体"/>
          <w:b/>
          <w:bCs/>
          <w:szCs w:val="28"/>
        </w:rPr>
        <w:t>月</w:t>
      </w:r>
    </w:p>
    <w:p>
      <w:pPr>
        <w:adjustRightInd w:val="0"/>
        <w:snapToGrid w:val="0"/>
        <w:spacing w:line="360" w:lineRule="auto"/>
        <w:jc w:val="center"/>
        <w:rPr>
          <w:rFonts w:hint="eastAsia" w:ascii="宋体" w:hAnsi="宋体" w:cs="宋体"/>
          <w:b/>
          <w:bCs/>
          <w:szCs w:val="28"/>
        </w:rPr>
      </w:pPr>
    </w:p>
    <w:p>
      <w:pPr>
        <w:adjustRightInd w:val="0"/>
        <w:snapToGrid w:val="0"/>
        <w:spacing w:line="360" w:lineRule="auto"/>
        <w:jc w:val="center"/>
        <w:rPr>
          <w:rFonts w:hint="eastAsia" w:ascii="宋体" w:hAnsi="宋体" w:eastAsia="宋体" w:cs="方正小标宋简体"/>
          <w:b/>
          <w:sz w:val="44"/>
          <w:szCs w:val="44"/>
        </w:rPr>
      </w:pPr>
      <w:r>
        <w:rPr>
          <w:rFonts w:hint="eastAsia" w:ascii="宋体" w:hAnsi="宋体" w:eastAsia="宋体" w:cs="方正小标宋简体"/>
          <w:b/>
          <w:sz w:val="44"/>
          <w:szCs w:val="44"/>
        </w:rPr>
        <w:t>广州市亲力劳务派遣有限公司“4•</w:t>
      </w:r>
      <w:r>
        <w:rPr>
          <w:rFonts w:hint="eastAsia" w:ascii="宋体" w:hAnsi="宋体" w:eastAsia="宋体" w:cs="方正小标宋简体"/>
          <w:b/>
          <w:sz w:val="44"/>
          <w:szCs w:val="44"/>
          <w:lang w:val="en-US" w:eastAsia="zh-CN"/>
        </w:rPr>
        <w:t>0</w:t>
      </w:r>
      <w:r>
        <w:rPr>
          <w:rFonts w:hint="eastAsia" w:ascii="宋体" w:hAnsi="宋体" w:eastAsia="宋体" w:cs="方正小标宋简体"/>
          <w:b/>
          <w:sz w:val="44"/>
          <w:szCs w:val="44"/>
        </w:rPr>
        <w:t>4”</w:t>
      </w:r>
    </w:p>
    <w:p>
      <w:pPr>
        <w:adjustRightInd w:val="0"/>
        <w:snapToGrid w:val="0"/>
        <w:spacing w:line="360" w:lineRule="auto"/>
        <w:jc w:val="center"/>
      </w:pPr>
      <w:r>
        <w:rPr>
          <w:rFonts w:hint="eastAsia" w:ascii="宋体" w:hAnsi="宋体" w:eastAsia="宋体" w:cs="方正小标宋简体"/>
          <w:b/>
          <w:sz w:val="44"/>
          <w:szCs w:val="44"/>
        </w:rPr>
        <w:t>高处坠落</w:t>
      </w:r>
      <w:r>
        <w:rPr>
          <w:rFonts w:hint="eastAsia" w:ascii="宋体" w:hAnsi="宋体" w:eastAsia="宋体" w:cs="方正小标宋简体"/>
          <w:b/>
          <w:sz w:val="44"/>
          <w:szCs w:val="44"/>
          <w:lang w:val="en-US" w:eastAsia="zh-CN"/>
        </w:rPr>
        <w:t>一般</w:t>
      </w:r>
      <w:r>
        <w:rPr>
          <w:rFonts w:hint="eastAsia" w:ascii="宋体" w:hAnsi="宋体" w:eastAsia="宋体" w:cs="方正小标宋简体"/>
          <w:b/>
          <w:sz w:val="44"/>
          <w:szCs w:val="44"/>
        </w:rPr>
        <w:t>事故调查报告</w:t>
      </w:r>
    </w:p>
    <w:p>
      <w:pPr>
        <w:adjustRightInd w:val="0"/>
        <w:snapToGrid w:val="0"/>
        <w:spacing w:line="360" w:lineRule="auto"/>
        <w:ind w:firstLine="640" w:firstLineChars="200"/>
        <w:jc w:val="center"/>
        <w:rPr>
          <w:rFonts w:ascii="??_GB2312" w:hAnsi="??_GB2312"/>
        </w:rPr>
      </w:pPr>
    </w:p>
    <w:p>
      <w:pPr>
        <w:snapToGrid w:val="0"/>
        <w:spacing w:line="360" w:lineRule="auto"/>
        <w:ind w:firstLine="640" w:firstLineChars="200"/>
        <w:rPr>
          <w:rFonts w:hint="eastAsia" w:ascii="仿宋_GB2312" w:hAnsi="??_GB2312" w:eastAsia="仿宋_GB2312" w:cs="??_GB2312"/>
          <w:szCs w:val="32"/>
          <w:lang w:eastAsia="zh-CN"/>
        </w:rPr>
      </w:pPr>
      <w:r>
        <w:rPr>
          <w:rFonts w:ascii="仿宋_GB2312" w:hAnsi="??_GB2312" w:cs="??_GB2312"/>
          <w:szCs w:val="32"/>
        </w:rPr>
        <w:t>201</w:t>
      </w:r>
      <w:r>
        <w:rPr>
          <w:rFonts w:hint="eastAsia" w:ascii="仿宋_GB2312" w:hAnsi="??_GB2312" w:cs="??_GB2312"/>
          <w:szCs w:val="32"/>
        </w:rPr>
        <w:t>9</w:t>
      </w:r>
      <w:r>
        <w:rPr>
          <w:rFonts w:hint="eastAsia" w:ascii="仿宋_GB2312" w:hAnsi="宋体" w:cs="宋体"/>
          <w:szCs w:val="32"/>
        </w:rPr>
        <w:t>年</w:t>
      </w:r>
      <w:r>
        <w:rPr>
          <w:rFonts w:hint="eastAsia" w:ascii="仿宋_GB2312" w:hAnsi="??_GB2312" w:cs="??_GB2312"/>
          <w:szCs w:val="32"/>
        </w:rPr>
        <w:t>4</w:t>
      </w:r>
      <w:r>
        <w:rPr>
          <w:rFonts w:hint="eastAsia" w:ascii="仿宋_GB2312" w:hAnsi="宋体" w:cs="宋体"/>
          <w:szCs w:val="32"/>
        </w:rPr>
        <w:t>月4日17时05分许，位于我区中新知识城南起步区九龙大道西侧时代天韵项目建筑工地</w:t>
      </w:r>
      <w:r>
        <w:rPr>
          <w:rFonts w:hint="eastAsia" w:ascii="仿宋_GB2312" w:hAnsi="宋体" w:cs="宋体"/>
          <w:szCs w:val="32"/>
          <w:lang w:val="en-US" w:eastAsia="zh-CN"/>
        </w:rPr>
        <w:t>内</w:t>
      </w:r>
      <w:r>
        <w:rPr>
          <w:rFonts w:hint="eastAsia" w:ascii="仿宋_GB2312" w:hAnsi="宋体" w:cs="宋体"/>
          <w:szCs w:val="32"/>
        </w:rPr>
        <w:t>，由广州市亲力劳务派遣有限公司承包的下水管安装工程发生一起高处坠落事故</w:t>
      </w:r>
      <w:r>
        <w:rPr>
          <w:rFonts w:hint="eastAsia" w:ascii="仿宋_GB2312" w:hAnsi="宋体" w:cs="宋体"/>
          <w:szCs w:val="32"/>
          <w:lang w:eastAsia="zh-CN"/>
        </w:rPr>
        <w:t>，</w:t>
      </w:r>
      <w:r>
        <w:rPr>
          <w:rFonts w:hint="eastAsia" w:ascii="仿宋_GB2312" w:hAnsi="宋体" w:cs="宋体"/>
          <w:szCs w:val="32"/>
        </w:rPr>
        <w:t>安装工人</w:t>
      </w:r>
      <w:r>
        <w:rPr>
          <w:rFonts w:hint="eastAsia" w:ascii="仿宋_GB2312" w:hAnsi="宋体" w:cs="宋体"/>
          <w:szCs w:val="32"/>
          <w:bdr w:val="single" w:color="auto" w:sz="4" w:space="0"/>
        </w:rPr>
        <w:t>何治远</w:t>
      </w:r>
      <w:r>
        <w:rPr>
          <w:rFonts w:hint="eastAsia" w:ascii="仿宋_GB2312" w:hAnsi="宋体" w:cs="宋体"/>
          <w:szCs w:val="32"/>
          <w:lang w:val="en-US" w:eastAsia="zh-CN"/>
        </w:rPr>
        <w:t>在更换下水管时从7</w:t>
      </w:r>
      <w:r>
        <w:rPr>
          <w:rFonts w:hint="eastAsia" w:ascii="仿宋_GB2312" w:hAnsi="宋体" w:cs="宋体"/>
          <w:szCs w:val="32"/>
        </w:rPr>
        <w:t>号楼9层04户阳台外</w:t>
      </w:r>
      <w:r>
        <w:rPr>
          <w:rFonts w:hint="eastAsia" w:ascii="仿宋_GB2312" w:hAnsi="宋体" w:cs="宋体"/>
          <w:szCs w:val="32"/>
          <w:lang w:eastAsia="zh-CN"/>
        </w:rPr>
        <w:t>自行</w:t>
      </w:r>
      <w:r>
        <w:rPr>
          <w:rFonts w:hint="eastAsia" w:ascii="仿宋_GB2312" w:hAnsi="宋体" w:cs="宋体"/>
          <w:szCs w:val="32"/>
        </w:rPr>
        <w:t>搭设的简易施工平台坠落至1楼地面，经现场抢救无效死亡。</w:t>
      </w:r>
    </w:p>
    <w:p>
      <w:pPr>
        <w:adjustRightInd w:val="0"/>
        <w:snapToGrid w:val="0"/>
        <w:spacing w:line="360" w:lineRule="auto"/>
        <w:ind w:firstLine="643" w:firstLineChars="200"/>
        <w:rPr>
          <w:rFonts w:ascii="黑体" w:hAnsi="黑体" w:eastAsia="黑体" w:cs="??_GB2312"/>
          <w:b/>
          <w:bCs/>
          <w:szCs w:val="32"/>
        </w:rPr>
      </w:pPr>
      <w:r>
        <w:rPr>
          <w:rFonts w:hint="eastAsia" w:ascii="黑体" w:hAnsi="黑体" w:eastAsia="黑体" w:cs="??_GB2312"/>
          <w:b/>
          <w:bCs/>
          <w:szCs w:val="32"/>
        </w:rPr>
        <w:t>一、事故基本信息</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（一）事故基本情况</w:t>
      </w:r>
    </w:p>
    <w:p>
      <w:pPr>
        <w:adjustRightInd w:val="0"/>
        <w:snapToGrid w:val="0"/>
        <w:spacing w:line="360" w:lineRule="auto"/>
        <w:ind w:firstLine="640" w:firstLineChars="200"/>
        <w:rPr>
          <w:rFonts w:hint="eastAsia" w:ascii="仿宋_GB2312"/>
          <w:szCs w:val="32"/>
        </w:rPr>
      </w:pPr>
      <w:r>
        <w:rPr>
          <w:rFonts w:ascii="仿宋_GB2312"/>
          <w:szCs w:val="32"/>
        </w:rPr>
        <w:t>1.</w:t>
      </w:r>
      <w:r>
        <w:rPr>
          <w:rFonts w:hint="eastAsia" w:ascii="仿宋_GB2312"/>
          <w:szCs w:val="32"/>
        </w:rPr>
        <w:t>事故发生时间：</w:t>
      </w:r>
      <w:r>
        <w:rPr>
          <w:rFonts w:ascii="仿宋_GB2312" w:hAnsi="??_GB2312" w:cs="??_GB2312"/>
          <w:szCs w:val="32"/>
        </w:rPr>
        <w:t>201</w:t>
      </w:r>
      <w:r>
        <w:rPr>
          <w:rFonts w:hint="eastAsia" w:ascii="仿宋_GB2312" w:hAnsi="??_GB2312" w:cs="??_GB2312"/>
          <w:szCs w:val="32"/>
        </w:rPr>
        <w:t>9</w:t>
      </w:r>
      <w:r>
        <w:rPr>
          <w:rFonts w:hint="eastAsia" w:ascii="仿宋_GB2312" w:hAnsi="宋体" w:cs="宋体"/>
          <w:szCs w:val="32"/>
        </w:rPr>
        <w:t>年</w:t>
      </w:r>
      <w:r>
        <w:rPr>
          <w:rFonts w:hint="eastAsia" w:ascii="仿宋_GB2312" w:hAnsi="??_GB2312" w:cs="??_GB2312"/>
          <w:szCs w:val="32"/>
        </w:rPr>
        <w:t>4</w:t>
      </w:r>
      <w:r>
        <w:rPr>
          <w:rFonts w:hint="eastAsia" w:ascii="仿宋_GB2312" w:hAnsi="宋体" w:cs="宋体"/>
          <w:szCs w:val="32"/>
        </w:rPr>
        <w:t>月4日17时05分许</w:t>
      </w:r>
    </w:p>
    <w:p>
      <w:pPr>
        <w:adjustRightInd w:val="0"/>
        <w:snapToGrid w:val="0"/>
        <w:spacing w:line="360" w:lineRule="auto"/>
        <w:ind w:left="2560" w:leftChars="200" w:hanging="1920" w:hangingChars="600"/>
        <w:rPr>
          <w:rFonts w:hint="eastAsia" w:ascii="仿宋_GB2312" w:hAnsi="宋体" w:cs="宋体"/>
          <w:szCs w:val="32"/>
        </w:rPr>
      </w:pPr>
      <w:r>
        <w:rPr>
          <w:rFonts w:ascii="仿宋_GB2312"/>
          <w:szCs w:val="32"/>
        </w:rPr>
        <w:t>2.</w:t>
      </w:r>
      <w:r>
        <w:rPr>
          <w:rFonts w:hint="eastAsia" w:ascii="仿宋_GB2312"/>
          <w:szCs w:val="32"/>
        </w:rPr>
        <w:t>事故地点：</w:t>
      </w:r>
      <w:r>
        <w:rPr>
          <w:rFonts w:hint="eastAsia" w:ascii="仿宋_GB2312" w:hAnsi="宋体" w:cs="宋体"/>
          <w:bCs/>
          <w:szCs w:val="32"/>
        </w:rPr>
        <w:t>广州市黄埔区</w:t>
      </w:r>
      <w:r>
        <w:rPr>
          <w:rFonts w:hint="eastAsia" w:ascii="仿宋_GB2312" w:hAnsi="宋体" w:cs="宋体"/>
          <w:szCs w:val="32"/>
        </w:rPr>
        <w:t>中新知识城南起步区九龙大道西侧时代天韵项目建筑工地</w:t>
      </w:r>
    </w:p>
    <w:p>
      <w:pPr>
        <w:adjustRightInd w:val="0"/>
        <w:snapToGrid w:val="0"/>
        <w:spacing w:line="360" w:lineRule="auto"/>
        <w:ind w:firstLine="640" w:firstLineChars="200"/>
        <w:rPr>
          <w:rFonts w:ascii="仿宋_GB2312"/>
          <w:szCs w:val="32"/>
        </w:rPr>
      </w:pPr>
      <w:r>
        <w:rPr>
          <w:rFonts w:ascii="仿宋_GB2312"/>
          <w:szCs w:val="32"/>
        </w:rPr>
        <w:t>3.</w:t>
      </w:r>
      <w:r>
        <w:rPr>
          <w:rFonts w:hint="eastAsia" w:ascii="仿宋_GB2312"/>
          <w:szCs w:val="32"/>
        </w:rPr>
        <w:t>事故类别：高处坠落</w:t>
      </w:r>
    </w:p>
    <w:p>
      <w:pPr>
        <w:adjustRightInd w:val="0"/>
        <w:snapToGrid w:val="0"/>
        <w:spacing w:line="360" w:lineRule="auto"/>
        <w:ind w:firstLine="640" w:firstLineChars="200"/>
        <w:rPr>
          <w:rFonts w:ascii="仿宋_GB2312"/>
          <w:szCs w:val="32"/>
        </w:rPr>
      </w:pPr>
      <w:r>
        <w:rPr>
          <w:rFonts w:ascii="仿宋_GB2312"/>
          <w:szCs w:val="32"/>
        </w:rPr>
        <w:t>4.</w:t>
      </w:r>
      <w:r>
        <w:rPr>
          <w:rFonts w:hint="eastAsia" w:ascii="仿宋_GB2312"/>
          <w:szCs w:val="32"/>
        </w:rPr>
        <w:t>伤亡情况：死亡</w:t>
      </w:r>
      <w:r>
        <w:rPr>
          <w:rFonts w:ascii="仿宋_GB2312"/>
          <w:szCs w:val="32"/>
        </w:rPr>
        <w:t>1</w:t>
      </w:r>
      <w:r>
        <w:rPr>
          <w:rFonts w:hint="eastAsia" w:ascii="仿宋_GB2312"/>
          <w:szCs w:val="32"/>
        </w:rPr>
        <w:t>人</w:t>
      </w:r>
      <w:r>
        <w:rPr>
          <w:rFonts w:ascii="仿宋_GB2312"/>
          <w:szCs w:val="32"/>
        </w:rPr>
        <w:t xml:space="preserve"> </w:t>
      </w:r>
    </w:p>
    <w:p>
      <w:pPr>
        <w:adjustRightInd w:val="0"/>
        <w:snapToGrid w:val="0"/>
        <w:spacing w:line="360" w:lineRule="auto"/>
        <w:ind w:firstLine="640" w:firstLineChars="200"/>
        <w:rPr>
          <w:rFonts w:ascii="仿宋_GB2312" w:hAnsi="??_GB2312" w:cs="??_GB2312"/>
          <w:b/>
          <w:szCs w:val="32"/>
        </w:rPr>
      </w:pPr>
      <w:r>
        <w:rPr>
          <w:rFonts w:ascii="仿宋_GB2312"/>
          <w:szCs w:val="32"/>
        </w:rPr>
        <w:t>5.</w:t>
      </w:r>
      <w:r>
        <w:rPr>
          <w:rFonts w:hint="eastAsia" w:ascii="仿宋_GB2312"/>
          <w:szCs w:val="32"/>
        </w:rPr>
        <w:t>事故等级：一般事故</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（二）事故单位基本情况</w:t>
      </w:r>
    </w:p>
    <w:p>
      <w:pPr>
        <w:adjustRightInd w:val="0"/>
        <w:snapToGrid w:val="0"/>
        <w:spacing w:line="360" w:lineRule="auto"/>
        <w:ind w:firstLine="640" w:firstLineChars="200"/>
        <w:rPr>
          <w:rFonts w:ascii="仿宋_GB2312" w:hAnsi="??_GB2312" w:cs="??_GB2312"/>
          <w:bCs/>
          <w:szCs w:val="32"/>
        </w:rPr>
      </w:pPr>
      <w:r>
        <w:rPr>
          <w:rFonts w:hint="eastAsia" w:ascii="仿宋_GB2312" w:hAnsi="宋体" w:cs="宋体"/>
          <w:szCs w:val="22"/>
        </w:rPr>
        <w:t>单</w:t>
      </w:r>
      <w:r>
        <w:rPr>
          <w:rFonts w:hint="eastAsia" w:ascii="仿宋_GB2312" w:hAnsi="宋体" w:cs="宋体"/>
        </w:rPr>
        <w:t>位名称：</w:t>
      </w:r>
      <w:r>
        <w:rPr>
          <w:rFonts w:hint="eastAsia" w:ascii="仿宋_GB2312" w:hAnsi="宋体" w:cs="宋体"/>
          <w:szCs w:val="32"/>
        </w:rPr>
        <w:t>广州市亲力劳务派遣有限公司</w:t>
      </w:r>
      <w:r>
        <w:rPr>
          <w:rFonts w:hint="eastAsia" w:ascii="仿宋_GB2312" w:hAnsi="宋体" w:cs="宋体"/>
          <w:bCs/>
          <w:szCs w:val="32"/>
        </w:rPr>
        <w:t>（以下简称</w:t>
      </w:r>
      <w:r>
        <w:rPr>
          <w:rFonts w:hint="eastAsia" w:ascii="仿宋_GB2312" w:hAnsi="宋体" w:cs="宋体"/>
          <w:szCs w:val="32"/>
        </w:rPr>
        <w:t>亲力</w:t>
      </w:r>
      <w:r>
        <w:rPr>
          <w:rFonts w:hint="eastAsia" w:ascii="仿宋_GB2312" w:hAnsi="宋体" w:cs="宋体"/>
        </w:rPr>
        <w:t>公司</w:t>
      </w:r>
      <w:r>
        <w:rPr>
          <w:rFonts w:hint="eastAsia" w:ascii="仿宋_GB2312" w:hAnsi="宋体" w:cs="宋体"/>
          <w:bCs/>
          <w:szCs w:val="32"/>
        </w:rPr>
        <w:t>）</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住所：广州市海珠区庭园路5号1911房</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法定代表人：蔡大青</w:t>
      </w:r>
    </w:p>
    <w:p>
      <w:pPr>
        <w:adjustRightInd w:val="0"/>
        <w:snapToGrid w:val="0"/>
        <w:spacing w:line="360" w:lineRule="auto"/>
        <w:ind w:firstLine="640" w:firstLineChars="200"/>
        <w:rPr>
          <w:rFonts w:hint="eastAsia" w:ascii="仿宋_GB2312" w:hAnsi="??_GB2312"/>
          <w:szCs w:val="32"/>
        </w:rPr>
      </w:pPr>
      <w:r>
        <w:rPr>
          <w:rFonts w:hint="eastAsia" w:ascii="仿宋_GB2312" w:hAnsi="宋体" w:cs="宋体"/>
          <w:szCs w:val="32"/>
        </w:rPr>
        <w:t>公司类型：有限责任公司（自然人投资或控股）</w:t>
      </w:r>
    </w:p>
    <w:p>
      <w:pPr>
        <w:adjustRightInd w:val="0"/>
        <w:snapToGrid w:val="0"/>
        <w:spacing w:line="360" w:lineRule="auto"/>
        <w:ind w:firstLine="640" w:firstLineChars="200"/>
        <w:rPr>
          <w:rFonts w:hint="eastAsia" w:ascii="仿宋_GB2312" w:hAnsi="??_GB2312"/>
          <w:szCs w:val="32"/>
        </w:rPr>
      </w:pPr>
      <w:r>
        <w:rPr>
          <w:rFonts w:hint="eastAsia" w:ascii="仿宋_GB2312" w:hAnsi="宋体" w:cs="宋体"/>
          <w:szCs w:val="32"/>
        </w:rPr>
        <w:t>统一社会信用代码：</w:t>
      </w:r>
      <w:r>
        <w:rPr>
          <w:rFonts w:ascii="仿宋_GB2312" w:hAnsi="??_GB2312"/>
          <w:szCs w:val="32"/>
        </w:rPr>
        <w:t>91440</w:t>
      </w:r>
      <w:r>
        <w:rPr>
          <w:rFonts w:hint="eastAsia" w:ascii="仿宋_GB2312" w:hAnsi="??_GB2312"/>
          <w:szCs w:val="32"/>
        </w:rPr>
        <w:t>1055721637452</w:t>
      </w:r>
    </w:p>
    <w:p>
      <w:pPr>
        <w:adjustRightInd w:val="0"/>
        <w:snapToGrid w:val="0"/>
        <w:spacing w:line="360" w:lineRule="auto"/>
        <w:ind w:firstLine="640" w:firstLineChars="200"/>
        <w:rPr>
          <w:rFonts w:hint="eastAsia" w:ascii="仿宋_GB2312" w:hAnsi="??_GB2312"/>
          <w:szCs w:val="32"/>
        </w:rPr>
      </w:pPr>
      <w:r>
        <w:rPr>
          <w:rFonts w:hint="eastAsia" w:ascii="仿宋_GB2312" w:hAnsi="??_GB2312"/>
          <w:szCs w:val="32"/>
        </w:rPr>
        <w:t>经营范围：商务服务业</w:t>
      </w:r>
    </w:p>
    <w:p>
      <w:pPr>
        <w:adjustRightInd w:val="0"/>
        <w:snapToGrid w:val="0"/>
        <w:spacing w:line="360" w:lineRule="auto"/>
        <w:ind w:firstLine="640" w:firstLineChars="200"/>
        <w:rPr>
          <w:rFonts w:hint="eastAsia" w:ascii="仿宋_GB2312" w:hAnsi="??_GB2312"/>
          <w:szCs w:val="32"/>
          <w:lang w:eastAsia="zh-CN"/>
        </w:rPr>
      </w:pPr>
      <w:r>
        <w:rPr>
          <w:rFonts w:hint="eastAsia" w:ascii="仿宋_GB2312" w:hAnsi="??_GB2312"/>
          <w:szCs w:val="32"/>
          <w:lang w:eastAsia="zh-CN"/>
        </w:rPr>
        <w:t>资质类别及等级：模板脚手架专业承包不分等级</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w:t>
      </w:r>
      <w:r>
        <w:rPr>
          <w:rFonts w:hint="eastAsia" w:ascii="楷体_GB2312" w:hAnsi="宋体" w:eastAsia="楷体_GB2312" w:cs="宋体"/>
          <w:b/>
          <w:bCs/>
          <w:szCs w:val="32"/>
          <w:lang w:val="en-US" w:eastAsia="zh-CN"/>
        </w:rPr>
        <w:t>三</w:t>
      </w:r>
      <w:r>
        <w:rPr>
          <w:rFonts w:hint="eastAsia" w:ascii="楷体_GB2312" w:hAnsi="宋体" w:eastAsia="楷体_GB2312" w:cs="宋体"/>
          <w:b/>
          <w:bCs/>
          <w:szCs w:val="32"/>
        </w:rPr>
        <w:t>）事故</w:t>
      </w:r>
      <w:r>
        <w:rPr>
          <w:rFonts w:hint="eastAsia" w:ascii="楷体_GB2312" w:hAnsi="宋体" w:eastAsia="楷体_GB2312" w:cs="宋体"/>
          <w:b/>
          <w:bCs/>
          <w:szCs w:val="32"/>
          <w:lang w:val="en-US" w:eastAsia="zh-CN"/>
        </w:rPr>
        <w:t>相关</w:t>
      </w:r>
      <w:r>
        <w:rPr>
          <w:rFonts w:hint="eastAsia" w:ascii="楷体_GB2312" w:hAnsi="宋体" w:eastAsia="楷体_GB2312" w:cs="宋体"/>
          <w:b/>
          <w:bCs/>
          <w:szCs w:val="32"/>
        </w:rPr>
        <w:t>单位基本情况</w:t>
      </w:r>
    </w:p>
    <w:p>
      <w:pPr>
        <w:numPr>
          <w:ilvl w:val="0"/>
          <w:numId w:val="0"/>
        </w:numPr>
        <w:adjustRightInd w:val="0"/>
        <w:snapToGrid w:val="0"/>
        <w:spacing w:line="360" w:lineRule="auto"/>
        <w:ind w:left="0" w:firstLine="640" w:firstLineChars="200"/>
        <w:rPr>
          <w:rFonts w:hint="eastAsia" w:ascii="仿宋_GB2312" w:hAnsi="宋体" w:cs="宋体"/>
          <w:szCs w:val="32"/>
        </w:rPr>
      </w:pPr>
      <w:r>
        <w:rPr>
          <w:rFonts w:hint="eastAsia" w:ascii="仿宋_GB2312" w:hAnsi="??_GB2312"/>
          <w:szCs w:val="32"/>
          <w:lang w:val="en-US" w:eastAsia="zh-CN"/>
        </w:rPr>
        <w:t>1、</w:t>
      </w:r>
      <w:r>
        <w:rPr>
          <w:rFonts w:hint="eastAsia" w:ascii="仿宋_GB2312" w:hAnsi="宋体" w:cs="宋体"/>
          <w:szCs w:val="32"/>
        </w:rPr>
        <w:t>中国建筑一局（集团）有限公司（以下简称中建一局公司）</w:t>
      </w:r>
    </w:p>
    <w:p>
      <w:pPr>
        <w:adjustRightInd w:val="0"/>
        <w:snapToGrid w:val="0"/>
        <w:spacing w:line="360" w:lineRule="auto"/>
        <w:ind w:firstLine="640" w:firstLineChars="200"/>
        <w:rPr>
          <w:rFonts w:ascii="仿宋_GB2312" w:hAnsi="宋体" w:cs="宋体"/>
        </w:rPr>
      </w:pPr>
      <w:r>
        <w:rPr>
          <w:rFonts w:hint="eastAsia" w:ascii="仿宋_GB2312" w:hAnsi="宋体" w:cs="宋体"/>
          <w:szCs w:val="32"/>
        </w:rPr>
        <w:t>住所：</w:t>
      </w:r>
      <w:r>
        <w:rPr>
          <w:rFonts w:hint="eastAsia" w:ascii="仿宋_GB2312" w:hAnsi="宋体" w:cs="宋体"/>
        </w:rPr>
        <w:t>北京市丰台区西四环南路52号</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法定代表人：罗世威</w:t>
      </w:r>
    </w:p>
    <w:p>
      <w:pPr>
        <w:adjustRightInd w:val="0"/>
        <w:snapToGrid w:val="0"/>
        <w:spacing w:line="360" w:lineRule="auto"/>
        <w:ind w:firstLine="640" w:firstLineChars="200"/>
        <w:rPr>
          <w:rFonts w:ascii="仿宋_GB2312" w:hAnsi="??_GB2312"/>
          <w:szCs w:val="32"/>
        </w:rPr>
      </w:pPr>
      <w:r>
        <w:rPr>
          <w:rFonts w:hint="eastAsia" w:ascii="仿宋_GB2312" w:hAnsi="宋体" w:cs="宋体"/>
          <w:szCs w:val="32"/>
        </w:rPr>
        <w:t>公司类型：有限责任公司（法人独资）</w:t>
      </w:r>
    </w:p>
    <w:p>
      <w:pPr>
        <w:adjustRightInd w:val="0"/>
        <w:snapToGrid w:val="0"/>
        <w:spacing w:line="360" w:lineRule="auto"/>
        <w:ind w:firstLine="640" w:firstLineChars="200"/>
        <w:rPr>
          <w:rFonts w:ascii="仿宋_GB2312" w:hAnsi="??_GB2312"/>
          <w:szCs w:val="32"/>
        </w:rPr>
      </w:pPr>
      <w:r>
        <w:rPr>
          <w:rFonts w:hint="eastAsia" w:ascii="仿宋_GB2312" w:hAnsi="宋体" w:cs="宋体"/>
          <w:szCs w:val="32"/>
        </w:rPr>
        <w:t>统一社会信用代码：</w:t>
      </w:r>
      <w:r>
        <w:rPr>
          <w:rFonts w:ascii="仿宋_GB2312" w:hAnsi="??_GB2312"/>
          <w:szCs w:val="32"/>
        </w:rPr>
        <w:t>914401</w:t>
      </w:r>
      <w:r>
        <w:rPr>
          <w:rFonts w:hint="eastAsia" w:ascii="仿宋_GB2312" w:hAnsi="??_GB2312"/>
          <w:szCs w:val="32"/>
        </w:rPr>
        <w:t>165895161996</w:t>
      </w:r>
    </w:p>
    <w:p>
      <w:pPr>
        <w:numPr>
          <w:ilvl w:val="0"/>
          <w:numId w:val="0"/>
        </w:numPr>
        <w:adjustRightInd w:val="0"/>
        <w:snapToGrid w:val="0"/>
        <w:spacing w:line="360" w:lineRule="auto"/>
        <w:ind w:firstLine="640" w:firstLineChars="200"/>
        <w:rPr>
          <w:rFonts w:ascii="仿宋_GB2312" w:hAnsi="??_GB2312"/>
          <w:b/>
          <w:bCs/>
        </w:rPr>
      </w:pPr>
      <w:r>
        <w:rPr>
          <w:rFonts w:hint="eastAsia" w:ascii="仿宋_GB2312" w:hAnsi="宋体" w:cs="宋体"/>
        </w:rPr>
        <w:t>经营范围：施工总承包、专业承包、建筑设计</w:t>
      </w:r>
      <w:r>
        <w:rPr>
          <w:rFonts w:hint="eastAsia" w:ascii="仿宋_GB2312" w:hAnsi="宋体" w:cs="宋体"/>
          <w:szCs w:val="32"/>
        </w:rPr>
        <w:t xml:space="preserve"> </w:t>
      </w:r>
    </w:p>
    <w:p>
      <w:pPr>
        <w:adjustRightInd w:val="0"/>
        <w:snapToGrid w:val="0"/>
        <w:spacing w:line="360" w:lineRule="auto"/>
        <w:ind w:left="320" w:leftChars="100" w:firstLine="320" w:firstLineChars="100"/>
        <w:rPr>
          <w:rFonts w:ascii="仿宋_GB2312" w:hAnsi="??_GB2312"/>
        </w:rPr>
      </w:pPr>
      <w:r>
        <w:rPr>
          <w:rFonts w:hint="eastAsia" w:ascii="仿宋_GB2312" w:hAnsi="宋体" w:cs="宋体"/>
          <w:lang w:val="en-US" w:eastAsia="zh-CN"/>
        </w:rPr>
        <w:t>2.</w:t>
      </w:r>
      <w:r>
        <w:rPr>
          <w:rFonts w:hint="eastAsia" w:ascii="仿宋_GB2312" w:hAnsi="宋体" w:cs="宋体"/>
        </w:rPr>
        <w:t>单位名称：</w:t>
      </w:r>
      <w:r>
        <w:rPr>
          <w:rFonts w:hint="eastAsia" w:ascii="仿宋_GB2312" w:hAnsi="宋体" w:cs="宋体"/>
          <w:bCs/>
          <w:szCs w:val="32"/>
        </w:rPr>
        <w:t>天韵（广州）房地产开发有限公司（以下简称天韵公司）</w:t>
      </w:r>
    </w:p>
    <w:p>
      <w:pPr>
        <w:adjustRightInd w:val="0"/>
        <w:snapToGrid w:val="0"/>
        <w:spacing w:line="360" w:lineRule="auto"/>
        <w:ind w:firstLine="640" w:firstLineChars="200"/>
        <w:rPr>
          <w:rFonts w:ascii="仿宋_GB2312" w:hAnsi="宋体" w:cs="宋体"/>
        </w:rPr>
      </w:pPr>
      <w:r>
        <w:rPr>
          <w:rFonts w:hint="eastAsia" w:ascii="仿宋_GB2312" w:hAnsi="宋体" w:cs="宋体"/>
          <w:szCs w:val="32"/>
        </w:rPr>
        <w:t>住所：</w:t>
      </w:r>
      <w:r>
        <w:rPr>
          <w:rFonts w:hint="eastAsia" w:ascii="仿宋_GB2312" w:hAnsi="宋体" w:cs="宋体"/>
        </w:rPr>
        <w:t>广州中新广州知识城九龙大道瑚璟花园瑚璟三街3号</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法定代表人：李少艾</w:t>
      </w:r>
    </w:p>
    <w:p>
      <w:pPr>
        <w:adjustRightInd w:val="0"/>
        <w:snapToGrid w:val="0"/>
        <w:spacing w:line="360" w:lineRule="auto"/>
        <w:ind w:firstLine="640" w:firstLineChars="200"/>
        <w:rPr>
          <w:rFonts w:ascii="仿宋_GB2312" w:hAnsi="??_GB2312"/>
          <w:szCs w:val="32"/>
        </w:rPr>
      </w:pPr>
      <w:r>
        <w:rPr>
          <w:rFonts w:hint="eastAsia" w:ascii="仿宋_GB2312" w:hAnsi="宋体" w:cs="宋体"/>
          <w:szCs w:val="32"/>
        </w:rPr>
        <w:t>公司类型：有限责任公司（法人独资）</w:t>
      </w:r>
    </w:p>
    <w:p>
      <w:pPr>
        <w:adjustRightInd w:val="0"/>
        <w:snapToGrid w:val="0"/>
        <w:spacing w:line="360" w:lineRule="auto"/>
        <w:ind w:firstLine="640" w:firstLineChars="200"/>
        <w:rPr>
          <w:rFonts w:ascii="仿宋_GB2312" w:hAnsi="??_GB2312"/>
          <w:szCs w:val="32"/>
        </w:rPr>
      </w:pPr>
      <w:r>
        <w:rPr>
          <w:rFonts w:hint="eastAsia" w:ascii="仿宋_GB2312" w:hAnsi="宋体" w:cs="宋体"/>
          <w:szCs w:val="32"/>
        </w:rPr>
        <w:t>统一社会信用代码：</w:t>
      </w:r>
      <w:r>
        <w:rPr>
          <w:rFonts w:ascii="仿宋_GB2312" w:hAnsi="??_GB2312"/>
          <w:szCs w:val="32"/>
        </w:rPr>
        <w:t>914401</w:t>
      </w:r>
      <w:r>
        <w:rPr>
          <w:rFonts w:hint="eastAsia" w:ascii="仿宋_GB2312" w:hAnsi="??_GB2312"/>
          <w:szCs w:val="32"/>
        </w:rPr>
        <w:t>165895161996</w:t>
      </w:r>
    </w:p>
    <w:p>
      <w:pPr>
        <w:adjustRightInd w:val="0"/>
        <w:snapToGrid w:val="0"/>
        <w:spacing w:line="360" w:lineRule="auto"/>
        <w:ind w:firstLine="640" w:firstLineChars="200"/>
        <w:rPr>
          <w:rFonts w:hint="eastAsia" w:ascii="仿宋_GB2312" w:hAnsi="宋体" w:cs="宋体"/>
        </w:rPr>
      </w:pPr>
      <w:r>
        <w:rPr>
          <w:rFonts w:hint="eastAsia" w:ascii="仿宋_GB2312" w:hAnsi="宋体" w:cs="宋体"/>
        </w:rPr>
        <w:t>经营范围：房地产业</w:t>
      </w:r>
    </w:p>
    <w:p>
      <w:pPr>
        <w:adjustRightInd w:val="0"/>
        <w:snapToGrid w:val="0"/>
        <w:spacing w:line="360" w:lineRule="auto"/>
        <w:ind w:firstLine="640" w:firstLineChars="200"/>
        <w:rPr>
          <w:rFonts w:hint="eastAsia" w:ascii="楷体_GB2312" w:hAnsi="宋体" w:eastAsia="楷体_GB2312" w:cs="宋体"/>
          <w:b/>
          <w:bCs/>
          <w:szCs w:val="32"/>
        </w:rPr>
      </w:pPr>
      <w:r>
        <w:rPr>
          <w:rFonts w:hint="eastAsia" w:ascii="仿宋_GB2312" w:hAnsi="宋体" w:cs="宋体"/>
          <w:szCs w:val="32"/>
        </w:rPr>
        <w:t xml:space="preserve"> </w:t>
      </w:r>
      <w:r>
        <w:rPr>
          <w:rFonts w:hint="eastAsia" w:ascii="楷体_GB2312" w:hAnsi="宋体" w:eastAsia="楷体_GB2312" w:cs="宋体"/>
          <w:b/>
          <w:bCs/>
          <w:szCs w:val="32"/>
        </w:rPr>
        <w:t>（</w:t>
      </w:r>
      <w:r>
        <w:rPr>
          <w:rFonts w:hint="eastAsia" w:ascii="楷体_GB2312" w:hAnsi="宋体" w:eastAsia="楷体_GB2312" w:cs="宋体"/>
          <w:b/>
          <w:bCs/>
          <w:szCs w:val="32"/>
          <w:lang w:val="en-US" w:eastAsia="zh-CN"/>
        </w:rPr>
        <w:t>四</w:t>
      </w:r>
      <w:r>
        <w:rPr>
          <w:rFonts w:hint="eastAsia" w:ascii="楷体_GB2312" w:hAnsi="宋体" w:eastAsia="楷体_GB2312" w:cs="宋体"/>
          <w:b/>
          <w:bCs/>
          <w:szCs w:val="32"/>
        </w:rPr>
        <w:t>）工程概况</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lang w:val="en-US" w:eastAsia="zh-CN"/>
        </w:rPr>
        <w:t>1、</w:t>
      </w:r>
      <w:r>
        <w:rPr>
          <w:rFonts w:hint="eastAsia" w:ascii="楷体_GB2312" w:hAnsi="宋体" w:eastAsia="楷体_GB2312" w:cs="宋体"/>
          <w:b/>
          <w:bCs/>
          <w:szCs w:val="32"/>
        </w:rPr>
        <w:t>工程基本情况</w:t>
      </w:r>
    </w:p>
    <w:p>
      <w:pPr>
        <w:adjustRightInd w:val="0"/>
        <w:snapToGrid w:val="0"/>
        <w:spacing w:line="360" w:lineRule="auto"/>
        <w:ind w:firstLine="640" w:firstLineChars="200"/>
        <w:rPr>
          <w:rFonts w:hint="default" w:ascii="仿宋_GB2312" w:hAnsi="??_GB2312" w:eastAsia="仿宋_GB2312" w:cs="??_GB2312"/>
          <w:szCs w:val="32"/>
          <w:lang w:val="en-US" w:eastAsia="zh-CN"/>
        </w:rPr>
      </w:pPr>
      <w:r>
        <w:rPr>
          <w:rFonts w:hint="eastAsia" w:ascii="仿宋_GB2312" w:hAnsi="宋体" w:cs="宋体"/>
          <w:szCs w:val="32"/>
        </w:rPr>
        <w:t>中新广州知识城天韵住宅项目（1B期）一标段位于黄埔区中新广州知识城南起步区九龙大道西侧，业主单位是天韵公司，总包</w:t>
      </w:r>
      <w:r>
        <w:rPr>
          <w:rFonts w:hint="eastAsia" w:ascii="仿宋_GB2312" w:hAnsi="宋体" w:cs="宋体"/>
          <w:szCs w:val="32"/>
          <w:lang w:val="en-US" w:eastAsia="zh-CN"/>
        </w:rPr>
        <w:t>单位</w:t>
      </w:r>
      <w:r>
        <w:rPr>
          <w:rFonts w:hint="eastAsia" w:ascii="仿宋_GB2312" w:hAnsi="宋体" w:cs="宋体"/>
          <w:szCs w:val="32"/>
        </w:rPr>
        <w:t>是中建一局公司，</w:t>
      </w:r>
      <w:r>
        <w:rPr>
          <w:rFonts w:hint="eastAsia" w:ascii="仿宋_GB2312" w:hAnsi="宋体" w:cs="宋体"/>
          <w:szCs w:val="32"/>
          <w:lang w:val="en-US" w:eastAsia="zh-CN"/>
        </w:rPr>
        <w:t>监理单位是广东房实监理公司，机电设备劳务</w:t>
      </w:r>
      <w:r>
        <w:rPr>
          <w:rFonts w:hint="eastAsia" w:ascii="仿宋_GB2312" w:hAnsi="宋体" w:cs="宋体"/>
          <w:szCs w:val="32"/>
        </w:rPr>
        <w:t>分包</w:t>
      </w:r>
      <w:r>
        <w:rPr>
          <w:rFonts w:hint="eastAsia" w:ascii="仿宋_GB2312" w:hAnsi="宋体" w:cs="宋体"/>
          <w:szCs w:val="32"/>
          <w:lang w:val="en-US" w:eastAsia="zh-CN"/>
        </w:rPr>
        <w:t>单位</w:t>
      </w:r>
      <w:r>
        <w:rPr>
          <w:rFonts w:hint="eastAsia" w:ascii="仿宋_GB2312" w:hAnsi="宋体" w:cs="宋体"/>
          <w:szCs w:val="32"/>
        </w:rPr>
        <w:t>是亲力公司。亲力公司</w:t>
      </w:r>
      <w:r>
        <w:rPr>
          <w:rFonts w:hint="eastAsia" w:ascii="仿宋_GB2312" w:hAnsi="宋体" w:cs="宋体"/>
          <w:szCs w:val="32"/>
          <w:lang w:val="en-US" w:eastAsia="zh-CN"/>
        </w:rPr>
        <w:t>的</w:t>
      </w:r>
      <w:r>
        <w:rPr>
          <w:rFonts w:hint="eastAsia" w:ascii="仿宋_GB2312" w:hAnsi="宋体" w:cs="宋体"/>
          <w:szCs w:val="32"/>
        </w:rPr>
        <w:t>承包范围：时代天韵1B期住宅项目一标段工程，包含1-7栋、9-10栋高层住宅、地下室、商铺以及相应公建配套给排水工程、电气安装工程、室外管网工程、售楼外消防工程</w:t>
      </w:r>
      <w:r>
        <w:rPr>
          <w:rFonts w:hint="eastAsia" w:ascii="仿宋_GB2312" w:hAnsi="宋体" w:cs="宋体"/>
          <w:szCs w:val="32"/>
          <w:lang w:eastAsia="zh-CN"/>
        </w:rPr>
        <w:t>，</w:t>
      </w:r>
      <w:r>
        <w:rPr>
          <w:rFonts w:hint="eastAsia" w:ascii="仿宋_GB2312" w:hAnsi="宋体" w:cs="宋体"/>
          <w:szCs w:val="32"/>
        </w:rPr>
        <w:t>工程总造价</w:t>
      </w:r>
      <w:r>
        <w:rPr>
          <w:rFonts w:hint="eastAsia" w:ascii="仿宋_GB2312" w:hAnsi="宋体" w:cs="宋体"/>
          <w:szCs w:val="32"/>
          <w:lang w:eastAsia="zh-CN"/>
        </w:rPr>
        <w:t>约</w:t>
      </w:r>
      <w:r>
        <w:rPr>
          <w:rFonts w:hint="eastAsia" w:ascii="仿宋_GB2312" w:hAnsi="宋体" w:cs="宋体"/>
          <w:szCs w:val="32"/>
          <w:lang w:val="en-US" w:eastAsia="zh-CN"/>
        </w:rPr>
        <w:t>612万元</w:t>
      </w:r>
      <w:r>
        <w:rPr>
          <w:rFonts w:hint="eastAsia" w:ascii="仿宋_GB2312" w:hAnsi="宋体" w:cs="宋体"/>
          <w:szCs w:val="32"/>
        </w:rPr>
        <w:t>。更换下水管作业</w:t>
      </w:r>
      <w:r>
        <w:rPr>
          <w:rFonts w:hint="eastAsia" w:ascii="仿宋_GB2312" w:hAnsi="宋体" w:cs="宋体"/>
          <w:szCs w:val="32"/>
          <w:lang w:eastAsia="zh-CN"/>
        </w:rPr>
        <w:t>工序</w:t>
      </w:r>
      <w:r>
        <w:rPr>
          <w:rFonts w:hint="eastAsia" w:ascii="仿宋_GB2312" w:hAnsi="宋体" w:cs="宋体"/>
          <w:szCs w:val="32"/>
        </w:rPr>
        <w:t>，属于商铺以及相应公建配套给排水工程中的施工内容。</w:t>
      </w:r>
      <w:r>
        <w:rPr>
          <w:rFonts w:hint="eastAsia" w:ascii="仿宋_GB2312" w:hAnsi="宋体" w:cs="宋体"/>
          <w:szCs w:val="32"/>
          <w:lang w:val="en-US" w:eastAsia="zh-CN"/>
        </w:rPr>
        <w:t>该项目已于2018年12月24日通过区建设部门的竣工验收，区建设工程质量安全监督站已终止质量安全监督，总包单位和监理单位都已撤场，事故发生在工程保修阶段。</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2.工程协议情况</w:t>
      </w:r>
    </w:p>
    <w:p>
      <w:pPr>
        <w:adjustRightInd w:val="0"/>
        <w:snapToGrid w:val="0"/>
        <w:spacing w:line="360" w:lineRule="auto"/>
        <w:ind w:firstLine="640" w:firstLineChars="200"/>
        <w:textAlignment w:val="baseline"/>
        <w:rPr>
          <w:rFonts w:hint="eastAsia" w:ascii="仿宋_GB2312" w:hAnsi="宋体" w:cs="宋体"/>
          <w:szCs w:val="32"/>
        </w:rPr>
      </w:pPr>
      <w:r>
        <w:rPr>
          <w:rFonts w:hint="eastAsia" w:ascii="仿宋_GB2312" w:hAnsi="宋体" w:cs="宋体"/>
          <w:szCs w:val="32"/>
        </w:rPr>
        <w:t>业主方天韵公司和总包中建一局公司签订了《广东省建设工程标准施工合同</w:t>
      </w:r>
      <w:r>
        <w:rPr>
          <w:rFonts w:hint="eastAsia" w:ascii="仿宋_GB2312" w:hAnsi="宋体" w:cs="宋体"/>
          <w:szCs w:val="32"/>
          <w:lang w:eastAsia="zh-CN"/>
        </w:rPr>
        <w:t>》（中新广州知识城天韵住宅项目</w:t>
      </w:r>
      <w:r>
        <w:rPr>
          <w:rFonts w:hint="eastAsia" w:ascii="仿宋_GB2312" w:hAnsi="宋体" w:cs="宋体"/>
          <w:szCs w:val="32"/>
          <w:lang w:val="en-US" w:eastAsia="zh-CN"/>
        </w:rPr>
        <w:t>1B期自编3#、4#、5#、6#、7#、9#、10#、垃圾站及公厕总承包工程</w:t>
      </w:r>
      <w:r>
        <w:rPr>
          <w:rFonts w:hint="eastAsia" w:ascii="仿宋_GB2312" w:hAnsi="宋体" w:cs="宋体"/>
          <w:szCs w:val="32"/>
          <w:lang w:eastAsia="zh-CN"/>
        </w:rPr>
        <w:t>）</w:t>
      </w:r>
      <w:r>
        <w:rPr>
          <w:rFonts w:hint="eastAsia" w:ascii="仿宋_GB2312" w:hAnsi="宋体" w:cs="宋体"/>
          <w:szCs w:val="32"/>
        </w:rPr>
        <w:t>，合同第二部分第59条</w:t>
      </w:r>
      <w:r>
        <w:rPr>
          <w:rFonts w:hint="eastAsia" w:ascii="仿宋_GB2312" w:hAnsi="宋体" w:cs="宋体"/>
          <w:szCs w:val="32"/>
          <w:lang w:eastAsia="zh-CN"/>
        </w:rPr>
        <w:t>“</w:t>
      </w:r>
      <w:r>
        <w:rPr>
          <w:rFonts w:hint="eastAsia" w:ascii="仿宋_GB2312" w:hAnsi="宋体" w:cs="宋体"/>
          <w:szCs w:val="32"/>
        </w:rPr>
        <w:t>缺陷责任与质量保修规定：59.3 缺陷责任 缺陷责任期内，发包人对已接收使用的工程负责日常维护工作。发包人在使用过程中，发现已接收的工程存在新的缺陷或已修复的缺陷部位或部件又遭损坏的，</w:t>
      </w:r>
      <w:r>
        <w:rPr>
          <w:rFonts w:hint="eastAsia" w:ascii="Arial" w:hAnsi="Arial" w:cs="Arial"/>
          <w:szCs w:val="32"/>
          <w:lang w:eastAsia="zh-CN"/>
        </w:rPr>
        <w:t>应及时通知承包人修复，承包人应在收到通知后的</w:t>
      </w:r>
      <w:r>
        <w:rPr>
          <w:rFonts w:hint="eastAsia" w:ascii="仿宋_GB2312" w:hAnsi="宋体" w:cs="宋体"/>
          <w:szCs w:val="32"/>
          <w:lang w:val="en-US" w:eastAsia="zh-CN"/>
        </w:rPr>
        <w:t>7天</w:t>
      </w:r>
      <w:r>
        <w:rPr>
          <w:rFonts w:hint="eastAsia" w:ascii="Arial" w:hAnsi="Arial" w:cs="Arial"/>
          <w:szCs w:val="32"/>
          <w:lang w:val="en-US" w:eastAsia="zh-CN"/>
        </w:rPr>
        <w:t>内派人修复，</w:t>
      </w:r>
      <w:r>
        <w:rPr>
          <w:rFonts w:hint="eastAsia" w:ascii="Arial" w:hAnsi="Arial" w:cs="Arial"/>
          <w:szCs w:val="32"/>
        </w:rPr>
        <w:t>直至检验合格为止</w:t>
      </w:r>
      <w:r>
        <w:rPr>
          <w:rFonts w:hint="eastAsia" w:ascii="Arial" w:hAnsi="Arial" w:cs="Arial"/>
          <w:szCs w:val="32"/>
          <w:lang w:eastAsia="zh-CN"/>
        </w:rPr>
        <w:t>。”</w:t>
      </w:r>
    </w:p>
    <w:p>
      <w:pPr>
        <w:adjustRightInd w:val="0"/>
        <w:snapToGrid w:val="0"/>
        <w:spacing w:line="360" w:lineRule="auto"/>
        <w:ind w:firstLine="640" w:firstLineChars="200"/>
        <w:textAlignment w:val="baseline"/>
        <w:rPr>
          <w:rFonts w:hint="default" w:ascii="仿宋_GB2312" w:hAnsi="宋体" w:eastAsia="仿宋_GB2312" w:cs="宋体"/>
          <w:szCs w:val="32"/>
          <w:lang w:val="en-US" w:eastAsia="zh-CN"/>
        </w:rPr>
      </w:pPr>
      <w:r>
        <w:rPr>
          <w:rFonts w:hint="eastAsia" w:ascii="仿宋_GB2312" w:hAnsi="宋体" w:cs="宋体"/>
          <w:szCs w:val="32"/>
        </w:rPr>
        <w:t>中建一局公司和亲力公司签订</w:t>
      </w:r>
      <w:r>
        <w:rPr>
          <w:rFonts w:hint="eastAsia" w:ascii="仿宋_GB2312" w:hAnsi="宋体" w:cs="宋体"/>
          <w:szCs w:val="32"/>
          <w:lang w:val="en-US" w:eastAsia="zh-CN"/>
        </w:rPr>
        <w:t>了</w:t>
      </w:r>
      <w:r>
        <w:rPr>
          <w:rFonts w:hint="eastAsia" w:ascii="仿宋_GB2312" w:hAnsi="宋体" w:cs="宋体"/>
          <w:szCs w:val="32"/>
        </w:rPr>
        <w:t>《中新广州知识城天韵住宅项目（1B期）项目一标段总承包工程机电安装工程分包合同》</w:t>
      </w:r>
      <w:r>
        <w:rPr>
          <w:rFonts w:hint="eastAsia" w:ascii="仿宋_GB2312" w:hAnsi="宋体" w:cs="宋体"/>
          <w:szCs w:val="32"/>
          <w:lang w:eastAsia="zh-CN"/>
        </w:rPr>
        <w:t>，</w:t>
      </w:r>
      <w:r>
        <w:rPr>
          <w:rFonts w:hint="eastAsia" w:ascii="仿宋_GB2312" w:hAnsi="宋体" w:cs="宋体"/>
          <w:szCs w:val="32"/>
          <w:lang w:val="en-US" w:eastAsia="zh-CN"/>
        </w:rPr>
        <w:t>在合同第三部分《工程保修协议书》中规定了“质量保修范围是亲力公司的承包范围，给排水管道的维保时间是2年，分包方在接到维修通知后，需在要求的时间内派人修理”</w:t>
      </w:r>
      <w:r>
        <w:rPr>
          <w:rFonts w:hint="eastAsia" w:ascii="仿宋_GB2312" w:hAnsi="宋体" w:cs="宋体"/>
          <w:szCs w:val="32"/>
          <w:lang w:eastAsia="zh-CN"/>
        </w:rPr>
        <w:t>以及《安全生产与消防保卫协议》“二、发包人权利、责任和义务</w:t>
      </w:r>
      <w:r>
        <w:rPr>
          <w:rFonts w:hint="eastAsia" w:ascii="仿宋_GB2312" w:hAnsi="宋体" w:cs="宋体"/>
          <w:szCs w:val="32"/>
          <w:lang w:val="en-US" w:eastAsia="zh-CN"/>
        </w:rPr>
        <w:t xml:space="preserve"> 3、对总承包范围内的安全生产活动进行监督、检查和管理。对检查中发现的隐患有权责令整改、停工整顿或进行经济处罚。对于违章指挥、违章操作的，应当立即制止，依法查处和纠正。三、承包人的</w:t>
      </w:r>
      <w:r>
        <w:rPr>
          <w:rFonts w:hint="eastAsia" w:ascii="仿宋_GB2312" w:hAnsi="宋体" w:cs="宋体"/>
          <w:szCs w:val="32"/>
          <w:lang w:eastAsia="zh-CN"/>
        </w:rPr>
        <w:t>权利、责任和义务</w:t>
      </w:r>
      <w:r>
        <w:rPr>
          <w:rFonts w:hint="eastAsia" w:ascii="仿宋_GB2312" w:hAnsi="宋体" w:cs="宋体"/>
          <w:szCs w:val="32"/>
          <w:lang w:val="en-US" w:eastAsia="zh-CN"/>
        </w:rPr>
        <w:t xml:space="preserve"> 3.3施工现场和工人操作面，必须严格按国家、政府、发包人规定的安全生产、文明施工标准搞好防护预防工作，保证工人有安全可靠、卫生的工作环境，严禁违章作业，违章指挥。”</w:t>
      </w:r>
    </w:p>
    <w:p>
      <w:pPr>
        <w:adjustRightInd w:val="0"/>
        <w:snapToGrid w:val="0"/>
        <w:spacing w:line="360" w:lineRule="auto"/>
        <w:rPr>
          <w:rFonts w:hint="eastAsia" w:ascii="楷体_GB2312" w:hAnsi="宋体" w:eastAsia="楷体_GB2312" w:cs="宋体"/>
          <w:b/>
          <w:bCs/>
          <w:szCs w:val="32"/>
        </w:rPr>
      </w:pPr>
      <w:r>
        <w:rPr>
          <w:rFonts w:hint="eastAsia" w:ascii="楷体_GB2312" w:hAnsi="宋体" w:eastAsia="楷体_GB2312" w:cs="宋体"/>
          <w:b/>
          <w:bCs/>
          <w:szCs w:val="32"/>
        </w:rPr>
        <w:t xml:space="preserve">   （</w:t>
      </w:r>
      <w:r>
        <w:rPr>
          <w:rFonts w:hint="eastAsia" w:ascii="楷体_GB2312" w:hAnsi="宋体" w:eastAsia="楷体_GB2312" w:cs="宋体"/>
          <w:b/>
          <w:bCs/>
          <w:szCs w:val="32"/>
          <w:lang w:val="en-US" w:eastAsia="zh-CN"/>
        </w:rPr>
        <w:t>五</w:t>
      </w:r>
      <w:r>
        <w:rPr>
          <w:rFonts w:hint="eastAsia" w:ascii="楷体_GB2312" w:hAnsi="宋体" w:eastAsia="楷体_GB2312" w:cs="宋体"/>
          <w:b/>
          <w:bCs/>
          <w:szCs w:val="32"/>
        </w:rPr>
        <w:t>）事故相关人员基本情况</w:t>
      </w:r>
    </w:p>
    <w:p>
      <w:pPr>
        <w:adjustRightInd w:val="0"/>
        <w:snapToGrid w:val="0"/>
        <w:spacing w:line="360" w:lineRule="auto"/>
        <w:ind w:firstLine="642"/>
        <w:rPr>
          <w:rFonts w:hint="eastAsia" w:ascii="仿宋_GB2312" w:hAnsi="??_GB2312"/>
          <w:b/>
          <w:bCs/>
          <w:szCs w:val="22"/>
        </w:rPr>
      </w:pPr>
      <w:r>
        <w:rPr>
          <w:rFonts w:hint="eastAsia" w:ascii="仿宋_GB2312" w:hAnsi="??_GB2312"/>
          <w:b/>
          <w:bCs/>
          <w:szCs w:val="22"/>
        </w:rPr>
        <w:t>1.亲力公司</w:t>
      </w:r>
    </w:p>
    <w:p>
      <w:pPr>
        <w:adjustRightInd w:val="0"/>
        <w:snapToGrid w:val="0"/>
        <w:spacing w:line="360" w:lineRule="auto"/>
        <w:ind w:firstLine="640" w:firstLineChars="200"/>
        <w:rPr>
          <w:rFonts w:hint="default" w:ascii="仿宋_GB2312" w:hAnsi="宋体" w:eastAsia="仿宋_GB2312" w:cs="宋体"/>
          <w:b w:val="0"/>
          <w:bCs w:val="0"/>
          <w:szCs w:val="32"/>
          <w:lang w:eastAsia="zh-CN"/>
        </w:rPr>
      </w:pPr>
      <w:r>
        <w:rPr>
          <w:rFonts w:hint="eastAsia" w:ascii="仿宋_GB2312" w:hAnsi="宋体" w:cs="宋体"/>
          <w:b w:val="0"/>
          <w:bCs w:val="0"/>
          <w:szCs w:val="32"/>
          <w:lang w:eastAsia="zh-CN"/>
        </w:rPr>
        <w:t>蔡大青：男，</w:t>
      </w:r>
      <w:r>
        <w:rPr>
          <w:rFonts w:hint="eastAsia" w:ascii="仿宋_GB2312" w:hAnsi="宋体" w:cs="宋体"/>
          <w:b w:val="0"/>
          <w:bCs w:val="0"/>
          <w:szCs w:val="32"/>
          <w:lang w:val="en-US" w:eastAsia="zh-CN"/>
        </w:rPr>
        <w:t>45岁，住址：广州番禺区市桥镇南堤东路646、648、650号；亲力公司法定代表人。</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段吉明：男，</w:t>
      </w:r>
      <w:r>
        <w:rPr>
          <w:rFonts w:hint="eastAsia" w:ascii="仿宋_GB2312" w:hAnsi="??_GB2312"/>
          <w:szCs w:val="32"/>
        </w:rPr>
        <w:t>53</w:t>
      </w:r>
      <w:r>
        <w:rPr>
          <w:rFonts w:hint="eastAsia" w:ascii="仿宋_GB2312" w:hAnsi="宋体" w:cs="宋体"/>
          <w:szCs w:val="32"/>
        </w:rPr>
        <w:t>岁，住址：广州市番禺区市桥桥南路海伦堡欧洲假日酒店公寓A座2012；亲力公司法定代表人委托人。</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bdr w:val="single" w:color="auto" w:sz="4" w:space="0"/>
        </w:rPr>
        <w:t>何治远</w:t>
      </w:r>
      <w:r>
        <w:rPr>
          <w:rFonts w:hint="eastAsia" w:ascii="仿宋_GB2312" w:hAnsi="宋体" w:cs="宋体"/>
          <w:szCs w:val="32"/>
        </w:rPr>
        <w:t>：男，</w:t>
      </w:r>
      <w:r>
        <w:rPr>
          <w:rFonts w:hint="eastAsia" w:ascii="仿宋_GB2312" w:hAnsi="??_GB2312" w:cs="??_GB2312"/>
          <w:szCs w:val="32"/>
        </w:rPr>
        <w:t>4</w:t>
      </w:r>
      <w:r>
        <w:rPr>
          <w:rFonts w:hint="eastAsia" w:ascii="仿宋_GB2312" w:hAnsi="??_GB2312" w:cs="??_GB2312"/>
          <w:szCs w:val="32"/>
          <w:lang w:val="en-US" w:eastAsia="zh-CN"/>
        </w:rPr>
        <w:t>8</w:t>
      </w:r>
      <w:r>
        <w:rPr>
          <w:rFonts w:hint="eastAsia" w:ascii="仿宋_GB2312" w:hAnsi="宋体" w:cs="宋体"/>
          <w:szCs w:val="32"/>
        </w:rPr>
        <w:t>岁</w:t>
      </w:r>
      <w:r>
        <w:rPr>
          <w:rFonts w:hint="eastAsia" w:ascii="仿宋_GB2312"/>
          <w:szCs w:val="32"/>
        </w:rPr>
        <w:t>，</w:t>
      </w:r>
      <w:r>
        <w:rPr>
          <w:rFonts w:hint="eastAsia" w:ascii="仿宋_GB2312" w:hAnsi="宋体" w:cs="宋体"/>
          <w:szCs w:val="32"/>
        </w:rPr>
        <w:t>住址：广州市黄埔区汤村小学72号；亲力公司水电安装工，事故死者。</w:t>
      </w:r>
    </w:p>
    <w:p>
      <w:pPr>
        <w:adjustRightInd w:val="0"/>
        <w:snapToGrid w:val="0"/>
        <w:spacing w:line="360" w:lineRule="auto"/>
        <w:ind w:firstLine="640" w:firstLineChars="200"/>
        <w:rPr>
          <w:rFonts w:ascii="仿宋_GB2312" w:hAnsi="??_GB2312"/>
          <w:szCs w:val="32"/>
        </w:rPr>
      </w:pPr>
      <w:r>
        <w:rPr>
          <w:rFonts w:hint="eastAsia" w:ascii="仿宋_GB2312" w:hAnsi="宋体" w:cs="宋体"/>
          <w:szCs w:val="32"/>
        </w:rPr>
        <w:t>唐维：男，</w:t>
      </w:r>
      <w:r>
        <w:rPr>
          <w:rFonts w:hint="eastAsia" w:ascii="仿宋_GB2312" w:hAnsi="??_GB2312"/>
          <w:szCs w:val="32"/>
        </w:rPr>
        <w:t>31</w:t>
      </w:r>
      <w:r>
        <w:rPr>
          <w:rFonts w:hint="eastAsia" w:ascii="仿宋_GB2312" w:hAnsi="宋体" w:cs="宋体"/>
          <w:szCs w:val="32"/>
        </w:rPr>
        <w:t>岁，住址：广州市黄埔区九龙镇九龙大道时代天韵小区内；亲力公司施工现场负责人、</w:t>
      </w:r>
      <w:r>
        <w:rPr>
          <w:rFonts w:hint="eastAsia" w:ascii="仿宋_GB2312" w:hAnsi="宋体" w:cs="宋体"/>
          <w:szCs w:val="32"/>
          <w:lang w:val="en-US" w:eastAsia="zh-CN"/>
        </w:rPr>
        <w:t>公司项目</w:t>
      </w:r>
      <w:r>
        <w:rPr>
          <w:rFonts w:hint="eastAsia" w:ascii="仿宋_GB2312" w:hAnsi="宋体" w:cs="宋体"/>
          <w:szCs w:val="32"/>
        </w:rPr>
        <w:t>负责人。</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张汉云：男，</w:t>
      </w:r>
      <w:r>
        <w:rPr>
          <w:rFonts w:hint="eastAsia" w:ascii="仿宋_GB2312" w:hAnsi="??_GB2312"/>
          <w:szCs w:val="32"/>
        </w:rPr>
        <w:t>49</w:t>
      </w:r>
      <w:r>
        <w:rPr>
          <w:rFonts w:hint="eastAsia" w:ascii="仿宋_GB2312" w:hAnsi="宋体" w:cs="宋体"/>
          <w:szCs w:val="32"/>
        </w:rPr>
        <w:t>岁，住址：广州市黄埔区九龙镇九龙大道时代天韵小区内；亲力公司施工现场</w:t>
      </w:r>
      <w:r>
        <w:rPr>
          <w:rFonts w:hint="eastAsia" w:ascii="仿宋_GB2312" w:hAnsi="宋体" w:cs="宋体"/>
          <w:szCs w:val="32"/>
          <w:lang w:val="en-US" w:eastAsia="zh-CN"/>
        </w:rPr>
        <w:t>负责人</w:t>
      </w:r>
      <w:r>
        <w:rPr>
          <w:rFonts w:hint="eastAsia" w:ascii="仿宋_GB2312" w:hAnsi="宋体" w:cs="宋体"/>
          <w:szCs w:val="32"/>
        </w:rPr>
        <w:t>。</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杨伦英：女，49岁，住址：广州市黄埔区汤村小学72号；亲力公司水电安装工</w:t>
      </w:r>
      <w:r>
        <w:rPr>
          <w:rFonts w:hint="eastAsia" w:ascii="仿宋_GB2312" w:hAnsi="宋体" w:cs="宋体"/>
          <w:szCs w:val="32"/>
          <w:lang w:eastAsia="zh-CN"/>
        </w:rPr>
        <w:t>，</w:t>
      </w:r>
      <w:r>
        <w:rPr>
          <w:rFonts w:hint="eastAsia" w:ascii="仿宋_GB2312" w:hAnsi="宋体" w:cs="宋体"/>
          <w:szCs w:val="32"/>
          <w:lang w:val="en-US" w:eastAsia="zh-CN"/>
        </w:rPr>
        <w:t>负责配合</w:t>
      </w:r>
      <w:r>
        <w:rPr>
          <w:rFonts w:hint="eastAsia" w:ascii="仿宋_GB2312" w:hAnsi="宋体" w:cs="宋体"/>
          <w:szCs w:val="32"/>
          <w:bdr w:val="single" w:color="auto" w:sz="0" w:space="0"/>
          <w:lang w:val="en-US" w:eastAsia="zh-CN"/>
        </w:rPr>
        <w:t>何治远</w:t>
      </w:r>
      <w:r>
        <w:rPr>
          <w:rFonts w:hint="eastAsia" w:ascii="仿宋_GB2312" w:hAnsi="宋体" w:cs="宋体"/>
          <w:szCs w:val="32"/>
          <w:lang w:val="en-US" w:eastAsia="zh-CN"/>
        </w:rPr>
        <w:t>从事水电安装。</w:t>
      </w:r>
    </w:p>
    <w:p>
      <w:pPr>
        <w:adjustRightInd w:val="0"/>
        <w:snapToGrid w:val="0"/>
        <w:spacing w:line="360" w:lineRule="auto"/>
        <w:ind w:left="640" w:leftChars="200"/>
        <w:rPr>
          <w:rFonts w:hint="eastAsia" w:ascii="仿宋_GB2312" w:hAnsi="??_GB2312"/>
          <w:b/>
          <w:bCs/>
          <w:szCs w:val="22"/>
        </w:rPr>
      </w:pPr>
      <w:r>
        <w:rPr>
          <w:rFonts w:hint="eastAsia" w:ascii="仿宋_GB2312" w:hAnsi="??_GB2312"/>
          <w:b/>
          <w:bCs/>
          <w:szCs w:val="22"/>
          <w:lang w:val="en-US" w:eastAsia="zh-CN"/>
        </w:rPr>
        <w:t>2</w:t>
      </w:r>
      <w:r>
        <w:rPr>
          <w:rFonts w:hint="eastAsia" w:ascii="仿宋_GB2312" w:hAnsi="??_GB2312"/>
          <w:b/>
          <w:bCs/>
          <w:szCs w:val="22"/>
        </w:rPr>
        <w:t>.中建一局公司</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韦文发：男，39岁，住址：深圳市宝安区西乡富通天城五期；中建一局公司</w:t>
      </w:r>
      <w:r>
        <w:rPr>
          <w:rFonts w:hint="eastAsia" w:ascii="仿宋_GB2312" w:hAnsi="宋体" w:cs="宋体"/>
          <w:szCs w:val="32"/>
          <w:lang w:val="en-US" w:eastAsia="zh-CN"/>
        </w:rPr>
        <w:t>珠海公司总经理、法定代表人委托人</w:t>
      </w:r>
      <w:r>
        <w:rPr>
          <w:rFonts w:hint="eastAsia" w:ascii="仿宋_GB2312" w:hAnsi="宋体" w:cs="宋体"/>
          <w:szCs w:val="32"/>
        </w:rPr>
        <w:t>。</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陈国华：男，31岁，住址：广州市黄埔区九龙镇时代天韵17栋801；中建一局公司华北分公司工程资料员。</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戴星恒：男，30岁，住址：广东省龙川县老隆镇附城街道居委会街道191号；中建一局公司华北分公司机电工程师、安全管理人员。</w:t>
      </w:r>
    </w:p>
    <w:p>
      <w:pPr>
        <w:adjustRightInd w:val="0"/>
        <w:snapToGrid w:val="0"/>
        <w:spacing w:line="360" w:lineRule="auto"/>
        <w:ind w:firstLine="643" w:firstLineChars="200"/>
        <w:rPr>
          <w:rFonts w:ascii="仿宋_GB2312" w:hAnsi="??_GB2312"/>
          <w:b/>
          <w:bCs/>
          <w:szCs w:val="22"/>
        </w:rPr>
      </w:pPr>
      <w:r>
        <w:rPr>
          <w:rFonts w:hint="eastAsia" w:ascii="仿宋_GB2312" w:hAnsi="??_GB2312"/>
          <w:b/>
          <w:bCs/>
          <w:szCs w:val="22"/>
          <w:lang w:val="en-US" w:eastAsia="zh-CN"/>
        </w:rPr>
        <w:t>3</w:t>
      </w:r>
      <w:r>
        <w:rPr>
          <w:rFonts w:hint="eastAsia" w:ascii="仿宋_GB2312" w:hAnsi="??_GB2312"/>
          <w:b/>
          <w:bCs/>
          <w:szCs w:val="22"/>
        </w:rPr>
        <w:t>.天韵公司</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郭宏亮：男，37岁，住址：广州市黄埔区开</w:t>
      </w:r>
      <w:bookmarkStart w:id="0" w:name="_GoBack"/>
      <w:bookmarkEnd w:id="0"/>
      <w:r>
        <w:rPr>
          <w:rFonts w:hint="eastAsia" w:ascii="仿宋_GB2312" w:hAnsi="宋体" w:cs="宋体"/>
          <w:szCs w:val="32"/>
        </w:rPr>
        <w:t>创大道万科金色梦想12栋；天韵公司施工现场工程师。</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邹勇辉：男，38岁，住址：广州市越秀区淘金东路43号；天韵公司施工现场水电工程师。</w:t>
      </w:r>
    </w:p>
    <w:p>
      <w:pPr>
        <w:adjustRightInd w:val="0"/>
        <w:snapToGrid w:val="0"/>
        <w:spacing w:line="360" w:lineRule="auto"/>
        <w:ind w:left="640" w:leftChars="200"/>
        <w:rPr>
          <w:rFonts w:ascii="黑体" w:hAnsi="黑体" w:eastAsia="黑体" w:cs="??_GB2312"/>
          <w:bCs/>
          <w:szCs w:val="32"/>
        </w:rPr>
      </w:pPr>
      <w:r>
        <w:rPr>
          <w:rFonts w:hint="eastAsia" w:ascii="黑体" w:hAnsi="黑体" w:eastAsia="黑体" w:cs="??_GB2312"/>
          <w:bCs/>
          <w:szCs w:val="32"/>
        </w:rPr>
        <w:t>二、事故发生经过和应急处置情况</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（一）事故发生详细经过</w:t>
      </w:r>
    </w:p>
    <w:p>
      <w:pPr>
        <w:snapToGrid w:val="0"/>
        <w:spacing w:line="360" w:lineRule="auto"/>
        <w:ind w:firstLine="640" w:firstLineChars="200"/>
        <w:rPr>
          <w:rFonts w:ascii="仿宋_GB2312" w:hAnsi="宋体" w:cs="宋体"/>
          <w:szCs w:val="32"/>
          <w:bdr w:val="single" w:color="auto" w:sz="4" w:space="0"/>
        </w:rPr>
      </w:pPr>
      <w:r>
        <w:rPr>
          <w:rFonts w:hint="eastAsia" w:ascii="仿宋_GB2312" w:hAnsi="??_GB2312" w:cs="??_GB2312"/>
          <w:szCs w:val="32"/>
        </w:rPr>
        <w:t>2019年2月27日，天韵公司水电工程师</w:t>
      </w:r>
      <w:r>
        <w:rPr>
          <w:rFonts w:hint="eastAsia" w:ascii="仿宋_GB2312" w:hAnsi="宋体" w:cs="宋体"/>
          <w:szCs w:val="32"/>
        </w:rPr>
        <w:t>邹勇辉</w:t>
      </w:r>
      <w:r>
        <w:rPr>
          <w:rFonts w:hint="eastAsia" w:ascii="仿宋_GB2312" w:hAnsi="宋体" w:cs="宋体"/>
          <w:szCs w:val="32"/>
          <w:lang w:val="en-US" w:eastAsia="zh-CN"/>
        </w:rPr>
        <w:t>通过微信群询问亲力公司项目负责人唐维为何不更换</w:t>
      </w:r>
      <w:r>
        <w:rPr>
          <w:rFonts w:hint="eastAsia" w:ascii="仿宋_GB2312" w:hAnsi="??_GB2312" w:cs="??_GB2312"/>
          <w:szCs w:val="32"/>
          <w:lang w:val="en-US" w:eastAsia="zh-CN"/>
        </w:rPr>
        <w:t>7号楼9层</w:t>
      </w:r>
      <w:r>
        <w:rPr>
          <w:rFonts w:hint="eastAsia" w:ascii="仿宋_GB2312" w:hAnsi="??_GB2312" w:cs="??_GB2312"/>
          <w:szCs w:val="32"/>
        </w:rPr>
        <w:t>外墙部</w:t>
      </w:r>
      <w:r>
        <w:rPr>
          <w:rFonts w:hint="eastAsia" w:ascii="仿宋_GB2312" w:hAnsi="??_GB2312" w:cs="??_GB2312"/>
          <w:szCs w:val="32"/>
          <w:lang w:eastAsia="zh-CN"/>
        </w:rPr>
        <w:t>分</w:t>
      </w:r>
      <w:r>
        <w:rPr>
          <w:rFonts w:hint="eastAsia" w:ascii="仿宋_GB2312" w:hAnsi="??_GB2312" w:cs="??_GB2312"/>
          <w:szCs w:val="32"/>
        </w:rPr>
        <w:t>生锈排水卡股</w:t>
      </w:r>
      <w:r>
        <w:rPr>
          <w:rFonts w:hint="eastAsia" w:ascii="仿宋_GB2312" w:hAnsi="宋体" w:cs="宋体"/>
          <w:szCs w:val="32"/>
        </w:rPr>
        <w:t>。唐维</w:t>
      </w:r>
      <w:r>
        <w:rPr>
          <w:rFonts w:hint="eastAsia" w:ascii="仿宋_GB2312" w:hAnsi="宋体" w:cs="宋体"/>
          <w:szCs w:val="32"/>
          <w:lang w:val="en-US" w:eastAsia="zh-CN"/>
        </w:rPr>
        <w:t>向邹勇辉</w:t>
      </w:r>
      <w:r>
        <w:rPr>
          <w:rFonts w:hint="eastAsia" w:ascii="仿宋_GB2312" w:hAnsi="宋体" w:cs="宋体"/>
          <w:szCs w:val="32"/>
        </w:rPr>
        <w:t>反馈因楼房墙外的脚手架在竣工验收前已经拆除，现场不具备安全施工作业条件，故一直未能进行整改。4月3日，</w:t>
      </w:r>
      <w:r>
        <w:rPr>
          <w:rFonts w:hint="eastAsia" w:ascii="仿宋_GB2312" w:hAnsi="??_GB2312" w:cs="??_GB2312"/>
          <w:szCs w:val="32"/>
        </w:rPr>
        <w:t>天韵公司</w:t>
      </w:r>
      <w:r>
        <w:rPr>
          <w:rFonts w:hint="eastAsia" w:ascii="仿宋_GB2312" w:hAnsi="宋体" w:cs="宋体"/>
          <w:szCs w:val="32"/>
        </w:rPr>
        <w:t>向中建一局公司</w:t>
      </w:r>
      <w:r>
        <w:rPr>
          <w:rFonts w:hint="eastAsia" w:ascii="仿宋_GB2312" w:hAnsi="宋体" w:cs="宋体"/>
          <w:szCs w:val="32"/>
          <w:lang w:val="en-US" w:eastAsia="zh-CN"/>
        </w:rPr>
        <w:t>和亲力公司</w:t>
      </w:r>
      <w:r>
        <w:rPr>
          <w:rFonts w:hint="eastAsia" w:ascii="仿宋_GB2312" w:hAnsi="宋体" w:cs="宋体"/>
          <w:szCs w:val="32"/>
        </w:rPr>
        <w:t>下发了《工程通知单》，要求在4月7日前落实整改</w:t>
      </w:r>
      <w:r>
        <w:rPr>
          <w:rFonts w:hint="eastAsia" w:ascii="仿宋_GB2312" w:hAnsi="宋体" w:cs="宋体"/>
          <w:szCs w:val="32"/>
          <w:lang w:eastAsia="zh-CN"/>
        </w:rPr>
        <w:t>。</w:t>
      </w:r>
      <w:r>
        <w:rPr>
          <w:rFonts w:hint="eastAsia" w:ascii="仿宋_GB2312" w:hAnsi="宋体" w:cs="宋体"/>
          <w:szCs w:val="32"/>
        </w:rPr>
        <w:t>唐维在接到通知单后，于4月4日上午组织张汉云、</w:t>
      </w:r>
      <w:r>
        <w:rPr>
          <w:rFonts w:hint="eastAsia" w:ascii="仿宋_GB2312" w:hAnsi="宋体" w:cs="宋体"/>
          <w:szCs w:val="32"/>
          <w:bdr w:val="single" w:color="auto" w:sz="4" w:space="0"/>
        </w:rPr>
        <w:t>何治远</w:t>
      </w:r>
      <w:r>
        <w:rPr>
          <w:rFonts w:hint="eastAsia" w:ascii="仿宋_GB2312" w:hAnsi="宋体" w:cs="宋体"/>
          <w:szCs w:val="32"/>
        </w:rPr>
        <w:t>、杨伦英商量整改方案，但由于墙外没有防护措施，施工方案</w:t>
      </w:r>
      <w:r>
        <w:rPr>
          <w:rFonts w:hint="eastAsia" w:ascii="仿宋_GB2312" w:hAnsi="宋体" w:cs="宋体"/>
          <w:szCs w:val="32"/>
          <w:lang w:val="en-US" w:eastAsia="zh-CN"/>
        </w:rPr>
        <w:t>没有确</w:t>
      </w:r>
      <w:r>
        <w:rPr>
          <w:rFonts w:hint="eastAsia" w:ascii="仿宋_GB2312" w:hAnsi="宋体" w:cs="宋体"/>
          <w:szCs w:val="32"/>
        </w:rPr>
        <w:t>定。当天下午</w:t>
      </w:r>
      <w:r>
        <w:rPr>
          <w:rFonts w:hint="eastAsia" w:ascii="仿宋_GB2312" w:hAnsi="宋体" w:cs="宋体"/>
          <w:szCs w:val="32"/>
          <w:lang w:val="en-US" w:eastAsia="zh-CN"/>
        </w:rPr>
        <w:t>13</w:t>
      </w:r>
      <w:r>
        <w:rPr>
          <w:rFonts w:hint="eastAsia" w:ascii="仿宋_GB2312" w:hAnsi="宋体" w:cs="宋体"/>
          <w:szCs w:val="32"/>
        </w:rPr>
        <w:t>时许，</w:t>
      </w:r>
      <w:r>
        <w:rPr>
          <w:rFonts w:hint="eastAsia" w:ascii="仿宋_GB2312" w:hAnsi="宋体" w:cs="宋体"/>
          <w:szCs w:val="32"/>
          <w:bdr w:val="single" w:color="auto" w:sz="4" w:space="0"/>
        </w:rPr>
        <w:t>何治远</w:t>
      </w:r>
      <w:r>
        <w:rPr>
          <w:rFonts w:hint="eastAsia" w:ascii="仿宋_GB2312" w:hAnsi="宋体" w:cs="宋体"/>
          <w:szCs w:val="32"/>
        </w:rPr>
        <w:t>和杨伦英自</w:t>
      </w:r>
      <w:r>
        <w:rPr>
          <w:rFonts w:hint="eastAsia" w:ascii="仿宋_GB2312" w:hAnsi="宋体" w:cs="宋体"/>
          <w:szCs w:val="32"/>
          <w:lang w:eastAsia="zh-CN"/>
        </w:rPr>
        <w:t>行</w:t>
      </w:r>
      <w:r>
        <w:rPr>
          <w:rFonts w:hint="eastAsia" w:ascii="仿宋_GB2312" w:hAnsi="宋体" w:cs="宋体"/>
          <w:szCs w:val="32"/>
        </w:rPr>
        <w:t>到7号楼9层04户进行</w:t>
      </w:r>
      <w:r>
        <w:rPr>
          <w:rFonts w:hint="eastAsia" w:ascii="仿宋_GB2312" w:hAnsi="宋体" w:cs="宋体"/>
          <w:szCs w:val="32"/>
          <w:lang w:val="en-US" w:eastAsia="zh-CN"/>
        </w:rPr>
        <w:t>高空外墙</w:t>
      </w:r>
      <w:r>
        <w:rPr>
          <w:rFonts w:hint="eastAsia" w:ascii="仿宋_GB2312" w:hAnsi="宋体" w:cs="宋体"/>
          <w:szCs w:val="32"/>
        </w:rPr>
        <w:t>施工，下午</w:t>
      </w:r>
      <w:r>
        <w:rPr>
          <w:rFonts w:hint="eastAsia" w:ascii="仿宋_GB2312" w:hAnsi="宋体" w:cs="宋体"/>
          <w:szCs w:val="32"/>
          <w:lang w:val="en-US" w:eastAsia="zh-CN"/>
        </w:rPr>
        <w:t>15</w:t>
      </w:r>
      <w:r>
        <w:rPr>
          <w:rFonts w:hint="eastAsia" w:ascii="仿宋_GB2312" w:hAnsi="宋体" w:cs="宋体"/>
          <w:szCs w:val="32"/>
        </w:rPr>
        <w:t>时许，</w:t>
      </w:r>
      <w:r>
        <w:rPr>
          <w:rFonts w:hint="eastAsia" w:ascii="仿宋_GB2312" w:hAnsi="宋体" w:cs="宋体"/>
          <w:szCs w:val="32"/>
          <w:bdr w:val="single" w:color="auto" w:sz="4" w:space="0"/>
        </w:rPr>
        <w:t>何治远</w:t>
      </w:r>
      <w:r>
        <w:rPr>
          <w:rFonts w:hint="eastAsia" w:ascii="仿宋_GB2312" w:hAnsi="宋体" w:cs="宋体"/>
          <w:szCs w:val="32"/>
        </w:rPr>
        <w:t>和杨伦英在该处阳台外搭设了简易的施工平台。由于施工时遇到问题，</w:t>
      </w:r>
      <w:r>
        <w:rPr>
          <w:rFonts w:hint="eastAsia" w:ascii="仿宋_GB2312" w:hAnsi="宋体" w:cs="宋体"/>
          <w:szCs w:val="32"/>
          <w:bdr w:val="single" w:color="auto" w:sz="4" w:space="0"/>
        </w:rPr>
        <w:t>何治远</w:t>
      </w:r>
      <w:r>
        <w:rPr>
          <w:rFonts w:hint="eastAsia" w:ascii="仿宋_GB2312" w:hAnsi="宋体" w:cs="宋体"/>
          <w:szCs w:val="32"/>
        </w:rPr>
        <w:t>便拨打唐维的电话，当时唐维和张汉云正在地下室挂电缆标识牌。因信号差听不清楚，唐维便</w:t>
      </w:r>
      <w:r>
        <w:rPr>
          <w:rFonts w:hint="eastAsia" w:ascii="仿宋_GB2312" w:hAnsi="宋体" w:cs="宋体"/>
          <w:szCs w:val="32"/>
          <w:lang w:val="en-US" w:eastAsia="zh-CN"/>
        </w:rPr>
        <w:t>让</w:t>
      </w:r>
      <w:r>
        <w:rPr>
          <w:rFonts w:hint="eastAsia" w:ascii="仿宋_GB2312" w:hAnsi="宋体" w:cs="宋体"/>
          <w:szCs w:val="32"/>
        </w:rPr>
        <w:t>张汉云到7号楼9层04户查看情况。当张汉云到达7号楼9层04户时，看见</w:t>
      </w:r>
      <w:r>
        <w:rPr>
          <w:rFonts w:hint="eastAsia" w:ascii="仿宋_GB2312" w:hAnsi="宋体" w:cs="宋体"/>
          <w:szCs w:val="32"/>
          <w:bdr w:val="single" w:color="auto" w:sz="4" w:space="0"/>
        </w:rPr>
        <w:t>何治远</w:t>
      </w:r>
      <w:r>
        <w:rPr>
          <w:rFonts w:hint="eastAsia" w:ascii="仿宋_GB2312" w:hAnsi="宋体" w:cs="宋体"/>
          <w:szCs w:val="32"/>
        </w:rPr>
        <w:t>和杨伦英已搭好了简易平台，</w:t>
      </w:r>
      <w:r>
        <w:rPr>
          <w:rFonts w:hint="eastAsia" w:ascii="仿宋_GB2312" w:hAnsi="宋体" w:cs="宋体"/>
          <w:szCs w:val="32"/>
          <w:lang w:val="en-US" w:eastAsia="zh-CN"/>
        </w:rPr>
        <w:t>他</w:t>
      </w:r>
      <w:r>
        <w:rPr>
          <w:rFonts w:hint="eastAsia" w:ascii="仿宋_GB2312" w:hAnsi="宋体" w:cs="宋体"/>
          <w:szCs w:val="32"/>
        </w:rPr>
        <w:t>交待他们要做好防护措施，注意安全</w:t>
      </w:r>
      <w:r>
        <w:rPr>
          <w:rFonts w:hint="eastAsia" w:ascii="仿宋_GB2312" w:hAnsi="宋体" w:cs="宋体"/>
          <w:szCs w:val="32"/>
          <w:lang w:eastAsia="zh-CN"/>
        </w:rPr>
        <w:t>，</w:t>
      </w:r>
      <w:r>
        <w:rPr>
          <w:rFonts w:hint="eastAsia" w:ascii="仿宋_GB2312" w:hAnsi="宋体" w:cs="宋体"/>
          <w:szCs w:val="32"/>
          <w:lang w:val="en-US" w:eastAsia="zh-CN"/>
        </w:rPr>
        <w:t>但没有制止该简易平台的搭设</w:t>
      </w:r>
      <w:r>
        <w:rPr>
          <w:rFonts w:hint="eastAsia" w:ascii="仿宋_GB2312" w:hAnsi="宋体" w:cs="宋体"/>
          <w:szCs w:val="32"/>
        </w:rPr>
        <w:t>。随后张汉云便离开了该处，到地下室继续挂电缆标识牌</w:t>
      </w:r>
      <w:r>
        <w:rPr>
          <w:rFonts w:hint="eastAsia" w:ascii="仿宋_GB2312" w:hAnsi="宋体" w:cs="宋体"/>
          <w:szCs w:val="32"/>
          <w:lang w:eastAsia="zh-CN"/>
        </w:rPr>
        <w:t>，</w:t>
      </w:r>
      <w:r>
        <w:rPr>
          <w:rFonts w:hint="eastAsia" w:ascii="仿宋_GB2312" w:hAnsi="宋体" w:cs="宋体"/>
          <w:szCs w:val="32"/>
          <w:lang w:val="en-US" w:eastAsia="zh-CN"/>
        </w:rPr>
        <w:t>也没有跟唐维报告情况。</w:t>
      </w:r>
      <w:r>
        <w:rPr>
          <w:rFonts w:hint="eastAsia" w:ascii="仿宋_GB2312" w:hAnsi="宋体" w:cs="宋体"/>
          <w:szCs w:val="32"/>
        </w:rPr>
        <w:t>下午</w:t>
      </w:r>
      <w:r>
        <w:rPr>
          <w:rFonts w:hint="eastAsia" w:ascii="仿宋_GB2312" w:hAnsi="宋体" w:cs="宋体"/>
          <w:szCs w:val="32"/>
          <w:lang w:val="en-US" w:eastAsia="zh-CN"/>
        </w:rPr>
        <w:t>16</w:t>
      </w:r>
      <w:r>
        <w:rPr>
          <w:rFonts w:hint="eastAsia" w:ascii="仿宋_GB2312" w:hAnsi="宋体" w:cs="宋体"/>
          <w:szCs w:val="32"/>
        </w:rPr>
        <w:t>时许，</w:t>
      </w:r>
      <w:r>
        <w:rPr>
          <w:rFonts w:hint="eastAsia" w:ascii="仿宋_GB2312" w:hAnsi="宋体" w:cs="宋体"/>
          <w:szCs w:val="32"/>
          <w:bdr w:val="single" w:color="auto" w:sz="4" w:space="0"/>
        </w:rPr>
        <w:t>何治远</w:t>
      </w:r>
      <w:r>
        <w:rPr>
          <w:rFonts w:hint="eastAsia" w:ascii="仿宋_GB2312" w:hAnsi="宋体" w:cs="宋体"/>
          <w:szCs w:val="32"/>
        </w:rPr>
        <w:t>安排杨伦英去地下室拿水泥灰</w:t>
      </w:r>
      <w:r>
        <w:rPr>
          <w:rFonts w:hint="eastAsia" w:ascii="仿宋_GB2312" w:hAnsi="宋体" w:cs="宋体"/>
          <w:szCs w:val="32"/>
          <w:lang w:eastAsia="zh-CN"/>
        </w:rPr>
        <w:t>，</w:t>
      </w:r>
      <w:r>
        <w:rPr>
          <w:rFonts w:hint="eastAsia" w:ascii="仿宋_GB2312" w:hAnsi="宋体" w:cs="宋体"/>
          <w:szCs w:val="32"/>
          <w:lang w:val="en-US" w:eastAsia="zh-CN"/>
        </w:rPr>
        <w:t>其独自一人从04户阳台上到自行搭设的平台上，因佩戴的安全带没有系挂到垂落的麻绳上，失足坠落至地面死亡。</w:t>
      </w:r>
      <w:r>
        <w:rPr>
          <w:rFonts w:hint="eastAsia" w:ascii="仿宋_GB2312" w:hAnsi="宋体" w:cs="宋体"/>
          <w:szCs w:val="32"/>
        </w:rPr>
        <w:t>下午</w:t>
      </w:r>
      <w:r>
        <w:rPr>
          <w:rFonts w:hint="eastAsia" w:ascii="仿宋_GB2312" w:hAnsi="宋体" w:cs="宋体"/>
          <w:szCs w:val="32"/>
          <w:lang w:val="en-US" w:eastAsia="zh-CN"/>
        </w:rPr>
        <w:t>17</w:t>
      </w:r>
      <w:r>
        <w:rPr>
          <w:rFonts w:hint="eastAsia" w:ascii="仿宋_GB2312" w:hAnsi="宋体" w:cs="宋体"/>
          <w:szCs w:val="32"/>
        </w:rPr>
        <w:t>时许，张汉云再次来到7号楼9层04户，准备查看下水管的更换质量情况，但未发现施工人员，当其走到阳台处往地面看时，发现</w:t>
      </w:r>
      <w:r>
        <w:rPr>
          <w:rFonts w:hint="eastAsia" w:ascii="仿宋_GB2312" w:hAnsi="宋体" w:cs="宋体"/>
          <w:szCs w:val="32"/>
          <w:bdr w:val="single" w:color="auto" w:sz="4" w:space="0"/>
        </w:rPr>
        <w:t>何治远</w:t>
      </w:r>
      <w:r>
        <w:rPr>
          <w:rFonts w:hint="eastAsia" w:ascii="仿宋_GB2312" w:hAnsi="宋体" w:cs="宋体"/>
          <w:szCs w:val="32"/>
        </w:rPr>
        <w:t>已躺在一楼地面上。张汉云见状立即拨打120急救电话和唐维电话。随后，张汉云、唐维和从地下室仓库拿完水泥灰的杨伦英立即赶到坠落点。120救护人员到达现场对</w:t>
      </w:r>
      <w:r>
        <w:rPr>
          <w:rFonts w:hint="eastAsia" w:ascii="仿宋_GB2312" w:hAnsi="宋体" w:cs="宋体"/>
          <w:szCs w:val="32"/>
          <w:bdr w:val="single" w:color="auto" w:sz="4" w:space="0"/>
        </w:rPr>
        <w:t>何治远</w:t>
      </w:r>
      <w:r>
        <w:rPr>
          <w:rFonts w:hint="eastAsia" w:ascii="仿宋_GB2312" w:hAnsi="宋体" w:cs="宋体"/>
          <w:szCs w:val="32"/>
        </w:rPr>
        <w:t>进行抢救，</w:t>
      </w:r>
      <w:r>
        <w:rPr>
          <w:rFonts w:hint="eastAsia" w:ascii="仿宋_GB2312" w:hAnsi="宋体" w:cs="宋体"/>
          <w:szCs w:val="32"/>
          <w:bdr w:val="single" w:color="auto" w:sz="4" w:space="0"/>
        </w:rPr>
        <w:t>何治远</w:t>
      </w:r>
      <w:r>
        <w:rPr>
          <w:rFonts w:hint="eastAsia" w:ascii="仿宋_GB2312" w:hAnsi="宋体" w:cs="宋体"/>
          <w:szCs w:val="32"/>
        </w:rPr>
        <w:t>经抢救无效死亡。</w:t>
      </w:r>
    </w:p>
    <w:p>
      <w:pPr>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（二）事故发生后的应急处置措施</w:t>
      </w:r>
    </w:p>
    <w:p>
      <w:pPr>
        <w:adjustRightInd w:val="0"/>
        <w:snapToGrid w:val="0"/>
        <w:spacing w:line="360" w:lineRule="auto"/>
        <w:ind w:firstLine="640" w:firstLineChars="200"/>
        <w:rPr>
          <w:rFonts w:ascii="仿宋_GB2312" w:hAnsi="??_GB2312" w:cs="??_GB2312"/>
          <w:color w:val="FF0000"/>
          <w:szCs w:val="32"/>
        </w:rPr>
      </w:pPr>
      <w:r>
        <w:rPr>
          <w:rFonts w:hint="eastAsia" w:ascii="仿宋_GB2312" w:hAnsi="宋体" w:cs="宋体"/>
          <w:szCs w:val="32"/>
        </w:rPr>
        <w:t>接报后，广州市黄埔区公安分局、黄埔区应急管理局、九龙镇政府等相关部门均在接报后第一时间派人赶赴事故现场进行了善后协调与处置，要求亲力公司、天韵公司、中建一局公司做好事故善后工作，配合做好事故调查，工程立即停工进行安全生产隐患排查</w:t>
      </w:r>
      <w:r>
        <w:rPr>
          <w:rFonts w:hint="eastAsia" w:ascii="仿宋_GB2312" w:hAnsi="宋体" w:cs="宋体"/>
          <w:szCs w:val="32"/>
          <w:lang w:val="en-US" w:eastAsia="zh-CN"/>
        </w:rPr>
        <w:t>治理</w:t>
      </w:r>
      <w:r>
        <w:rPr>
          <w:rFonts w:hint="eastAsia" w:ascii="仿宋_GB2312" w:hAnsi="宋体" w:cs="宋体"/>
          <w:szCs w:val="32"/>
        </w:rPr>
        <w:t>。经协商，亲力公司与死者家属达成了书面协议，赔偿</w:t>
      </w:r>
      <w:r>
        <w:rPr>
          <w:rFonts w:hint="eastAsia" w:ascii="仿宋_GB2312" w:hAnsi="宋体" w:cs="宋体"/>
          <w:szCs w:val="32"/>
          <w:bdr w:val="single" w:color="auto" w:sz="4" w:space="0"/>
        </w:rPr>
        <w:t>何治远</w:t>
      </w:r>
      <w:r>
        <w:rPr>
          <w:rFonts w:hint="eastAsia" w:ascii="仿宋_GB2312" w:hAnsi="宋体" w:cs="宋体"/>
          <w:szCs w:val="32"/>
        </w:rPr>
        <w:t>家属人民币125万元。</w:t>
      </w:r>
    </w:p>
    <w:p>
      <w:pPr>
        <w:adjustRightInd w:val="0"/>
        <w:snapToGrid w:val="0"/>
        <w:spacing w:line="360" w:lineRule="auto"/>
        <w:ind w:firstLine="643" w:firstLineChars="200"/>
        <w:rPr>
          <w:rFonts w:ascii="黑体" w:hAnsi="黑体" w:eastAsia="黑体" w:cs="??_GB2312"/>
          <w:b/>
          <w:bCs/>
          <w:szCs w:val="32"/>
        </w:rPr>
      </w:pPr>
      <w:r>
        <w:rPr>
          <w:rFonts w:hint="eastAsia" w:ascii="黑体" w:hAnsi="黑体" w:eastAsia="黑体" w:cs="??_GB2312"/>
          <w:b/>
          <w:bCs/>
          <w:szCs w:val="32"/>
        </w:rPr>
        <w:t>三、事故造成的人员伤亡和直接经济损失</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（一）伤亡情况</w:t>
      </w:r>
    </w:p>
    <w:p>
      <w:pPr>
        <w:adjustRightInd w:val="0"/>
        <w:snapToGrid w:val="0"/>
        <w:spacing w:line="360" w:lineRule="auto"/>
        <w:ind w:firstLine="643" w:firstLineChars="200"/>
        <w:rPr>
          <w:rFonts w:ascii="仿宋_GB2312" w:hAnsi="??_GB2312" w:cs="??_GB2312"/>
        </w:rPr>
      </w:pPr>
      <w:r>
        <w:rPr>
          <w:rFonts w:hint="eastAsia" w:ascii="仿宋_GB2312" w:hAnsi="宋体" w:cs="宋体"/>
          <w:b/>
          <w:bCs/>
        </w:rPr>
        <w:t>人员伤亡情况：</w:t>
      </w:r>
      <w:r>
        <w:rPr>
          <w:rFonts w:hint="eastAsia" w:ascii="仿宋_GB2312" w:hAnsi="宋体" w:cs="宋体"/>
        </w:rPr>
        <w:t>死亡</w:t>
      </w:r>
      <w:r>
        <w:rPr>
          <w:rFonts w:ascii="仿宋_GB2312" w:hAnsi="??_GB2312" w:cs="??_GB2312"/>
          <w:u w:val="single"/>
        </w:rPr>
        <w:t xml:space="preserve"> 1</w:t>
      </w:r>
      <w:r>
        <w:rPr>
          <w:rFonts w:hint="eastAsia" w:ascii="仿宋_GB2312" w:hAnsi="宋体" w:cs="宋体"/>
        </w:rPr>
        <w:t>人、重伤</w:t>
      </w:r>
      <w:r>
        <w:rPr>
          <w:rFonts w:ascii="仿宋_GB2312" w:hAnsi="??_GB2312" w:cs="??_GB2312"/>
          <w:u w:val="single"/>
        </w:rPr>
        <w:t xml:space="preserve"> 0 </w:t>
      </w:r>
      <w:r>
        <w:rPr>
          <w:rFonts w:hint="eastAsia" w:ascii="仿宋_GB2312" w:hAnsi="宋体" w:cs="宋体"/>
        </w:rPr>
        <w:t>人、轻伤</w:t>
      </w:r>
      <w:r>
        <w:rPr>
          <w:rFonts w:ascii="仿宋_GB2312" w:hAnsi="??_GB2312" w:cs="??_GB2312"/>
          <w:u w:val="single"/>
        </w:rPr>
        <w:t xml:space="preserve"> 0 </w:t>
      </w:r>
      <w:r>
        <w:rPr>
          <w:rFonts w:hint="eastAsia" w:ascii="仿宋_GB2312" w:hAnsi="宋体" w:cs="宋体"/>
        </w:rPr>
        <w:t>人</w:t>
      </w:r>
    </w:p>
    <w:tbl>
      <w:tblPr>
        <w:tblStyle w:val="4"/>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4"/>
        <w:gridCol w:w="844"/>
        <w:gridCol w:w="857"/>
        <w:gridCol w:w="857"/>
        <w:gridCol w:w="1068"/>
        <w:gridCol w:w="813"/>
        <w:gridCol w:w="967"/>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jc w:val="center"/>
        </w:trPr>
        <w:tc>
          <w:tcPr>
            <w:tcW w:w="1271" w:type="dxa"/>
            <w:noWrap w:val="0"/>
            <w:vAlign w:val="center"/>
          </w:tcPr>
          <w:p>
            <w:pPr>
              <w:adjustRightInd w:val="0"/>
              <w:snapToGrid w:val="0"/>
              <w:spacing w:line="360" w:lineRule="auto"/>
              <w:jc w:val="center"/>
              <w:rPr>
                <w:b/>
                <w:sz w:val="24"/>
              </w:rPr>
            </w:pPr>
            <w:r>
              <w:rPr>
                <w:rFonts w:hint="eastAsia"/>
                <w:b/>
                <w:sz w:val="24"/>
              </w:rPr>
              <w:t>姓名</w:t>
            </w:r>
          </w:p>
        </w:tc>
        <w:tc>
          <w:tcPr>
            <w:tcW w:w="844" w:type="dxa"/>
            <w:noWrap w:val="0"/>
            <w:vAlign w:val="center"/>
          </w:tcPr>
          <w:p>
            <w:pPr>
              <w:adjustRightInd w:val="0"/>
              <w:snapToGrid w:val="0"/>
              <w:spacing w:line="360" w:lineRule="auto"/>
              <w:jc w:val="center"/>
              <w:rPr>
                <w:b/>
                <w:sz w:val="24"/>
              </w:rPr>
            </w:pPr>
            <w:r>
              <w:rPr>
                <w:rFonts w:hint="eastAsia"/>
                <w:b/>
                <w:sz w:val="24"/>
              </w:rPr>
              <w:t>性别</w:t>
            </w:r>
          </w:p>
        </w:tc>
        <w:tc>
          <w:tcPr>
            <w:tcW w:w="844" w:type="dxa"/>
            <w:noWrap w:val="0"/>
            <w:vAlign w:val="center"/>
          </w:tcPr>
          <w:p>
            <w:pPr>
              <w:adjustRightInd w:val="0"/>
              <w:snapToGrid w:val="0"/>
              <w:spacing w:line="360" w:lineRule="auto"/>
              <w:jc w:val="center"/>
              <w:rPr>
                <w:b/>
                <w:sz w:val="24"/>
              </w:rPr>
            </w:pPr>
            <w:r>
              <w:rPr>
                <w:rFonts w:hint="eastAsia"/>
                <w:b/>
                <w:sz w:val="24"/>
              </w:rPr>
              <w:t>年龄</w:t>
            </w:r>
          </w:p>
        </w:tc>
        <w:tc>
          <w:tcPr>
            <w:tcW w:w="857" w:type="dxa"/>
            <w:noWrap w:val="0"/>
            <w:vAlign w:val="center"/>
          </w:tcPr>
          <w:p>
            <w:pPr>
              <w:adjustRightInd w:val="0"/>
              <w:snapToGrid w:val="0"/>
              <w:spacing w:line="360" w:lineRule="auto"/>
              <w:jc w:val="center"/>
              <w:rPr>
                <w:b/>
                <w:sz w:val="24"/>
              </w:rPr>
            </w:pPr>
            <w:r>
              <w:rPr>
                <w:rFonts w:hint="eastAsia"/>
                <w:b/>
                <w:sz w:val="24"/>
              </w:rPr>
              <w:t>文化</w:t>
            </w:r>
          </w:p>
          <w:p>
            <w:pPr>
              <w:adjustRightInd w:val="0"/>
              <w:snapToGrid w:val="0"/>
              <w:spacing w:line="360" w:lineRule="auto"/>
              <w:jc w:val="center"/>
              <w:rPr>
                <w:b/>
                <w:sz w:val="24"/>
              </w:rPr>
            </w:pPr>
            <w:r>
              <w:rPr>
                <w:rFonts w:hint="eastAsia"/>
                <w:b/>
                <w:sz w:val="24"/>
              </w:rPr>
              <w:t>程度</w:t>
            </w:r>
          </w:p>
        </w:tc>
        <w:tc>
          <w:tcPr>
            <w:tcW w:w="857" w:type="dxa"/>
            <w:noWrap w:val="0"/>
            <w:vAlign w:val="center"/>
          </w:tcPr>
          <w:p>
            <w:pPr>
              <w:adjustRightInd w:val="0"/>
              <w:snapToGrid w:val="0"/>
              <w:spacing w:line="360" w:lineRule="auto"/>
              <w:jc w:val="center"/>
              <w:rPr>
                <w:b/>
                <w:sz w:val="24"/>
              </w:rPr>
            </w:pPr>
            <w:r>
              <w:rPr>
                <w:rFonts w:hint="eastAsia"/>
                <w:b/>
                <w:sz w:val="24"/>
              </w:rPr>
              <w:t>用工</w:t>
            </w:r>
          </w:p>
          <w:p>
            <w:pPr>
              <w:adjustRightInd w:val="0"/>
              <w:snapToGrid w:val="0"/>
              <w:spacing w:line="360" w:lineRule="auto"/>
              <w:jc w:val="center"/>
              <w:rPr>
                <w:b/>
                <w:sz w:val="24"/>
              </w:rPr>
            </w:pPr>
            <w:r>
              <w:rPr>
                <w:rFonts w:hint="eastAsia"/>
                <w:b/>
                <w:sz w:val="24"/>
              </w:rPr>
              <w:t>形式</w:t>
            </w:r>
          </w:p>
        </w:tc>
        <w:tc>
          <w:tcPr>
            <w:tcW w:w="1068" w:type="dxa"/>
            <w:noWrap w:val="0"/>
            <w:vAlign w:val="center"/>
          </w:tcPr>
          <w:p>
            <w:pPr>
              <w:adjustRightInd w:val="0"/>
              <w:snapToGrid w:val="0"/>
              <w:spacing w:line="360" w:lineRule="auto"/>
              <w:jc w:val="center"/>
              <w:rPr>
                <w:b/>
                <w:sz w:val="24"/>
              </w:rPr>
            </w:pPr>
            <w:r>
              <w:rPr>
                <w:rFonts w:hint="eastAsia"/>
                <w:b/>
                <w:sz w:val="24"/>
              </w:rPr>
              <w:t>工种</w:t>
            </w:r>
          </w:p>
        </w:tc>
        <w:tc>
          <w:tcPr>
            <w:tcW w:w="813" w:type="dxa"/>
            <w:noWrap w:val="0"/>
            <w:vAlign w:val="center"/>
          </w:tcPr>
          <w:p>
            <w:pPr>
              <w:adjustRightInd w:val="0"/>
              <w:snapToGrid w:val="0"/>
              <w:spacing w:line="360" w:lineRule="auto"/>
              <w:jc w:val="center"/>
              <w:rPr>
                <w:b/>
                <w:sz w:val="24"/>
              </w:rPr>
            </w:pPr>
            <w:r>
              <w:rPr>
                <w:rFonts w:hint="eastAsia"/>
                <w:b/>
                <w:sz w:val="24"/>
              </w:rPr>
              <w:t>级别</w:t>
            </w:r>
          </w:p>
        </w:tc>
        <w:tc>
          <w:tcPr>
            <w:tcW w:w="967" w:type="dxa"/>
            <w:noWrap w:val="0"/>
            <w:vAlign w:val="center"/>
          </w:tcPr>
          <w:p>
            <w:pPr>
              <w:adjustRightInd w:val="0"/>
              <w:snapToGrid w:val="0"/>
              <w:spacing w:line="360" w:lineRule="auto"/>
              <w:jc w:val="center"/>
              <w:rPr>
                <w:b/>
                <w:sz w:val="24"/>
              </w:rPr>
            </w:pPr>
            <w:r>
              <w:rPr>
                <w:rFonts w:hint="eastAsia"/>
                <w:b/>
                <w:sz w:val="24"/>
              </w:rPr>
              <w:t>本工种</w:t>
            </w:r>
          </w:p>
          <w:p>
            <w:pPr>
              <w:adjustRightInd w:val="0"/>
              <w:snapToGrid w:val="0"/>
              <w:spacing w:line="360" w:lineRule="auto"/>
              <w:jc w:val="center"/>
              <w:rPr>
                <w:b/>
                <w:sz w:val="24"/>
              </w:rPr>
            </w:pPr>
            <w:r>
              <w:rPr>
                <w:rFonts w:hint="eastAsia"/>
                <w:b/>
                <w:sz w:val="24"/>
              </w:rPr>
              <w:t>工龄</w:t>
            </w:r>
          </w:p>
        </w:tc>
        <w:tc>
          <w:tcPr>
            <w:tcW w:w="1202" w:type="dxa"/>
            <w:noWrap w:val="0"/>
            <w:vAlign w:val="center"/>
          </w:tcPr>
          <w:p>
            <w:pPr>
              <w:adjustRightInd w:val="0"/>
              <w:snapToGrid w:val="0"/>
              <w:spacing w:line="360" w:lineRule="auto"/>
              <w:jc w:val="center"/>
              <w:rPr>
                <w:b/>
                <w:sz w:val="24"/>
              </w:rPr>
            </w:pPr>
            <w:r>
              <w:rPr>
                <w:rFonts w:hint="eastAsia"/>
                <w:b/>
                <w:sz w:val="24"/>
              </w:rPr>
              <w:t>安全教育</w:t>
            </w:r>
          </w:p>
          <w:p>
            <w:pPr>
              <w:adjustRightInd w:val="0"/>
              <w:snapToGrid w:val="0"/>
              <w:spacing w:line="360" w:lineRule="auto"/>
              <w:jc w:val="center"/>
              <w:rPr>
                <w:b/>
                <w:sz w:val="24"/>
              </w:rPr>
            </w:pPr>
            <w:r>
              <w:rPr>
                <w:rFonts w:hint="eastAsia"/>
                <w:b/>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271" w:type="dxa"/>
            <w:noWrap w:val="0"/>
            <w:vAlign w:val="center"/>
          </w:tcPr>
          <w:p>
            <w:pPr>
              <w:adjustRightInd w:val="0"/>
              <w:snapToGrid w:val="0"/>
              <w:spacing w:line="360" w:lineRule="auto"/>
              <w:jc w:val="center"/>
              <w:rPr>
                <w:rFonts w:ascii="宋体"/>
                <w:b/>
                <w:bCs/>
                <w:sz w:val="24"/>
              </w:rPr>
            </w:pPr>
            <w:r>
              <w:rPr>
                <w:rFonts w:hint="eastAsia" w:ascii="仿宋_GB2312" w:hAnsi="宋体" w:cs="宋体"/>
                <w:sz w:val="24"/>
                <w:szCs w:val="24"/>
                <w:bdr w:val="single" w:color="auto" w:sz="4" w:space="0"/>
              </w:rPr>
              <w:t>何治远</w:t>
            </w:r>
          </w:p>
        </w:tc>
        <w:tc>
          <w:tcPr>
            <w:tcW w:w="844" w:type="dxa"/>
            <w:noWrap w:val="0"/>
            <w:vAlign w:val="center"/>
          </w:tcPr>
          <w:p>
            <w:pPr>
              <w:tabs>
                <w:tab w:val="center" w:pos="301"/>
                <w:tab w:val="left" w:pos="482"/>
              </w:tabs>
              <w:adjustRightInd w:val="0"/>
              <w:snapToGrid w:val="0"/>
              <w:spacing w:line="360" w:lineRule="auto"/>
              <w:jc w:val="center"/>
              <w:rPr>
                <w:rFonts w:ascii="宋体"/>
                <w:b/>
                <w:bCs/>
                <w:sz w:val="24"/>
              </w:rPr>
            </w:pPr>
            <w:r>
              <w:rPr>
                <w:rFonts w:hint="eastAsia" w:ascii="宋体" w:hAnsi="宋体"/>
                <w:sz w:val="24"/>
              </w:rPr>
              <w:t>男</w:t>
            </w:r>
          </w:p>
        </w:tc>
        <w:tc>
          <w:tcPr>
            <w:tcW w:w="844" w:type="dxa"/>
            <w:noWrap w:val="0"/>
            <w:vAlign w:val="center"/>
          </w:tcPr>
          <w:p>
            <w:pPr>
              <w:adjustRightInd w:val="0"/>
              <w:snapToGrid w:val="0"/>
              <w:spacing w:line="360" w:lineRule="auto"/>
              <w:jc w:val="center"/>
              <w:rPr>
                <w:rFonts w:ascii="宋体"/>
                <w:sz w:val="24"/>
              </w:rPr>
            </w:pPr>
            <w:r>
              <w:rPr>
                <w:rFonts w:hint="eastAsia" w:ascii="宋体" w:hAnsi="宋体"/>
                <w:sz w:val="24"/>
              </w:rPr>
              <w:t>47</w:t>
            </w:r>
          </w:p>
        </w:tc>
        <w:tc>
          <w:tcPr>
            <w:tcW w:w="857" w:type="dxa"/>
            <w:noWrap w:val="0"/>
            <w:vAlign w:val="center"/>
          </w:tcPr>
          <w:p>
            <w:pPr>
              <w:adjustRightInd w:val="0"/>
              <w:snapToGrid w:val="0"/>
              <w:spacing w:line="360" w:lineRule="auto"/>
              <w:jc w:val="center"/>
              <w:rPr>
                <w:rFonts w:hint="eastAsia" w:ascii="宋体"/>
                <w:sz w:val="24"/>
              </w:rPr>
            </w:pPr>
            <w:r>
              <w:rPr>
                <w:rFonts w:hint="eastAsia" w:ascii="宋体" w:hAnsi="宋体"/>
                <w:bCs/>
                <w:sz w:val="24"/>
              </w:rPr>
              <w:t>初中</w:t>
            </w:r>
          </w:p>
        </w:tc>
        <w:tc>
          <w:tcPr>
            <w:tcW w:w="857" w:type="dxa"/>
            <w:noWrap w:val="0"/>
            <w:vAlign w:val="center"/>
          </w:tcPr>
          <w:p>
            <w:pPr>
              <w:adjustRightInd w:val="0"/>
              <w:snapToGrid w:val="0"/>
              <w:spacing w:line="360" w:lineRule="auto"/>
              <w:jc w:val="center"/>
              <w:rPr>
                <w:rFonts w:hint="eastAsia" w:ascii="宋体"/>
                <w:sz w:val="24"/>
              </w:rPr>
            </w:pPr>
            <w:r>
              <w:rPr>
                <w:rFonts w:hint="eastAsia" w:ascii="宋体" w:hAnsi="宋体"/>
                <w:sz w:val="24"/>
              </w:rPr>
              <w:t>临时工</w:t>
            </w:r>
          </w:p>
        </w:tc>
        <w:tc>
          <w:tcPr>
            <w:tcW w:w="1068" w:type="dxa"/>
            <w:noWrap w:val="0"/>
            <w:vAlign w:val="center"/>
          </w:tcPr>
          <w:p>
            <w:pPr>
              <w:adjustRightInd w:val="0"/>
              <w:snapToGrid w:val="0"/>
              <w:spacing w:line="360" w:lineRule="auto"/>
              <w:jc w:val="center"/>
              <w:rPr>
                <w:rFonts w:hint="eastAsia" w:ascii="宋体"/>
                <w:sz w:val="24"/>
              </w:rPr>
            </w:pPr>
            <w:r>
              <w:rPr>
                <w:rFonts w:hint="eastAsia" w:ascii="宋体" w:hAnsi="宋体"/>
                <w:bCs/>
                <w:sz w:val="24"/>
              </w:rPr>
              <w:t>水电安装工</w:t>
            </w:r>
          </w:p>
        </w:tc>
        <w:tc>
          <w:tcPr>
            <w:tcW w:w="813" w:type="dxa"/>
            <w:noWrap w:val="0"/>
            <w:vAlign w:val="center"/>
          </w:tcPr>
          <w:p>
            <w:pPr>
              <w:adjustRightInd w:val="0"/>
              <w:snapToGrid w:val="0"/>
              <w:spacing w:line="360" w:lineRule="auto"/>
              <w:jc w:val="center"/>
              <w:rPr>
                <w:rFonts w:ascii="宋体"/>
                <w:bCs/>
                <w:sz w:val="24"/>
              </w:rPr>
            </w:pPr>
            <w:r>
              <w:rPr>
                <w:rFonts w:ascii="宋体"/>
                <w:bCs/>
                <w:sz w:val="24"/>
              </w:rPr>
              <w:t>--</w:t>
            </w:r>
          </w:p>
        </w:tc>
        <w:tc>
          <w:tcPr>
            <w:tcW w:w="967" w:type="dxa"/>
            <w:noWrap w:val="0"/>
            <w:vAlign w:val="center"/>
          </w:tcPr>
          <w:p>
            <w:pPr>
              <w:adjustRightInd w:val="0"/>
              <w:snapToGrid w:val="0"/>
              <w:spacing w:line="360" w:lineRule="auto"/>
              <w:jc w:val="center"/>
              <w:rPr>
                <w:rFonts w:ascii="宋体"/>
                <w:b/>
                <w:bCs/>
                <w:sz w:val="24"/>
              </w:rPr>
            </w:pPr>
            <w:r>
              <w:rPr>
                <w:rFonts w:ascii="宋体"/>
                <w:bCs/>
                <w:sz w:val="24"/>
              </w:rPr>
              <w:t>--</w:t>
            </w:r>
          </w:p>
        </w:tc>
        <w:tc>
          <w:tcPr>
            <w:tcW w:w="1202" w:type="dxa"/>
            <w:noWrap w:val="0"/>
            <w:vAlign w:val="center"/>
          </w:tcPr>
          <w:p>
            <w:pPr>
              <w:adjustRightInd w:val="0"/>
              <w:snapToGrid w:val="0"/>
              <w:spacing w:line="360" w:lineRule="auto"/>
              <w:jc w:val="center"/>
              <w:rPr>
                <w:rFonts w:hint="eastAsia" w:ascii="宋体"/>
                <w:bCs/>
                <w:sz w:val="24"/>
              </w:rPr>
            </w:pPr>
            <w:r>
              <w:rPr>
                <w:rFonts w:hint="eastAsia"/>
                <w:bCs/>
                <w:sz w:val="24"/>
                <w:szCs w:val="2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71" w:type="dxa"/>
            <w:noWrap w:val="0"/>
            <w:vAlign w:val="center"/>
          </w:tcPr>
          <w:p>
            <w:pPr>
              <w:adjustRightInd w:val="0"/>
              <w:snapToGrid w:val="0"/>
              <w:spacing w:line="360" w:lineRule="auto"/>
              <w:jc w:val="center"/>
              <w:rPr>
                <w:b/>
                <w:sz w:val="24"/>
              </w:rPr>
            </w:pPr>
            <w:r>
              <w:rPr>
                <w:rFonts w:hint="eastAsia"/>
                <w:b/>
                <w:sz w:val="24"/>
              </w:rPr>
              <w:t>伤害部位</w:t>
            </w:r>
          </w:p>
        </w:tc>
        <w:tc>
          <w:tcPr>
            <w:tcW w:w="1688" w:type="dxa"/>
            <w:gridSpan w:val="2"/>
            <w:noWrap w:val="0"/>
            <w:vAlign w:val="center"/>
          </w:tcPr>
          <w:p>
            <w:pPr>
              <w:adjustRightInd w:val="0"/>
              <w:snapToGrid w:val="0"/>
              <w:spacing w:line="360" w:lineRule="auto"/>
              <w:jc w:val="center"/>
              <w:rPr>
                <w:b/>
                <w:sz w:val="24"/>
              </w:rPr>
            </w:pPr>
            <w:r>
              <w:rPr>
                <w:rFonts w:hint="eastAsia"/>
                <w:b/>
                <w:sz w:val="24"/>
              </w:rPr>
              <w:t>受伤性质</w:t>
            </w:r>
          </w:p>
        </w:tc>
        <w:tc>
          <w:tcPr>
            <w:tcW w:w="1714" w:type="dxa"/>
            <w:gridSpan w:val="2"/>
            <w:noWrap w:val="0"/>
            <w:vAlign w:val="center"/>
          </w:tcPr>
          <w:p>
            <w:pPr>
              <w:adjustRightInd w:val="0"/>
              <w:snapToGrid w:val="0"/>
              <w:spacing w:line="360" w:lineRule="auto"/>
              <w:jc w:val="center"/>
              <w:rPr>
                <w:b/>
                <w:sz w:val="24"/>
              </w:rPr>
            </w:pPr>
            <w:r>
              <w:rPr>
                <w:rFonts w:hint="eastAsia"/>
                <w:b/>
                <w:sz w:val="24"/>
              </w:rPr>
              <w:t>损失工作日</w:t>
            </w:r>
          </w:p>
        </w:tc>
        <w:tc>
          <w:tcPr>
            <w:tcW w:w="2848" w:type="dxa"/>
            <w:gridSpan w:val="3"/>
            <w:noWrap w:val="0"/>
            <w:vAlign w:val="center"/>
          </w:tcPr>
          <w:p>
            <w:pPr>
              <w:adjustRightInd w:val="0"/>
              <w:snapToGrid w:val="0"/>
              <w:spacing w:line="360" w:lineRule="auto"/>
              <w:jc w:val="center"/>
              <w:rPr>
                <w:b/>
                <w:sz w:val="24"/>
              </w:rPr>
            </w:pPr>
            <w:r>
              <w:rPr>
                <w:rFonts w:hint="eastAsia"/>
                <w:b/>
                <w:sz w:val="24"/>
              </w:rPr>
              <w:t>伤</w:t>
            </w:r>
            <w:r>
              <w:rPr>
                <w:b/>
                <w:sz w:val="24"/>
              </w:rPr>
              <w:t xml:space="preserve"> </w:t>
            </w:r>
            <w:r>
              <w:rPr>
                <w:rFonts w:hint="eastAsia"/>
                <w:b/>
                <w:sz w:val="24"/>
              </w:rPr>
              <w:t>害</w:t>
            </w:r>
            <w:r>
              <w:rPr>
                <w:b/>
                <w:sz w:val="24"/>
              </w:rPr>
              <w:t xml:space="preserve"> </w:t>
            </w:r>
            <w:r>
              <w:rPr>
                <w:rFonts w:hint="eastAsia"/>
                <w:b/>
                <w:sz w:val="24"/>
              </w:rPr>
              <w:t>程</w:t>
            </w:r>
            <w:r>
              <w:rPr>
                <w:b/>
                <w:sz w:val="24"/>
              </w:rPr>
              <w:t xml:space="preserve"> </w:t>
            </w:r>
            <w:r>
              <w:rPr>
                <w:rFonts w:hint="eastAsia"/>
                <w:b/>
                <w:sz w:val="24"/>
              </w:rPr>
              <w:t>度</w:t>
            </w:r>
          </w:p>
        </w:tc>
        <w:tc>
          <w:tcPr>
            <w:tcW w:w="1202" w:type="dxa"/>
            <w:noWrap w:val="0"/>
            <w:vAlign w:val="center"/>
          </w:tcPr>
          <w:p>
            <w:pPr>
              <w:adjustRightInd w:val="0"/>
              <w:snapToGrid w:val="0"/>
              <w:spacing w:line="360" w:lineRule="auto"/>
              <w:jc w:val="center"/>
              <w:rPr>
                <w:b/>
                <w:sz w:val="24"/>
              </w:rPr>
            </w:pPr>
            <w:r>
              <w:rPr>
                <w:rFonts w:hint="eastAsia"/>
                <w:b/>
                <w:sz w:val="24"/>
              </w:rPr>
              <w:t>备</w:t>
            </w:r>
            <w:r>
              <w:rPr>
                <w:b/>
                <w:sz w:val="24"/>
              </w:rPr>
              <w:t xml:space="preserve"> </w:t>
            </w:r>
            <w:r>
              <w:rPr>
                <w:rFonts w:hint="eastAsia"/>
                <w:b/>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271" w:type="dxa"/>
            <w:noWrap w:val="0"/>
            <w:vAlign w:val="center"/>
          </w:tcPr>
          <w:p>
            <w:pPr>
              <w:adjustRightInd w:val="0"/>
              <w:snapToGrid w:val="0"/>
              <w:spacing w:line="360" w:lineRule="auto"/>
              <w:jc w:val="center"/>
              <w:rPr>
                <w:bCs/>
                <w:sz w:val="24"/>
              </w:rPr>
            </w:pPr>
            <w:r>
              <w:rPr>
                <w:rFonts w:hint="eastAsia"/>
                <w:bCs/>
                <w:sz w:val="24"/>
              </w:rPr>
              <w:t>头部</w:t>
            </w:r>
          </w:p>
        </w:tc>
        <w:tc>
          <w:tcPr>
            <w:tcW w:w="1688" w:type="dxa"/>
            <w:gridSpan w:val="2"/>
            <w:noWrap w:val="0"/>
            <w:vAlign w:val="center"/>
          </w:tcPr>
          <w:p>
            <w:pPr>
              <w:adjustRightInd w:val="0"/>
              <w:snapToGrid w:val="0"/>
              <w:spacing w:line="360" w:lineRule="auto"/>
              <w:jc w:val="center"/>
              <w:rPr>
                <w:bCs/>
                <w:sz w:val="24"/>
              </w:rPr>
            </w:pPr>
            <w:r>
              <w:rPr>
                <w:rFonts w:hint="eastAsia"/>
                <w:bCs/>
                <w:sz w:val="24"/>
              </w:rPr>
              <w:t>高处坠落</w:t>
            </w:r>
          </w:p>
        </w:tc>
        <w:tc>
          <w:tcPr>
            <w:tcW w:w="1714" w:type="dxa"/>
            <w:gridSpan w:val="2"/>
            <w:noWrap w:val="0"/>
            <w:vAlign w:val="center"/>
          </w:tcPr>
          <w:p>
            <w:pPr>
              <w:adjustRightInd w:val="0"/>
              <w:snapToGrid w:val="0"/>
              <w:spacing w:line="360" w:lineRule="auto"/>
              <w:jc w:val="center"/>
              <w:rPr>
                <w:bCs/>
                <w:sz w:val="24"/>
              </w:rPr>
            </w:pPr>
            <w:r>
              <w:rPr>
                <w:bCs/>
                <w:sz w:val="24"/>
              </w:rPr>
              <w:t>6000</w:t>
            </w:r>
          </w:p>
        </w:tc>
        <w:tc>
          <w:tcPr>
            <w:tcW w:w="2848" w:type="dxa"/>
            <w:gridSpan w:val="3"/>
            <w:noWrap w:val="0"/>
            <w:vAlign w:val="center"/>
          </w:tcPr>
          <w:p>
            <w:pPr>
              <w:adjustRightInd w:val="0"/>
              <w:snapToGrid w:val="0"/>
              <w:spacing w:line="360" w:lineRule="auto"/>
              <w:jc w:val="center"/>
              <w:rPr>
                <w:bCs/>
                <w:sz w:val="24"/>
              </w:rPr>
            </w:pPr>
            <w:r>
              <w:rPr>
                <w:rFonts w:hint="eastAsia"/>
                <w:bCs/>
                <w:sz w:val="24"/>
              </w:rPr>
              <w:t>死亡</w:t>
            </w:r>
          </w:p>
        </w:tc>
        <w:tc>
          <w:tcPr>
            <w:tcW w:w="1202" w:type="dxa"/>
            <w:noWrap w:val="0"/>
            <w:vAlign w:val="center"/>
          </w:tcPr>
          <w:p>
            <w:pPr>
              <w:adjustRightInd w:val="0"/>
              <w:snapToGrid w:val="0"/>
              <w:spacing w:line="360" w:lineRule="auto"/>
              <w:jc w:val="center"/>
              <w:rPr>
                <w:bCs/>
                <w:sz w:val="24"/>
              </w:rPr>
            </w:pPr>
            <w:r>
              <w:rPr>
                <w:rFonts w:hint="eastAsia"/>
                <w:bCs/>
                <w:sz w:val="24"/>
              </w:rPr>
              <w:t>无</w:t>
            </w:r>
          </w:p>
        </w:tc>
      </w:tr>
    </w:tbl>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（二）直接经济损失</w:t>
      </w:r>
    </w:p>
    <w:p>
      <w:pPr>
        <w:adjustRightInd w:val="0"/>
        <w:snapToGrid w:val="0"/>
        <w:spacing w:line="360" w:lineRule="auto"/>
        <w:ind w:firstLine="640" w:firstLineChars="200"/>
        <w:rPr>
          <w:rFonts w:ascii="仿宋_GB2312" w:hAnsi="??_GB2312" w:cs="??_GB2312"/>
          <w:szCs w:val="32"/>
        </w:rPr>
      </w:pPr>
      <w:r>
        <w:rPr>
          <w:rFonts w:hint="eastAsia" w:ascii="仿宋_GB2312" w:hAnsi="宋体" w:cs="宋体"/>
          <w:szCs w:val="32"/>
        </w:rPr>
        <w:t>死者善后赔偿人民币125万元。</w:t>
      </w:r>
    </w:p>
    <w:p>
      <w:pPr>
        <w:adjustRightInd w:val="0"/>
        <w:snapToGrid w:val="0"/>
        <w:spacing w:line="360" w:lineRule="auto"/>
        <w:ind w:firstLine="640" w:firstLineChars="200"/>
        <w:rPr>
          <w:rFonts w:ascii="黑体" w:hAnsi="黑体" w:eastAsia="黑体" w:cs="??_GB2312"/>
          <w:bCs/>
          <w:szCs w:val="32"/>
        </w:rPr>
      </w:pPr>
      <w:r>
        <w:rPr>
          <w:rFonts w:hint="eastAsia" w:ascii="黑体" w:hAnsi="黑体" w:eastAsia="黑体" w:cs="??_GB2312"/>
          <w:bCs/>
          <w:szCs w:val="32"/>
        </w:rPr>
        <w:t>四、事故调查情况</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（一）事故现场勘察情况</w:t>
      </w:r>
    </w:p>
    <w:p>
      <w:pPr>
        <w:adjustRightInd w:val="0"/>
        <w:snapToGrid w:val="0"/>
        <w:spacing w:line="360" w:lineRule="auto"/>
        <w:ind w:firstLine="640"/>
        <w:rPr>
          <w:rFonts w:hint="eastAsia" w:ascii="仿宋_GB2312" w:hAnsi="宋体" w:cs="宋体"/>
          <w:szCs w:val="32"/>
          <w:bdr w:val="single" w:color="auto" w:sz="4" w:space="0"/>
        </w:rPr>
      </w:pPr>
      <w:r>
        <w:rPr>
          <w:rFonts w:hint="eastAsia" w:ascii="仿宋_GB2312"/>
          <w:bCs/>
          <w:szCs w:val="32"/>
        </w:rPr>
        <w:t>4月4日，执法人员在天韵公司施工现场工程师郭宏亮的陪同下，对事故现场进行了勘验，拍摄了现场照片。事发地点位于中新知识城天韵住宅项目（1B）项目一标段</w:t>
      </w:r>
      <w:r>
        <w:rPr>
          <w:rFonts w:hint="eastAsia" w:ascii="仿宋_GB2312" w:hAnsi="宋体" w:cs="宋体"/>
          <w:szCs w:val="32"/>
        </w:rPr>
        <w:t>7#楼，共23层，首层6米高，2层至23层各3米高，施工地点距离地面高度约30米。事故发生在9层04户阳台</w:t>
      </w:r>
      <w:r>
        <w:rPr>
          <w:rFonts w:hint="eastAsia" w:ascii="仿宋_GB2312"/>
          <w:bCs/>
          <w:szCs w:val="32"/>
        </w:rPr>
        <w:t>处，阳台上方搭设了一个简易平台（简易平台由五根木板搭造而成）</w:t>
      </w:r>
      <w:r>
        <w:rPr>
          <w:rFonts w:hint="eastAsia" w:ascii="仿宋_GB2312"/>
          <w:bCs/>
          <w:szCs w:val="32"/>
          <w:lang w:eastAsia="zh-CN"/>
        </w:rPr>
        <w:t>。事故</w:t>
      </w:r>
      <w:r>
        <w:rPr>
          <w:rFonts w:hint="eastAsia" w:ascii="仿宋_GB2312"/>
          <w:bCs/>
          <w:szCs w:val="32"/>
          <w:lang w:val="en-US" w:eastAsia="zh-CN"/>
        </w:rPr>
        <w:t>现场</w:t>
      </w:r>
      <w:r>
        <w:rPr>
          <w:rFonts w:hint="eastAsia" w:ascii="仿宋_GB2312" w:hAnsi="宋体" w:cs="宋体"/>
          <w:szCs w:val="32"/>
          <w:bdr w:val="single" w:color="auto" w:sz="4" w:space="0"/>
        </w:rPr>
        <w:t>何治远</w:t>
      </w:r>
      <w:r>
        <w:rPr>
          <w:rFonts w:hint="eastAsia" w:ascii="仿宋_GB2312"/>
          <w:bCs/>
          <w:szCs w:val="32"/>
        </w:rPr>
        <w:t>身</w:t>
      </w:r>
      <w:r>
        <w:rPr>
          <w:rFonts w:hint="eastAsia" w:ascii="仿宋_GB2312"/>
          <w:bCs/>
          <w:szCs w:val="32"/>
          <w:lang w:eastAsia="zh-CN"/>
        </w:rPr>
        <w:t>系</w:t>
      </w:r>
      <w:r>
        <w:rPr>
          <w:rFonts w:hint="eastAsia" w:ascii="仿宋_GB2312"/>
          <w:bCs/>
          <w:szCs w:val="32"/>
        </w:rPr>
        <w:t xml:space="preserve">安全带，头戴安全帽， </w:t>
      </w:r>
      <w:r>
        <w:rPr>
          <w:rFonts w:hint="eastAsia" w:ascii="仿宋_GB2312" w:hAnsi="宋体" w:cs="宋体"/>
          <w:szCs w:val="32"/>
          <w:bdr w:val="single" w:color="auto" w:sz="4" w:space="0"/>
        </w:rPr>
        <w:t>何治远</w:t>
      </w:r>
      <w:r>
        <w:rPr>
          <w:rFonts w:hint="eastAsia" w:ascii="仿宋_GB2312"/>
          <w:bCs/>
          <w:szCs w:val="32"/>
        </w:rPr>
        <w:t>从约30米高的9层04户阳台处坠落至地面，后经抢救无效，当场死亡。</w:t>
      </w:r>
    </w:p>
    <w:p>
      <w:pPr>
        <w:adjustRightInd w:val="0"/>
        <w:snapToGrid w:val="0"/>
        <w:spacing w:line="360" w:lineRule="auto"/>
        <w:ind w:left="640" w:leftChars="200"/>
        <w:rPr>
          <w:rFonts w:hint="eastAsia" w:ascii="楷体_GB2312" w:hAnsi="宋体" w:eastAsia="楷体_GB2312" w:cs="宋体"/>
          <w:b/>
          <w:bCs/>
          <w:szCs w:val="32"/>
        </w:rPr>
      </w:pPr>
      <w:r>
        <w:rPr>
          <w:rFonts w:hint="eastAsia" w:ascii="楷体_GB2312" w:hAnsi="宋体" w:eastAsia="楷体_GB2312" w:cs="宋体"/>
          <w:b/>
          <w:bCs/>
          <w:szCs w:val="32"/>
        </w:rPr>
        <w:t>（二）事故示意图</w:t>
      </w:r>
    </w:p>
    <w:p>
      <w:pPr>
        <w:widowControl/>
        <w:snapToGrid w:val="0"/>
        <w:spacing w:line="360" w:lineRule="auto"/>
        <w:jc w:val="left"/>
      </w:pPr>
      <w:r>
        <w:rPr>
          <w:rFonts w:ascii="宋体" w:hAnsi="宋体" w:eastAsia="宋体" w:cs="宋体"/>
          <w:kern w:val="0"/>
          <w:sz w:val="24"/>
          <w:szCs w:val="24"/>
          <w:lang w:bidi="ar"/>
        </w:rPr>
        <w:fldChar w:fldCharType="begin"/>
      </w:r>
      <w:r>
        <w:instrText xml:space="preserve"> INCLUDEPICTURE "../Documents/tencent files/445142182/dell/Documents/Tencent%20Files/445142182/Image/C2C/%5dJ5%5bXHS%7bJQC8O6DE%5dZJ1IFS.jpg" \* MERGEFORMAT \d </w:instrText>
      </w:r>
      <w:r>
        <w:rPr>
          <w:rFonts w:ascii="宋体" w:hAnsi="宋体" w:eastAsia="宋体" w:cs="宋体"/>
          <w:kern w:val="0"/>
          <w:sz w:val="24"/>
          <w:szCs w:val="24"/>
          <w:lang w:bidi="ar"/>
        </w:rPr>
        <w:fldChar w:fldCharType="separate"/>
      </w:r>
      <w:r>
        <w:rPr>
          <w:rFonts w:ascii="宋体" w:hAnsi="宋体" w:eastAsia="宋体" w:cs="宋体"/>
          <w:kern w:val="0"/>
          <w:sz w:val="24"/>
          <w:szCs w:val="24"/>
          <w:lang w:bidi="ar"/>
        </w:rPr>
        <w:drawing>
          <wp:inline distT="0" distB="0" distL="114300" distR="114300">
            <wp:extent cx="5715000" cy="3967480"/>
            <wp:effectExtent l="0" t="0" r="0" b="1397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2"/>
                    <a:stretch>
                      <a:fillRect/>
                    </a:stretch>
                  </pic:blipFill>
                  <pic:spPr>
                    <a:xfrm>
                      <a:off x="0" y="0"/>
                      <a:ext cx="5715000" cy="3967480"/>
                    </a:xfrm>
                    <a:prstGeom prst="rect">
                      <a:avLst/>
                    </a:prstGeom>
                    <a:noFill/>
                    <a:ln>
                      <a:noFill/>
                    </a:ln>
                  </pic:spPr>
                </pic:pic>
              </a:graphicData>
            </a:graphic>
          </wp:inline>
        </w:drawing>
      </w:r>
      <w:r>
        <w:rPr>
          <w:rFonts w:ascii="宋体" w:hAnsi="宋体" w:eastAsia="宋体" w:cs="宋体"/>
          <w:kern w:val="0"/>
          <w:sz w:val="24"/>
          <w:szCs w:val="24"/>
          <w:lang w:bidi="ar"/>
        </w:rPr>
        <w:fldChar w:fldCharType="end"/>
      </w:r>
    </w:p>
    <w:p>
      <w:pPr>
        <w:adjustRightInd w:val="0"/>
        <w:snapToGrid w:val="0"/>
        <w:spacing w:line="360" w:lineRule="auto"/>
        <w:ind w:firstLine="640" w:firstLineChars="200"/>
        <w:jc w:val="center"/>
      </w:pPr>
      <w:r>
        <w:rPr>
          <w:rFonts w:hint="eastAsia" w:ascii="仿宋_GB2312" w:hAnsi="宋体" w:cs="宋体"/>
          <w:szCs w:val="32"/>
        </w:rPr>
        <w:t>（事故示意图）</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（三）安全管理架构情况</w:t>
      </w:r>
    </w:p>
    <w:p>
      <w:pPr>
        <w:adjustRightInd w:val="0"/>
        <w:snapToGrid w:val="0"/>
        <w:spacing w:line="360" w:lineRule="auto"/>
        <w:ind w:firstLine="640" w:firstLineChars="200"/>
        <w:rPr>
          <w:rFonts w:hint="eastAsia" w:ascii="仿宋_GB2312" w:hAnsi="??_GB2312" w:cs="??_GB2312"/>
          <w:szCs w:val="32"/>
        </w:rPr>
      </w:pPr>
      <w:r>
        <w:rPr>
          <w:rFonts w:ascii="仿宋_GB2312" w:hAnsi="??_GB2312" w:cs="??_GB2312"/>
          <w:szCs w:val="32"/>
        </w:rPr>
        <w:t>1.</w:t>
      </w:r>
      <w:r>
        <w:rPr>
          <w:rFonts w:hint="eastAsia" w:ascii="仿宋_GB2312" w:hAnsi="宋体" w:cs="宋体"/>
          <w:szCs w:val="32"/>
        </w:rPr>
        <w:t>亲力公司法</w:t>
      </w:r>
      <w:r>
        <w:rPr>
          <w:rFonts w:hint="eastAsia" w:ascii="仿宋_GB2312" w:hAnsi="宋体" w:cs="宋体"/>
          <w:szCs w:val="32"/>
          <w:lang w:eastAsia="zh-CN"/>
        </w:rPr>
        <w:t>定</w:t>
      </w:r>
      <w:r>
        <w:rPr>
          <w:rFonts w:hint="eastAsia" w:ascii="仿宋_GB2312" w:hAnsi="宋体" w:cs="宋体"/>
          <w:szCs w:val="32"/>
        </w:rPr>
        <w:t>代表</w:t>
      </w:r>
      <w:r>
        <w:rPr>
          <w:rFonts w:hint="eastAsia" w:ascii="仿宋_GB2312" w:hAnsi="宋体" w:cs="宋体"/>
          <w:szCs w:val="32"/>
          <w:lang w:eastAsia="zh-CN"/>
        </w:rPr>
        <w:t>人是蔡大青，</w:t>
      </w:r>
      <w:r>
        <w:rPr>
          <w:rFonts w:hint="eastAsia" w:ascii="仿宋_GB2312" w:hAnsi="宋体" w:cs="宋体"/>
          <w:szCs w:val="32"/>
        </w:rPr>
        <w:t>委托人是段吉明，公司员工</w:t>
      </w:r>
      <w:r>
        <w:rPr>
          <w:rFonts w:hint="eastAsia" w:ascii="仿宋_GB2312" w:hAnsi="??_GB2312" w:cs="??_GB2312"/>
          <w:szCs w:val="32"/>
        </w:rPr>
        <w:t>30</w:t>
      </w:r>
      <w:r>
        <w:rPr>
          <w:rFonts w:hint="eastAsia" w:ascii="仿宋_GB2312" w:hAnsi="宋体" w:cs="宋体"/>
          <w:szCs w:val="32"/>
        </w:rPr>
        <w:t>人，公司未设置安全生产管理</w:t>
      </w:r>
      <w:r>
        <w:rPr>
          <w:rFonts w:hint="eastAsia" w:ascii="仿宋_GB2312" w:hAnsi="??_GB2312" w:cs="??_GB2312"/>
          <w:szCs w:val="32"/>
        </w:rPr>
        <w:t>机构</w:t>
      </w:r>
      <w:r>
        <w:rPr>
          <w:rFonts w:hint="eastAsia" w:ascii="仿宋_GB2312" w:hAnsi="宋体" w:cs="宋体"/>
          <w:szCs w:val="32"/>
        </w:rPr>
        <w:t>，</w:t>
      </w:r>
      <w:r>
        <w:rPr>
          <w:rFonts w:hint="eastAsia" w:ascii="仿宋_GB2312" w:hAnsi="??_GB2312" w:cs="??_GB2312"/>
          <w:szCs w:val="32"/>
        </w:rPr>
        <w:t>未设置兼职或专职的安全生产管理人员。</w:t>
      </w:r>
    </w:p>
    <w:p>
      <w:pPr>
        <w:adjustRightInd w:val="0"/>
        <w:snapToGrid w:val="0"/>
        <w:spacing w:line="360" w:lineRule="auto"/>
        <w:ind w:firstLine="640" w:firstLineChars="200"/>
        <w:rPr>
          <w:rFonts w:hint="default" w:ascii="仿宋_GB2312" w:hAnsi="??_GB2312" w:eastAsia="仿宋_GB2312" w:cs="??_GB2312"/>
          <w:szCs w:val="32"/>
          <w:lang w:val="en-US" w:eastAsia="zh-CN"/>
        </w:rPr>
      </w:pPr>
      <w:r>
        <w:rPr>
          <w:rFonts w:hint="eastAsia" w:ascii="仿宋_GB2312" w:hAnsi="宋体" w:cs="宋体"/>
          <w:szCs w:val="32"/>
          <w:lang w:val="en-US" w:eastAsia="zh-CN"/>
        </w:rPr>
        <w:t>2</w:t>
      </w:r>
      <w:r>
        <w:rPr>
          <w:rFonts w:hint="eastAsia" w:ascii="仿宋_GB2312" w:hAnsi="宋体" w:cs="宋体"/>
          <w:szCs w:val="32"/>
        </w:rPr>
        <w:t>.中建一局公司法定代表人是罗世威，</w:t>
      </w:r>
      <w:r>
        <w:rPr>
          <w:rFonts w:hint="eastAsia" w:ascii="仿宋_GB2312" w:hAnsi="宋体" w:cs="宋体"/>
          <w:szCs w:val="32"/>
          <w:lang w:val="en-US" w:eastAsia="zh-CN"/>
        </w:rPr>
        <w:t>该项目竣工验收前</w:t>
      </w:r>
      <w:r>
        <w:rPr>
          <w:rFonts w:hint="eastAsia" w:ascii="仿宋_GB2312" w:hAnsi="宋体" w:cs="宋体"/>
          <w:szCs w:val="32"/>
        </w:rPr>
        <w:t>公司委派20人在</w:t>
      </w:r>
      <w:r>
        <w:rPr>
          <w:rFonts w:hint="eastAsia" w:ascii="仿宋_GB2312" w:hAnsi="??_GB2312" w:cs="??_GB2312"/>
          <w:szCs w:val="32"/>
        </w:rPr>
        <w:t>天韵住宅项目负责管理工作，</w:t>
      </w:r>
      <w:r>
        <w:rPr>
          <w:rFonts w:hint="eastAsia" w:ascii="仿宋_GB2312" w:hAnsi="??_GB2312" w:cs="??_GB2312"/>
          <w:szCs w:val="32"/>
          <w:lang w:val="en-US" w:eastAsia="zh-CN"/>
        </w:rPr>
        <w:t>项目隶属公司珠海公司（无独立法人）管辖，</w:t>
      </w:r>
      <w:r>
        <w:rPr>
          <w:rFonts w:hint="eastAsia" w:ascii="仿宋_GB2312" w:hAnsi="??_GB2312" w:cs="??_GB2312"/>
          <w:szCs w:val="32"/>
        </w:rPr>
        <w:t>韦文发是</w:t>
      </w:r>
      <w:r>
        <w:rPr>
          <w:rFonts w:hint="eastAsia" w:ascii="仿宋_GB2312" w:hAnsi="??_GB2312" w:cs="??_GB2312"/>
          <w:szCs w:val="32"/>
          <w:lang w:val="en-US" w:eastAsia="zh-CN"/>
        </w:rPr>
        <w:t>珠海公司</w:t>
      </w:r>
      <w:r>
        <w:rPr>
          <w:rFonts w:hint="eastAsia" w:ascii="仿宋_GB2312" w:hAnsi="??_GB2312" w:cs="??_GB2312"/>
          <w:szCs w:val="32"/>
        </w:rPr>
        <w:t>负责人，</w:t>
      </w:r>
      <w:r>
        <w:rPr>
          <w:rFonts w:hint="eastAsia" w:ascii="仿宋_GB2312" w:hAnsi="??_GB2312" w:cs="??_GB2312"/>
          <w:szCs w:val="32"/>
          <w:lang w:val="en-US" w:eastAsia="zh-CN"/>
        </w:rPr>
        <w:t>公司</w:t>
      </w:r>
      <w:r>
        <w:rPr>
          <w:rFonts w:hint="eastAsia" w:ascii="仿宋_GB2312" w:hAnsi="??_GB2312" w:cs="??_GB2312"/>
          <w:szCs w:val="32"/>
        </w:rPr>
        <w:t>设置了专门的安全生产管理机构，</w:t>
      </w:r>
      <w:r>
        <w:rPr>
          <w:rFonts w:hint="eastAsia" w:ascii="仿宋_GB2312" w:hAnsi="宋体" w:cs="宋体"/>
          <w:szCs w:val="32"/>
        </w:rPr>
        <w:t>由各部门的负责人兼职各部门的安全生产管理人员。</w:t>
      </w:r>
      <w:r>
        <w:rPr>
          <w:rFonts w:hint="eastAsia" w:ascii="仿宋_GB2312" w:hAnsi="宋体" w:cs="宋体"/>
          <w:szCs w:val="32"/>
          <w:lang w:val="en-US" w:eastAsia="zh-CN"/>
        </w:rPr>
        <w:t>因项目竣工验收已结束，公司没有在该项目设置专门的安全生产管理人员。</w:t>
      </w:r>
    </w:p>
    <w:p>
      <w:pPr>
        <w:adjustRightInd w:val="0"/>
        <w:snapToGrid w:val="0"/>
        <w:spacing w:line="360" w:lineRule="auto"/>
        <w:ind w:firstLine="640" w:firstLineChars="200"/>
        <w:rPr>
          <w:rFonts w:hint="eastAsia" w:ascii="仿宋_GB2312" w:hAnsi="宋体" w:cs="宋体"/>
          <w:szCs w:val="32"/>
        </w:rPr>
      </w:pPr>
      <w:r>
        <w:rPr>
          <w:rFonts w:hint="eastAsia" w:ascii="仿宋_GB2312" w:hAnsi="??_GB2312" w:cs="??_GB2312"/>
          <w:szCs w:val="32"/>
          <w:lang w:val="en-US" w:eastAsia="zh-CN"/>
        </w:rPr>
        <w:t>3</w:t>
      </w:r>
      <w:r>
        <w:rPr>
          <w:rFonts w:ascii="仿宋_GB2312" w:hAnsi="??_GB2312" w:cs="??_GB2312"/>
          <w:szCs w:val="32"/>
        </w:rPr>
        <w:t>.</w:t>
      </w:r>
      <w:r>
        <w:rPr>
          <w:rFonts w:hint="eastAsia" w:ascii="仿宋_GB2312" w:hAnsi="??_GB2312" w:cs="??_GB2312"/>
          <w:szCs w:val="32"/>
        </w:rPr>
        <w:t>天韵公司法定代表人是李少艾，公司委派9人在天韵住宅项目负责管理工作，项目经理张宏兵是安全生产直接负责人，设置了专门的安全生产管理机构，</w:t>
      </w:r>
      <w:r>
        <w:rPr>
          <w:rFonts w:hint="eastAsia" w:ascii="仿宋_GB2312" w:hAnsi="宋体" w:cs="宋体"/>
          <w:szCs w:val="32"/>
        </w:rPr>
        <w:t>由各部门的负责人兼职各部门的安全生产管理人员。</w:t>
      </w:r>
    </w:p>
    <w:p>
      <w:pPr>
        <w:adjustRightInd w:val="0"/>
        <w:snapToGrid w:val="0"/>
        <w:spacing w:line="360" w:lineRule="auto"/>
        <w:ind w:firstLine="643" w:firstLineChars="200"/>
        <w:rPr>
          <w:rFonts w:hint="eastAsia" w:ascii="楷体_GB2312" w:hAnsi="宋体" w:eastAsia="楷体_GB2312" w:cs="宋体"/>
          <w:b/>
          <w:bCs/>
          <w:szCs w:val="32"/>
        </w:rPr>
      </w:pPr>
      <w:r>
        <w:rPr>
          <w:rFonts w:hint="eastAsia" w:ascii="楷体_GB2312" w:hAnsi="宋体" w:eastAsia="楷体_GB2312" w:cs="宋体"/>
          <w:b/>
          <w:bCs/>
          <w:szCs w:val="32"/>
        </w:rPr>
        <w:t>（四）安全生产协议和统一协调管理情况</w:t>
      </w:r>
    </w:p>
    <w:p>
      <w:pPr>
        <w:adjustRightInd w:val="0"/>
        <w:snapToGrid w:val="0"/>
        <w:spacing w:line="360" w:lineRule="auto"/>
        <w:ind w:firstLine="640" w:firstLineChars="200"/>
        <w:rPr>
          <w:rFonts w:ascii="仿宋_GB2312" w:hAnsi="宋体" w:cs="宋体"/>
          <w:szCs w:val="32"/>
        </w:rPr>
      </w:pPr>
      <w:r>
        <w:rPr>
          <w:rFonts w:hint="eastAsia" w:ascii="仿宋_GB2312" w:hAnsi="宋体" w:cs="宋体"/>
          <w:szCs w:val="32"/>
        </w:rPr>
        <w:t>中建一局公司与亲力公司</w:t>
      </w:r>
      <w:r>
        <w:rPr>
          <w:rFonts w:hint="eastAsia" w:ascii="仿宋_GB2312" w:hAnsi="宋体" w:cs="宋体"/>
          <w:szCs w:val="32"/>
          <w:lang w:val="en-US" w:eastAsia="zh-CN"/>
        </w:rPr>
        <w:t>在劳务合同中</w:t>
      </w:r>
      <w:r>
        <w:rPr>
          <w:rFonts w:hint="eastAsia" w:ascii="仿宋_GB2312" w:hAnsi="宋体" w:cs="宋体"/>
          <w:szCs w:val="32"/>
        </w:rPr>
        <w:t>签订了《安全生产与消防保卫协议书》</w:t>
      </w:r>
      <w:r>
        <w:rPr>
          <w:rFonts w:hint="eastAsia" w:ascii="仿宋_GB2312" w:hAnsi="宋体" w:cs="宋体"/>
          <w:szCs w:val="32"/>
          <w:lang w:eastAsia="zh-CN"/>
        </w:rPr>
        <w:t>“</w:t>
      </w:r>
      <w:r>
        <w:rPr>
          <w:rFonts w:hint="eastAsia" w:ascii="仿宋_GB2312" w:hAnsi="宋体" w:cs="宋体"/>
          <w:szCs w:val="32"/>
        </w:rPr>
        <w:t>二，对总承包范围内的安全生产活动进行监督、检查和管理。对检查中发现的隐患有权责令整改、停工整顿或进行经济处罚。对于违章指挥、违章操作的，应当立即制止，依法查处和纠正</w:t>
      </w:r>
      <w:r>
        <w:rPr>
          <w:rFonts w:hint="eastAsia" w:ascii="仿宋_GB2312" w:hAnsi="宋体" w:cs="宋体"/>
          <w:szCs w:val="32"/>
          <w:lang w:eastAsia="zh-CN"/>
        </w:rPr>
        <w:t>”。“</w:t>
      </w:r>
      <w:r>
        <w:rPr>
          <w:rFonts w:hint="eastAsia" w:ascii="仿宋_GB2312" w:hAnsi="宋体" w:cs="宋体"/>
          <w:szCs w:val="32"/>
        </w:rPr>
        <w:t>三、承包人的特种作业人员的配置必须满足施工需要，并持有有限证件</w:t>
      </w:r>
      <w:r>
        <w:rPr>
          <w:rFonts w:ascii="Arial" w:hAnsi="Arial" w:cs="Arial"/>
          <w:szCs w:val="32"/>
        </w:rPr>
        <w:t>……</w:t>
      </w:r>
      <w:r>
        <w:rPr>
          <w:rFonts w:hint="eastAsia" w:ascii="仿宋_GB2312" w:hAnsi="宋体" w:cs="宋体"/>
          <w:szCs w:val="32"/>
        </w:rPr>
        <w:t>经考核合格者持证上岗</w:t>
      </w:r>
      <w:r>
        <w:rPr>
          <w:rFonts w:hint="eastAsia" w:ascii="仿宋_GB2312" w:hAnsi="宋体" w:cs="宋体"/>
          <w:szCs w:val="32"/>
          <w:lang w:eastAsia="zh-CN"/>
        </w:rPr>
        <w:t>”</w:t>
      </w:r>
      <w:r>
        <w:rPr>
          <w:rFonts w:hint="eastAsia" w:ascii="仿宋_GB2312" w:hAnsi="宋体" w:cs="宋体"/>
          <w:szCs w:val="32"/>
        </w:rPr>
        <w:t>；安全防范 3.3</w:t>
      </w:r>
      <w:r>
        <w:rPr>
          <w:rFonts w:hint="eastAsia" w:ascii="仿宋_GB2312" w:hAnsi="宋体" w:cs="宋体"/>
          <w:szCs w:val="32"/>
          <w:lang w:eastAsia="zh-CN"/>
        </w:rPr>
        <w:t>“</w:t>
      </w:r>
      <w:r>
        <w:rPr>
          <w:rFonts w:hint="eastAsia" w:ascii="仿宋_GB2312" w:hAnsi="宋体" w:cs="宋体"/>
          <w:szCs w:val="32"/>
        </w:rPr>
        <w:t>施工现场和工人操作面，必须严格按国家、政府、发包人规定的安全生产、文明施工标准搞好防护预防工作，保证工人有安全可靠、卫生的工作环境，严禁违章作业、违章指挥。”以及《职业安全卫生与环境管理协议书》二，“分包方应严格按甲方的工程项目文明施工管理规定组织施工，分包方应设专职文明施工管理员和专职班组负责现场文明施工工作”的规定。</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（五）劳动防护用品的使用</w:t>
      </w:r>
      <w:r>
        <w:rPr>
          <w:rFonts w:hint="eastAsia" w:ascii="楷体_GB2312" w:hAnsi="宋体" w:eastAsia="楷体_GB2312" w:cs="宋体"/>
          <w:b/>
          <w:bCs/>
          <w:szCs w:val="32"/>
          <w:lang w:val="en-US" w:eastAsia="zh-CN"/>
        </w:rPr>
        <w:t>和简易平台的搭设</w:t>
      </w:r>
      <w:r>
        <w:rPr>
          <w:rFonts w:hint="eastAsia" w:ascii="楷体_GB2312" w:hAnsi="宋体" w:eastAsia="楷体_GB2312" w:cs="宋体"/>
          <w:b/>
          <w:bCs/>
          <w:szCs w:val="32"/>
        </w:rPr>
        <w:t>情况</w:t>
      </w:r>
    </w:p>
    <w:p>
      <w:pPr>
        <w:adjustRightInd w:val="0"/>
        <w:snapToGrid w:val="0"/>
        <w:spacing w:line="360" w:lineRule="auto"/>
        <w:ind w:firstLine="640" w:firstLineChars="200"/>
        <w:rPr>
          <w:rFonts w:hint="default" w:ascii="仿宋_GB2312" w:hAnsi="??_GB2312" w:eastAsia="仿宋_GB2312" w:cs="??_GB2312"/>
          <w:szCs w:val="32"/>
          <w:lang w:val="en-US" w:eastAsia="zh-CN"/>
        </w:rPr>
      </w:pPr>
      <w:r>
        <w:rPr>
          <w:rFonts w:hint="eastAsia" w:ascii="仿宋_GB2312" w:hAnsi="宋体" w:cs="宋体"/>
          <w:szCs w:val="32"/>
        </w:rPr>
        <w:t>根据现场勘查和询问相关人员，</w:t>
      </w:r>
      <w:r>
        <w:rPr>
          <w:rFonts w:hint="eastAsia" w:ascii="仿宋_GB2312" w:hAnsi="宋体" w:cs="宋体"/>
          <w:szCs w:val="32"/>
          <w:bdr w:val="single" w:color="auto" w:sz="4" w:space="0"/>
        </w:rPr>
        <w:t>何治远</w:t>
      </w:r>
      <w:r>
        <w:rPr>
          <w:rFonts w:hint="eastAsia" w:ascii="仿宋_GB2312" w:hAnsi="宋体" w:cs="宋体"/>
          <w:szCs w:val="32"/>
        </w:rPr>
        <w:t>身上</w:t>
      </w:r>
      <w:r>
        <w:rPr>
          <w:rFonts w:hint="eastAsia" w:ascii="仿宋_GB2312" w:hAnsi="宋体" w:cs="宋体"/>
          <w:szCs w:val="32"/>
          <w:lang w:eastAsia="zh-CN"/>
        </w:rPr>
        <w:t>系</w:t>
      </w:r>
      <w:r>
        <w:rPr>
          <w:rFonts w:hint="eastAsia" w:ascii="仿宋_GB2312" w:hAnsi="宋体" w:cs="宋体"/>
          <w:szCs w:val="32"/>
        </w:rPr>
        <w:t>有安全带，佩戴安全帽</w:t>
      </w:r>
      <w:r>
        <w:rPr>
          <w:rFonts w:hint="eastAsia" w:ascii="仿宋_GB2312" w:hAnsi="宋体" w:cs="宋体"/>
          <w:szCs w:val="32"/>
          <w:lang w:eastAsia="zh-CN"/>
        </w:rPr>
        <w:t>。</w:t>
      </w:r>
      <w:r>
        <w:rPr>
          <w:rFonts w:hint="eastAsia" w:ascii="仿宋_GB2312" w:hAnsi="宋体" w:cs="宋体"/>
          <w:szCs w:val="32"/>
        </w:rPr>
        <w:t>事故后</w:t>
      </w:r>
      <w:r>
        <w:rPr>
          <w:rFonts w:hint="eastAsia" w:ascii="仿宋_GB2312" w:hAnsi="宋体" w:cs="宋体"/>
          <w:szCs w:val="32"/>
          <w:lang w:eastAsia="zh-CN"/>
        </w:rPr>
        <w:t>现场勘验，</w:t>
      </w:r>
      <w:r>
        <w:rPr>
          <w:rFonts w:hint="eastAsia" w:ascii="仿宋_GB2312" w:hAnsi="宋体" w:cs="宋体"/>
          <w:szCs w:val="32"/>
        </w:rPr>
        <w:t>安全带</w:t>
      </w:r>
      <w:r>
        <w:rPr>
          <w:rFonts w:hint="eastAsia" w:ascii="仿宋_GB2312" w:hAnsi="宋体" w:cs="宋体"/>
          <w:szCs w:val="32"/>
          <w:lang w:eastAsia="zh-CN"/>
        </w:rPr>
        <w:t>及</w:t>
      </w:r>
      <w:r>
        <w:rPr>
          <w:rFonts w:hint="eastAsia" w:ascii="仿宋_GB2312" w:hAnsi="宋体" w:cs="宋体"/>
          <w:szCs w:val="32"/>
        </w:rPr>
        <w:t>安全带的挂钩均未见有断裂现象。</w:t>
      </w:r>
      <w:r>
        <w:rPr>
          <w:rFonts w:hint="eastAsia" w:ascii="仿宋_GB2312" w:hAnsi="宋体" w:cs="宋体"/>
          <w:szCs w:val="32"/>
          <w:lang w:val="en-US" w:eastAsia="zh-CN"/>
        </w:rPr>
        <w:t>施工现场有一根麻绳从10楼一横梁上垂落，施工简易平台是死者</w:t>
      </w:r>
      <w:r>
        <w:rPr>
          <w:rFonts w:hint="eastAsia" w:ascii="仿宋_GB2312" w:hAnsi="宋体" w:cs="宋体"/>
          <w:szCs w:val="32"/>
          <w:bdr w:val="single" w:color="auto" w:sz="0" w:space="0"/>
          <w:lang w:val="en-US" w:eastAsia="zh-CN"/>
        </w:rPr>
        <w:t>何治远</w:t>
      </w:r>
      <w:r>
        <w:rPr>
          <w:rFonts w:hint="eastAsia" w:ascii="仿宋_GB2312" w:hAnsi="宋体" w:cs="宋体"/>
          <w:szCs w:val="32"/>
          <w:lang w:val="en-US" w:eastAsia="zh-CN"/>
        </w:rPr>
        <w:t>自行搭设的，由5根木条组成，承当横梁的一根木条一头搭在阳台上，一头靠摩擦力顶在对面外墙上，其余四根分两组与横梁呈三角形分布，终端用一条电线单圈简易捆绑。</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（六）安全培训教育情况</w:t>
      </w:r>
    </w:p>
    <w:p>
      <w:pPr>
        <w:adjustRightInd w:val="0"/>
        <w:snapToGrid w:val="0"/>
        <w:spacing w:line="360" w:lineRule="auto"/>
        <w:ind w:firstLine="640"/>
        <w:rPr>
          <w:rFonts w:hint="eastAsia" w:ascii="仿宋_GB2312" w:hAnsi="??_GB2312" w:cs="??_GB2312"/>
          <w:b/>
          <w:bCs/>
          <w:szCs w:val="32"/>
        </w:rPr>
      </w:pPr>
      <w:r>
        <w:rPr>
          <w:rFonts w:hint="eastAsia" w:ascii="仿宋_GB2312" w:hAnsi="宋体" w:cs="宋体"/>
          <w:szCs w:val="32"/>
        </w:rPr>
        <w:t>中建一局公司对亲力公司入场施工工人</w:t>
      </w:r>
      <w:r>
        <w:rPr>
          <w:rFonts w:hint="eastAsia" w:ascii="仿宋_GB2312" w:hAnsi="宋体" w:cs="宋体"/>
          <w:szCs w:val="32"/>
          <w:bdr w:val="single" w:color="auto" w:sz="4" w:space="0"/>
        </w:rPr>
        <w:t>何治远</w:t>
      </w:r>
      <w:r>
        <w:rPr>
          <w:rFonts w:hint="eastAsia" w:ascii="仿宋_GB2312" w:hAnsi="宋体" w:cs="宋体"/>
          <w:szCs w:val="32"/>
        </w:rPr>
        <w:t>、杨伦英、张汉云、唐维进行过安全培训教育和安全技术交底；亲力公司未对本公司施工人员进行安全培训教育和安全技术交底。</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（七）安全生产管理履职情况</w:t>
      </w:r>
    </w:p>
    <w:p>
      <w:pPr>
        <w:adjustRightInd w:val="0"/>
        <w:snapToGrid w:val="0"/>
        <w:spacing w:line="360" w:lineRule="auto"/>
        <w:ind w:firstLine="640" w:firstLineChars="200"/>
        <w:rPr>
          <w:rFonts w:hint="eastAsia" w:ascii="仿宋_GB2312" w:hAnsi="宋体" w:cs="宋体"/>
          <w:szCs w:val="32"/>
          <w:lang w:val="en-US" w:eastAsia="zh-CN"/>
        </w:rPr>
      </w:pPr>
      <w:r>
        <w:rPr>
          <w:rFonts w:ascii="仿宋_GB2312" w:hAnsi="??_GB2312" w:cs="??_GB2312"/>
          <w:szCs w:val="32"/>
        </w:rPr>
        <w:t>1</w:t>
      </w:r>
      <w:r>
        <w:rPr>
          <w:rFonts w:ascii="仿宋_GB2312" w:hAnsi="宋体" w:cs="宋体"/>
          <w:szCs w:val="32"/>
        </w:rPr>
        <w:t>.</w:t>
      </w:r>
      <w:r>
        <w:rPr>
          <w:rFonts w:hint="eastAsia" w:ascii="仿宋_GB2312" w:hAnsi="宋体" w:cs="宋体"/>
          <w:szCs w:val="32"/>
        </w:rPr>
        <w:t>天韵公司</w:t>
      </w:r>
      <w:r>
        <w:rPr>
          <w:rFonts w:hint="eastAsia" w:ascii="仿宋_GB2312" w:hAnsi="宋体" w:cs="宋体"/>
          <w:szCs w:val="32"/>
          <w:lang w:eastAsia="zh-CN"/>
        </w:rPr>
        <w:t>制定</w:t>
      </w:r>
      <w:r>
        <w:rPr>
          <w:rFonts w:hint="eastAsia" w:ascii="仿宋_GB2312" w:hAnsi="宋体" w:cs="宋体"/>
          <w:szCs w:val="32"/>
          <w:lang w:val="en-US" w:eastAsia="zh-CN"/>
        </w:rPr>
        <w:t>了</w:t>
      </w:r>
      <w:r>
        <w:rPr>
          <w:rFonts w:hint="eastAsia" w:ascii="仿宋_GB2312" w:hAnsi="宋体" w:cs="宋体"/>
          <w:szCs w:val="32"/>
        </w:rPr>
        <w:t>安全生产责任制，制定了安全生产的规章制度和操作规范，派出了郭宏亮、邹勇辉负责该工程的安全生产管理工作</w:t>
      </w:r>
      <w:r>
        <w:rPr>
          <w:rFonts w:hint="eastAsia" w:ascii="仿宋_GB2312" w:hAnsi="宋体" w:cs="宋体"/>
          <w:szCs w:val="32"/>
          <w:lang w:eastAsia="zh-CN"/>
        </w:rPr>
        <w:t>。</w:t>
      </w:r>
      <w:r>
        <w:rPr>
          <w:rFonts w:hint="eastAsia" w:ascii="仿宋_GB2312" w:hAnsi="宋体" w:cs="宋体"/>
          <w:szCs w:val="32"/>
        </w:rPr>
        <w:t>但郭宏亮、邹勇辉未能及时排查生产安全事故隐患，</w:t>
      </w:r>
      <w:r>
        <w:rPr>
          <w:rFonts w:hint="eastAsia" w:ascii="仿宋_GB2312" w:hAnsi="宋体" w:cs="宋体"/>
          <w:szCs w:val="32"/>
          <w:lang w:eastAsia="zh-CN"/>
        </w:rPr>
        <w:t>在明知</w:t>
      </w:r>
      <w:r>
        <w:rPr>
          <w:rFonts w:hint="eastAsia" w:ascii="仿宋_GB2312" w:hAnsi="宋体" w:cs="宋体"/>
          <w:szCs w:val="32"/>
          <w:lang w:val="en-US" w:eastAsia="zh-CN"/>
        </w:rPr>
        <w:t>7号楼下水管更换工程存在事故风险的情况下，未能及时督促协调施工单位排除事故隐患。</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2.中建一局公司落实了安全生产责任制，制定了安全生产的规章制度和操作规范，派出了陈国华、戴星恒负责该工程的安全生产管理工作，</w:t>
      </w:r>
      <w:r>
        <w:rPr>
          <w:rFonts w:hint="eastAsia" w:ascii="仿宋_GB2312" w:hAnsi="宋体" w:cs="宋体"/>
          <w:szCs w:val="32"/>
          <w:lang w:val="en-US" w:eastAsia="zh-CN"/>
        </w:rPr>
        <w:t>但在项目竣工验收后的维保阶段未派出现场安全管理人员，</w:t>
      </w:r>
      <w:r>
        <w:rPr>
          <w:rFonts w:hint="eastAsia" w:ascii="仿宋_GB2312" w:hAnsi="宋体" w:cs="宋体"/>
          <w:szCs w:val="32"/>
        </w:rPr>
        <w:t>未能及时排查生产安全事故隐患，未能有效实施安全生产工作的统一协调和管理。</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lang w:val="en-US" w:eastAsia="zh-CN"/>
        </w:rPr>
        <w:t>3.</w:t>
      </w:r>
      <w:r>
        <w:rPr>
          <w:rFonts w:hint="eastAsia" w:ascii="仿宋_GB2312" w:hAnsi="宋体" w:cs="宋体"/>
          <w:szCs w:val="32"/>
        </w:rPr>
        <w:t>亲力公司</w:t>
      </w:r>
      <w:r>
        <w:rPr>
          <w:rFonts w:hint="eastAsia" w:ascii="仿宋_GB2312" w:hAnsi="宋体" w:cs="宋体"/>
          <w:szCs w:val="32"/>
          <w:lang w:eastAsia="zh-CN"/>
        </w:rPr>
        <w:t>在项目施工现场</w:t>
      </w:r>
      <w:r>
        <w:rPr>
          <w:rFonts w:hint="eastAsia" w:ascii="仿宋_GB2312" w:hAnsi="宋体" w:cs="宋体"/>
          <w:szCs w:val="32"/>
        </w:rPr>
        <w:t>未</w:t>
      </w:r>
      <w:r>
        <w:rPr>
          <w:rFonts w:hint="eastAsia" w:ascii="仿宋_GB2312" w:hAnsi="宋体" w:cs="宋体"/>
          <w:szCs w:val="32"/>
          <w:lang w:val="en-US" w:eastAsia="zh-CN"/>
        </w:rPr>
        <w:t>落实</w:t>
      </w:r>
      <w:r>
        <w:rPr>
          <w:rFonts w:hint="eastAsia" w:ascii="仿宋_GB2312" w:hAnsi="宋体" w:cs="宋体"/>
          <w:szCs w:val="32"/>
        </w:rPr>
        <w:t>安全生产责任制</w:t>
      </w:r>
      <w:r>
        <w:rPr>
          <w:rFonts w:hint="eastAsia" w:ascii="仿宋_GB2312" w:hAnsi="宋体" w:cs="宋体"/>
          <w:szCs w:val="32"/>
          <w:lang w:val="en-US" w:eastAsia="zh-CN"/>
        </w:rPr>
        <w:t>，未</w:t>
      </w:r>
      <w:r>
        <w:rPr>
          <w:rFonts w:hint="eastAsia" w:ascii="仿宋_GB2312" w:hAnsi="宋体" w:cs="宋体"/>
          <w:szCs w:val="32"/>
        </w:rPr>
        <w:t>制定安全生产管理制度，未设置安全生产管理机构，未配备专职的安全生产管理人员，未对公司员工进行安全培训教育，施工现场未派出专职的安全生产管理人员</w:t>
      </w:r>
      <w:r>
        <w:rPr>
          <w:rFonts w:hint="eastAsia" w:ascii="仿宋_GB2312" w:hAnsi="宋体" w:cs="宋体"/>
          <w:szCs w:val="32"/>
          <w:lang w:eastAsia="zh-CN"/>
        </w:rPr>
        <w:t>，</w:t>
      </w:r>
      <w:r>
        <w:rPr>
          <w:rFonts w:hint="eastAsia" w:ascii="仿宋_GB2312" w:hAnsi="宋体" w:cs="宋体"/>
          <w:szCs w:val="32"/>
        </w:rPr>
        <w:t>未针对下水管更换工程制定具体的施工安装方案</w:t>
      </w:r>
      <w:r>
        <w:rPr>
          <w:rFonts w:hint="eastAsia" w:ascii="仿宋_GB2312"/>
          <w:bCs/>
          <w:szCs w:val="32"/>
          <w:lang w:val="en-US" w:eastAsia="zh-CN"/>
        </w:rPr>
        <w:t>或</w:t>
      </w:r>
      <w:r>
        <w:rPr>
          <w:rFonts w:hint="eastAsia" w:ascii="仿宋_GB2312"/>
          <w:bCs/>
          <w:szCs w:val="32"/>
        </w:rPr>
        <w:t>安全操作规程。</w:t>
      </w:r>
    </w:p>
    <w:p>
      <w:pPr>
        <w:adjustRightInd w:val="0"/>
        <w:snapToGrid w:val="0"/>
        <w:spacing w:line="360" w:lineRule="auto"/>
        <w:ind w:firstLine="640" w:firstLineChars="200"/>
        <w:rPr>
          <w:rFonts w:ascii="黑体" w:hAnsi="黑体" w:eastAsia="黑体" w:cs="??_GB2312"/>
          <w:bCs/>
          <w:szCs w:val="32"/>
        </w:rPr>
      </w:pPr>
      <w:r>
        <w:rPr>
          <w:rFonts w:hint="eastAsia" w:ascii="黑体" w:hAnsi="黑体" w:eastAsia="黑体" w:cs="??_GB2312"/>
          <w:bCs/>
          <w:szCs w:val="32"/>
        </w:rPr>
        <w:t>五、事故原因分析</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（一）直接原因</w:t>
      </w:r>
    </w:p>
    <w:p>
      <w:pPr>
        <w:adjustRightInd w:val="0"/>
        <w:snapToGrid w:val="0"/>
        <w:spacing w:line="360" w:lineRule="auto"/>
        <w:ind w:firstLine="640" w:firstLineChars="200"/>
        <w:rPr>
          <w:rFonts w:hint="eastAsia" w:ascii="仿宋_GB2312" w:eastAsia="仿宋_GB2312"/>
          <w:szCs w:val="32"/>
          <w:lang w:eastAsia="zh-CN"/>
        </w:rPr>
      </w:pPr>
      <w:r>
        <w:rPr>
          <w:rFonts w:hint="eastAsia" w:ascii="仿宋_GB2312"/>
          <w:szCs w:val="32"/>
        </w:rPr>
        <w:t>水电安装工</w:t>
      </w:r>
      <w:r>
        <w:rPr>
          <w:rFonts w:hint="eastAsia" w:ascii="仿宋_GB2312" w:hAnsi="宋体" w:cs="宋体"/>
          <w:szCs w:val="32"/>
          <w:bdr w:val="single" w:color="auto" w:sz="0" w:space="0"/>
        </w:rPr>
        <w:t>何治远</w:t>
      </w:r>
      <w:r>
        <w:rPr>
          <w:rFonts w:hint="eastAsia" w:ascii="仿宋_GB2312"/>
          <w:szCs w:val="32"/>
          <w:lang w:eastAsia="zh-CN"/>
        </w:rPr>
        <w:t>在</w:t>
      </w:r>
      <w:r>
        <w:rPr>
          <w:rFonts w:hint="eastAsia" w:ascii="仿宋_GB2312"/>
          <w:szCs w:val="32"/>
          <w:lang w:val="en-US" w:eastAsia="zh-CN"/>
        </w:rPr>
        <w:t>未</w:t>
      </w:r>
      <w:r>
        <w:rPr>
          <w:rFonts w:hint="eastAsia" w:ascii="仿宋_GB2312"/>
          <w:szCs w:val="32"/>
        </w:rPr>
        <w:t>有效系挂安全带的情况下</w:t>
      </w:r>
      <w:r>
        <w:rPr>
          <w:rFonts w:hint="eastAsia" w:ascii="仿宋_GB2312"/>
          <w:bCs/>
          <w:szCs w:val="32"/>
        </w:rPr>
        <w:t>进行</w:t>
      </w:r>
      <w:r>
        <w:rPr>
          <w:rFonts w:hint="eastAsia" w:ascii="仿宋_GB2312"/>
          <w:szCs w:val="32"/>
        </w:rPr>
        <w:t>高处更换下水管作业，致使在作业过程中</w:t>
      </w:r>
      <w:r>
        <w:rPr>
          <w:rFonts w:hint="eastAsia" w:ascii="仿宋_GB2312"/>
          <w:szCs w:val="32"/>
          <w:lang w:eastAsia="zh-CN"/>
        </w:rPr>
        <w:t>从高处坠落到地面死亡。</w:t>
      </w:r>
    </w:p>
    <w:p>
      <w:pPr>
        <w:numPr>
          <w:ilvl w:val="0"/>
          <w:numId w:val="1"/>
        </w:numPr>
        <w:adjustRightInd w:val="0"/>
        <w:snapToGrid w:val="0"/>
        <w:spacing w:line="360" w:lineRule="auto"/>
        <w:ind w:firstLine="643" w:firstLineChars="200"/>
        <w:rPr>
          <w:rFonts w:hint="eastAsia" w:ascii="楷体_GB2312" w:hAnsi="宋体" w:eastAsia="楷体_GB2312" w:cs="宋体"/>
          <w:b/>
          <w:bCs/>
          <w:szCs w:val="32"/>
        </w:rPr>
      </w:pPr>
      <w:r>
        <w:rPr>
          <w:rFonts w:hint="eastAsia" w:ascii="楷体_GB2312" w:hAnsi="宋体" w:eastAsia="楷体_GB2312" w:cs="宋体"/>
          <w:b/>
          <w:bCs/>
          <w:szCs w:val="32"/>
        </w:rPr>
        <w:t>间接原因</w:t>
      </w:r>
    </w:p>
    <w:p>
      <w:pPr>
        <w:numPr>
          <w:ilvl w:val="0"/>
          <w:numId w:val="0"/>
        </w:numPr>
        <w:adjustRightInd w:val="0"/>
        <w:snapToGrid w:val="0"/>
        <w:spacing w:line="360" w:lineRule="auto"/>
        <w:ind w:firstLine="0" w:firstLineChars="0"/>
        <w:rPr>
          <w:rFonts w:hint="eastAsia" w:ascii="仿宋_GB2312" w:hAnsi="宋体" w:eastAsia="仿宋_GB2312" w:cs="宋体"/>
          <w:b w:val="0"/>
          <w:bCs w:val="0"/>
          <w:szCs w:val="32"/>
          <w:lang w:val="en-US" w:eastAsia="zh-CN"/>
        </w:rPr>
      </w:pPr>
      <w:r>
        <w:rPr>
          <w:rFonts w:hint="eastAsia" w:ascii="楷体_GB2312" w:hAnsi="宋体" w:eastAsia="楷体_GB2312" w:cs="宋体"/>
          <w:b/>
          <w:bCs/>
          <w:szCs w:val="32"/>
          <w:lang w:val="en-US" w:eastAsia="zh-CN"/>
        </w:rPr>
        <w:t xml:space="preserve"> </w:t>
      </w:r>
      <w:r>
        <w:rPr>
          <w:rFonts w:hint="eastAsia" w:ascii="仿宋_GB2312" w:hAnsi="宋体" w:eastAsia="仿宋_GB2312" w:cs="宋体"/>
          <w:b w:val="0"/>
          <w:bCs w:val="0"/>
          <w:szCs w:val="32"/>
          <w:lang w:val="en-US" w:eastAsia="zh-CN"/>
        </w:rPr>
        <w:t xml:space="preserve">   1.</w:t>
      </w:r>
      <w:r>
        <w:rPr>
          <w:rFonts w:hint="eastAsia" w:ascii="仿宋_GB2312" w:hAnsi="宋体" w:cs="宋体"/>
          <w:szCs w:val="32"/>
          <w:bdr w:val="single" w:color="auto" w:sz="4" w:space="0"/>
          <w:lang w:val="en-US" w:eastAsia="zh-CN"/>
        </w:rPr>
        <w:t>何治远</w:t>
      </w:r>
      <w:r>
        <w:rPr>
          <w:rFonts w:hint="eastAsia" w:ascii="仿宋_GB2312" w:hAnsi="宋体" w:cs="宋体"/>
          <w:b w:val="0"/>
          <w:bCs w:val="0"/>
          <w:szCs w:val="32"/>
          <w:lang w:val="en-US" w:eastAsia="zh-CN"/>
        </w:rPr>
        <w:t>安全意识不足，在未取得高处作业证，未搭建安全作业平台的情况下进行冒险高处作业。</w:t>
      </w:r>
    </w:p>
    <w:p>
      <w:pPr>
        <w:snapToGrid w:val="0"/>
        <w:spacing w:line="360" w:lineRule="auto"/>
        <w:ind w:firstLine="640" w:firstLineChars="200"/>
        <w:rPr>
          <w:rFonts w:hint="eastAsia" w:ascii="仿宋_GB2312" w:hAnsi="宋体" w:cs="宋体"/>
          <w:szCs w:val="32"/>
        </w:rPr>
      </w:pPr>
      <w:r>
        <w:rPr>
          <w:rFonts w:hint="eastAsia" w:ascii="仿宋_GB2312" w:hAnsi="宋体" w:cs="宋体"/>
          <w:szCs w:val="32"/>
          <w:lang w:val="en-US" w:eastAsia="zh-CN"/>
        </w:rPr>
        <w:t>2</w:t>
      </w:r>
      <w:r>
        <w:rPr>
          <w:rFonts w:hint="eastAsia" w:ascii="仿宋_GB2312" w:hAnsi="宋体" w:cs="宋体"/>
          <w:szCs w:val="32"/>
        </w:rPr>
        <w:t>.亲力公司安全管理</w:t>
      </w:r>
      <w:r>
        <w:rPr>
          <w:rFonts w:hint="eastAsia" w:ascii="仿宋_GB2312" w:hAnsi="宋体" w:cs="宋体"/>
          <w:szCs w:val="32"/>
          <w:lang w:eastAsia="zh-CN"/>
        </w:rPr>
        <w:t>缺失</w:t>
      </w:r>
      <w:r>
        <w:rPr>
          <w:rFonts w:hint="eastAsia" w:ascii="仿宋_GB2312" w:hAnsi="宋体" w:cs="宋体"/>
          <w:szCs w:val="32"/>
        </w:rPr>
        <w:t>。未设置安全生产管理机构或配备专职安全生产管理人员，</w:t>
      </w:r>
      <w:r>
        <w:rPr>
          <w:rFonts w:hint="eastAsia" w:ascii="仿宋_GB2312" w:hAnsi="宋体" w:cs="宋体"/>
          <w:szCs w:val="32"/>
          <w:lang w:val="zh-CN"/>
        </w:rPr>
        <w:t>未对施工人员进行安全</w:t>
      </w:r>
      <w:r>
        <w:rPr>
          <w:rFonts w:hint="eastAsia" w:ascii="仿宋_GB2312" w:hAnsi="宋体" w:cs="宋体"/>
          <w:szCs w:val="32"/>
        </w:rPr>
        <w:t>生产教育培训</w:t>
      </w:r>
      <w:r>
        <w:rPr>
          <w:rFonts w:hint="eastAsia" w:ascii="仿宋_GB2312" w:hAnsi="宋体" w:cs="宋体"/>
          <w:szCs w:val="32"/>
          <w:lang w:val="zh-CN"/>
        </w:rPr>
        <w:t>和安全技术交底，</w:t>
      </w:r>
      <w:r>
        <w:rPr>
          <w:rFonts w:hint="eastAsia" w:ascii="仿宋_GB2312" w:hAnsi="宋体" w:cs="宋体"/>
          <w:szCs w:val="32"/>
          <w:lang w:val="en-US" w:eastAsia="zh-CN"/>
        </w:rPr>
        <w:t>允许不具备</w:t>
      </w:r>
      <w:r>
        <w:rPr>
          <w:rFonts w:hint="eastAsia" w:ascii="仿宋_GB2312" w:hAnsi="宋体" w:cs="宋体"/>
          <w:szCs w:val="32"/>
        </w:rPr>
        <w:t>特种作业人员资质</w:t>
      </w:r>
      <w:r>
        <w:rPr>
          <w:rFonts w:hint="eastAsia" w:ascii="仿宋_GB2312" w:hAnsi="宋体" w:cs="宋体"/>
          <w:szCs w:val="32"/>
          <w:lang w:val="en-US" w:eastAsia="zh-CN"/>
        </w:rPr>
        <w:t>的</w:t>
      </w:r>
      <w:r>
        <w:rPr>
          <w:rFonts w:hint="eastAsia" w:ascii="仿宋_GB2312" w:hAnsi="宋体" w:cs="宋体"/>
          <w:szCs w:val="32"/>
        </w:rPr>
        <w:t>施工人员违规开展高处作业</w:t>
      </w:r>
      <w:r>
        <w:rPr>
          <w:rFonts w:hint="eastAsia" w:ascii="仿宋_GB2312" w:hAnsi="宋体" w:cs="宋体"/>
          <w:szCs w:val="32"/>
          <w:lang w:eastAsia="zh-CN"/>
        </w:rPr>
        <w:t>，</w:t>
      </w:r>
      <w:r>
        <w:rPr>
          <w:rFonts w:hint="eastAsia" w:ascii="仿宋_GB2312" w:hAnsi="宋体" w:cs="宋体"/>
          <w:szCs w:val="32"/>
          <w:lang w:val="en-US" w:eastAsia="zh-CN"/>
        </w:rPr>
        <w:t>未针对高空作业制定安全可靠的施工方案和操作规程。</w:t>
      </w:r>
    </w:p>
    <w:p>
      <w:pPr>
        <w:adjustRightInd w:val="0"/>
        <w:snapToGrid w:val="0"/>
        <w:spacing w:line="360" w:lineRule="auto"/>
        <w:ind w:firstLine="643" w:firstLineChars="200"/>
        <w:rPr>
          <w:rFonts w:ascii="楷体_GB2312" w:hAnsi="宋体" w:eastAsia="楷体_GB2312" w:cs="宋体"/>
          <w:b/>
          <w:bCs/>
          <w:szCs w:val="32"/>
        </w:rPr>
      </w:pPr>
      <w:r>
        <w:rPr>
          <w:rFonts w:hint="eastAsia" w:ascii="楷体_GB2312" w:hAnsi="宋体" w:eastAsia="楷体_GB2312" w:cs="宋体"/>
          <w:b/>
          <w:bCs/>
          <w:szCs w:val="32"/>
        </w:rPr>
        <w:t>（三）事故性质认定</w:t>
      </w:r>
    </w:p>
    <w:p>
      <w:pPr>
        <w:snapToGrid w:val="0"/>
        <w:spacing w:line="360" w:lineRule="auto"/>
        <w:ind w:firstLine="640" w:firstLineChars="200"/>
        <w:rPr>
          <w:rFonts w:hint="eastAsia" w:ascii="仿宋_GB2312" w:hAnsi="宋体" w:cs="宋体"/>
          <w:szCs w:val="32"/>
        </w:rPr>
      </w:pPr>
      <w:r>
        <w:rPr>
          <w:rFonts w:hint="eastAsia" w:ascii="仿宋_GB2312" w:hAnsi="宋体" w:cs="宋体"/>
          <w:szCs w:val="32"/>
        </w:rPr>
        <w:t>综上所述，</w:t>
      </w:r>
      <w:r>
        <w:rPr>
          <w:rFonts w:hint="eastAsia" w:ascii="仿宋_GB2312" w:hAnsi="宋体" w:cs="宋体"/>
          <w:szCs w:val="32"/>
          <w:lang w:val="zh-CN"/>
        </w:rPr>
        <w:t>本次事故是一起作业人员违反操作规程，生产经营单位安全管理不到位导致的生产安全责任事故</w:t>
      </w:r>
      <w:r>
        <w:rPr>
          <w:rFonts w:hint="eastAsia" w:ascii="仿宋_GB2312" w:hAnsi="宋体" w:cs="宋体"/>
          <w:szCs w:val="32"/>
        </w:rPr>
        <w:t>。</w:t>
      </w:r>
    </w:p>
    <w:p>
      <w:pPr>
        <w:adjustRightInd w:val="0"/>
        <w:snapToGrid w:val="0"/>
        <w:spacing w:line="360" w:lineRule="auto"/>
        <w:ind w:firstLine="640" w:firstLineChars="200"/>
        <w:rPr>
          <w:rFonts w:ascii="黑体" w:hAnsi="黑体" w:eastAsia="黑体" w:cs="??_GB2312"/>
          <w:bCs/>
          <w:szCs w:val="32"/>
        </w:rPr>
      </w:pPr>
      <w:r>
        <w:rPr>
          <w:rFonts w:hint="eastAsia" w:ascii="黑体" w:hAnsi="黑体" w:eastAsia="黑体" w:cs="??_GB2312"/>
          <w:bCs/>
          <w:szCs w:val="32"/>
        </w:rPr>
        <w:t>六、事故责任认定和对责任者的处理意见</w:t>
      </w:r>
    </w:p>
    <w:p>
      <w:pPr>
        <w:adjustRightInd w:val="0"/>
        <w:snapToGrid w:val="0"/>
        <w:spacing w:line="360" w:lineRule="auto"/>
        <w:ind w:firstLine="640" w:firstLineChars="200"/>
        <w:rPr>
          <w:rFonts w:ascii="仿宋_GB2312" w:hAnsi="??_GB2312" w:cs="??_GB2312"/>
          <w:szCs w:val="32"/>
        </w:rPr>
      </w:pPr>
      <w:r>
        <w:rPr>
          <w:rFonts w:hint="eastAsia" w:ascii="仿宋_GB2312" w:hAnsi="宋体" w:cs="宋体"/>
          <w:szCs w:val="32"/>
        </w:rPr>
        <w:t>为深刻吸取事故教训，严肃追究相关责任单位和责任人的责任，教育有关人员，提高安全管理意识，防止同类事故再次发生，依据《中华人民共和国安全生产法》等有关法律法规的规定，本着实事求是、尊重科学和</w:t>
      </w:r>
      <w:r>
        <w:rPr>
          <w:rFonts w:hint="eastAsia" w:ascii="仿宋_GB2312" w:hAnsi="??_GB2312" w:cs="??_GB2312"/>
          <w:szCs w:val="32"/>
        </w:rPr>
        <w:t>“</w:t>
      </w:r>
      <w:r>
        <w:rPr>
          <w:rFonts w:hint="eastAsia" w:ascii="仿宋_GB2312" w:hAnsi="宋体" w:cs="宋体"/>
          <w:szCs w:val="32"/>
        </w:rPr>
        <w:t>四不放过</w:t>
      </w:r>
      <w:r>
        <w:rPr>
          <w:rFonts w:hint="eastAsia" w:ascii="仿宋_GB2312" w:hAnsi="??_GB2312" w:cs="??_GB2312"/>
          <w:szCs w:val="32"/>
        </w:rPr>
        <w:t>”</w:t>
      </w:r>
      <w:r>
        <w:rPr>
          <w:rFonts w:hint="eastAsia" w:ascii="仿宋_GB2312" w:hAnsi="宋体" w:cs="宋体"/>
          <w:szCs w:val="32"/>
        </w:rPr>
        <w:t>的原则，对事故责任单位和责任人提出如下处理意见：</w:t>
      </w:r>
    </w:p>
    <w:p>
      <w:pPr>
        <w:adjustRightInd w:val="0"/>
        <w:snapToGrid w:val="0"/>
        <w:spacing w:line="360" w:lineRule="auto"/>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（一）给予行政处罚的单位和人员。</w:t>
      </w:r>
    </w:p>
    <w:p>
      <w:pPr>
        <w:keepNext w:val="0"/>
        <w:keepLines w:val="0"/>
        <w:widowControl/>
        <w:suppressLineNumbers w:val="0"/>
        <w:jc w:val="left"/>
        <w:rPr>
          <w:rFonts w:ascii="仿宋_GB2312" w:hAnsi="??_GB2312" w:cs="??_GB2312"/>
          <w:szCs w:val="32"/>
        </w:rPr>
      </w:pPr>
      <w:r>
        <w:rPr>
          <w:rFonts w:hint="eastAsia" w:ascii="仿宋_GB2312" w:hAnsi="仿宋_GB2312" w:cs="仿宋_GB2312"/>
          <w:b/>
          <w:bCs/>
          <w:szCs w:val="32"/>
        </w:rPr>
        <w:t>1.亲力公司。</w:t>
      </w:r>
      <w:r>
        <w:rPr>
          <w:rFonts w:hint="eastAsia" w:ascii="仿宋_GB2312" w:hAnsi="宋体" w:cs="宋体"/>
          <w:szCs w:val="32"/>
        </w:rPr>
        <w:t>依据《中华人民共和国安全生产法》第二十七条“生产经营单位的特种作业人员必须按照国家有关规定经专门的安全作业培训，取得相应资格，方可上岗作业</w:t>
      </w:r>
      <w:r>
        <w:rPr>
          <w:rFonts w:ascii="Arial" w:hAnsi="Arial" w:cs="Arial"/>
          <w:szCs w:val="32"/>
        </w:rPr>
        <w:t>……</w:t>
      </w:r>
      <w:r>
        <w:rPr>
          <w:rFonts w:hint="eastAsia" w:ascii="仿宋_GB2312" w:hAnsi="宋体" w:cs="宋体"/>
          <w:szCs w:val="32"/>
        </w:rPr>
        <w:t>”、第四十一条</w:t>
      </w:r>
      <w:r>
        <w:rPr>
          <w:rFonts w:hint="eastAsia" w:ascii="仿宋_GB2312" w:hAnsi="??_GB2312" w:cs="??_GB2312"/>
          <w:szCs w:val="32"/>
        </w:rPr>
        <w:t>“</w:t>
      </w:r>
      <w:r>
        <w:rPr>
          <w:rFonts w:hint="eastAsia" w:ascii="仿宋_GB2312" w:hAnsi="宋体" w:cs="宋体"/>
          <w:szCs w:val="32"/>
        </w:rPr>
        <w:t>生产经营单位应当教育和督促从业人员严格执行本单位的安全生产规章制度和安全操作规程；并向从业人员如实告知作业场所和工作岗位存在的危险因素、防范措施以及事故应急措施。</w:t>
      </w:r>
      <w:r>
        <w:rPr>
          <w:rFonts w:hint="eastAsia" w:ascii="仿宋_GB2312" w:hAnsi="??_GB2312" w:cs="??_GB2312"/>
          <w:szCs w:val="32"/>
        </w:rPr>
        <w:t>”</w:t>
      </w:r>
      <w:r>
        <w:rPr>
          <w:rFonts w:hint="eastAsia" w:ascii="仿宋_GB2312" w:hAnsi="??_GB2312" w:cs="??_GB2312"/>
          <w:szCs w:val="32"/>
          <w:lang w:val="en-US" w:eastAsia="zh-CN"/>
        </w:rPr>
        <w:t>以及</w:t>
      </w:r>
      <w:r>
        <w:rPr>
          <w:rFonts w:hint="eastAsia" w:ascii="仿宋_GB2312" w:hAnsi="宋体" w:cs="宋体"/>
          <w:szCs w:val="32"/>
        </w:rPr>
        <w:t>《</w:t>
      </w:r>
      <w:r>
        <w:rPr>
          <w:rFonts w:hint="eastAsia" w:ascii="仿宋_GB2312" w:hAnsi="宋体" w:cs="宋体"/>
          <w:szCs w:val="32"/>
          <w:lang w:val="en-US" w:eastAsia="zh-CN"/>
        </w:rPr>
        <w:t>JG</w:t>
      </w:r>
      <w:r>
        <w:rPr>
          <w:rFonts w:hint="eastAsia" w:ascii="仿宋_GB2312" w:hAnsi="宋体" w:cs="宋体"/>
          <w:szCs w:val="32"/>
        </w:rPr>
        <w:t>J80—2016建筑施工高处作业安全技术规范》3.0.3</w:t>
      </w:r>
      <w:r>
        <w:rPr>
          <w:rFonts w:hint="eastAsia" w:ascii="仿宋_GB2312" w:hAnsi="??_GB2312" w:cs="??_GB2312"/>
          <w:szCs w:val="32"/>
        </w:rPr>
        <w:t>“</w:t>
      </w:r>
      <w:r>
        <w:rPr>
          <w:rFonts w:hint="eastAsia" w:ascii="仿宋_GB2312" w:hAnsi="宋体" w:cs="宋体"/>
          <w:szCs w:val="32"/>
        </w:rPr>
        <w:t>高处作业施工前，</w:t>
      </w:r>
      <w:r>
        <w:rPr>
          <w:rFonts w:hint="eastAsia" w:ascii="仿宋_GB2312" w:hAnsi="宋体" w:cs="宋体"/>
          <w:szCs w:val="32"/>
          <w:lang w:val="en-US" w:eastAsia="zh-CN"/>
        </w:rPr>
        <w:t>应</w:t>
      </w:r>
      <w:r>
        <w:rPr>
          <w:rFonts w:hint="eastAsia" w:ascii="仿宋_GB2312" w:hAnsi="宋体" w:cs="宋体"/>
          <w:szCs w:val="32"/>
        </w:rPr>
        <w:t>对作业人员进行安全技术交底</w:t>
      </w:r>
      <w:r>
        <w:rPr>
          <w:rFonts w:hint="eastAsia" w:ascii="仿宋_GB2312" w:hAnsi="宋体" w:cs="宋体"/>
          <w:szCs w:val="32"/>
          <w:lang w:val="en-US" w:eastAsia="zh-CN"/>
        </w:rPr>
        <w:t>,并应记录</w:t>
      </w:r>
      <w:r>
        <w:rPr>
          <w:rFonts w:hint="eastAsia" w:ascii="仿宋_GB2312" w:hAnsi="宋体" w:cs="宋体"/>
          <w:szCs w:val="32"/>
        </w:rPr>
        <w:t>，并</w:t>
      </w:r>
      <w:r>
        <w:rPr>
          <w:rFonts w:hint="eastAsia" w:ascii="仿宋_GB2312" w:hAnsi="宋体" w:cs="宋体"/>
          <w:szCs w:val="32"/>
          <w:lang w:val="en-US" w:eastAsia="zh-CN"/>
        </w:rPr>
        <w:t>对初次作业人员进行培训</w:t>
      </w:r>
      <w:r>
        <w:rPr>
          <w:rFonts w:hint="eastAsia" w:ascii="仿宋_GB2312" w:hAnsi="宋体" w:cs="宋体"/>
          <w:szCs w:val="32"/>
        </w:rPr>
        <w:t>。</w:t>
      </w:r>
      <w:r>
        <w:rPr>
          <w:rFonts w:hint="eastAsia" w:ascii="仿宋_GB2312" w:hAnsi="??_GB2312" w:cs="??_GB2312"/>
          <w:szCs w:val="32"/>
        </w:rPr>
        <w:t>”</w:t>
      </w:r>
      <w:r>
        <w:rPr>
          <w:rFonts w:hint="eastAsia" w:ascii="仿宋_GB2312" w:hAnsi="宋体" w:cs="宋体"/>
          <w:szCs w:val="32"/>
          <w:lang w:eastAsia="zh-CN"/>
        </w:rPr>
        <w:t>、</w:t>
      </w:r>
      <w:r>
        <w:rPr>
          <w:rFonts w:hint="eastAsia" w:ascii="仿宋_GB2312" w:hAnsi="宋体" w:cs="宋体"/>
          <w:szCs w:val="32"/>
          <w:lang w:val="en-US" w:eastAsia="zh-CN"/>
        </w:rPr>
        <w:t>6.4.1 “悬挑式操作平台的设置应符合下列规定：1 悬挑式操作平台的搁置点、拉结点、支撑点应设置在主体结构上，且应可靠连接；2 未经专项设计的临时设施上，不得设置悬挑式操作平台；3 悬挑式操作平台的结构应稳定可靠，且其承载力应符合使用要求。</w:t>
      </w:r>
      <w:r>
        <w:rPr>
          <w:rFonts w:hint="default" w:ascii="仿宋_GB2312" w:hAnsi="宋体" w:cs="宋体"/>
          <w:szCs w:val="32"/>
          <w:lang w:val="en-US" w:eastAsia="zh-CN"/>
        </w:rPr>
        <w:t>”</w:t>
      </w:r>
      <w:r>
        <w:rPr>
          <w:rFonts w:hint="eastAsia" w:ascii="仿宋_GB2312" w:hAnsi="宋体" w:cs="宋体"/>
          <w:szCs w:val="32"/>
          <w:lang w:val="en-US" w:eastAsia="zh-CN"/>
        </w:rPr>
        <w:t xml:space="preserve">、6.4.8 </w:t>
      </w:r>
      <w:r>
        <w:rPr>
          <w:rFonts w:hint="default" w:ascii="仿宋_GB2312" w:hAnsi="宋体" w:cs="宋体"/>
          <w:szCs w:val="32"/>
          <w:lang w:val="en-US" w:eastAsia="zh-CN"/>
        </w:rPr>
        <w:t>“</w:t>
      </w:r>
      <w:r>
        <w:rPr>
          <w:rFonts w:hint="eastAsia" w:ascii="仿宋_GB2312" w:hAnsi="宋体" w:cs="宋体"/>
          <w:szCs w:val="32"/>
          <w:lang w:val="en-US" w:eastAsia="zh-CN"/>
        </w:rPr>
        <w:t>悬挑式操作平台的外侧应略高于内侧；外侧应安装固定的防护栏杆并应设置防护挡板完全封闭。”的规定，亲力公司允许未经专门的特种作业</w:t>
      </w:r>
      <w:r>
        <w:rPr>
          <w:rFonts w:hint="eastAsia" w:ascii="仿宋_GB2312" w:hAnsi="宋体" w:cs="宋体"/>
          <w:szCs w:val="32"/>
        </w:rPr>
        <w:t>安全培训并取得相应资格上岗作业</w:t>
      </w:r>
      <w:r>
        <w:rPr>
          <w:rFonts w:hint="eastAsia" w:ascii="仿宋_GB2312" w:hAnsi="宋体" w:cs="宋体"/>
          <w:szCs w:val="32"/>
          <w:lang w:val="en-US" w:eastAsia="zh-CN"/>
        </w:rPr>
        <w:t>的人员从事特种作业</w:t>
      </w:r>
      <w:r>
        <w:rPr>
          <w:rFonts w:hint="eastAsia" w:ascii="仿宋_GB2312" w:hAnsi="宋体" w:cs="宋体"/>
          <w:szCs w:val="32"/>
        </w:rPr>
        <w:t>，未对</w:t>
      </w:r>
      <w:r>
        <w:rPr>
          <w:rFonts w:hint="eastAsia" w:ascii="仿宋_GB2312" w:hAnsi="宋体" w:cs="宋体"/>
          <w:szCs w:val="32"/>
          <w:lang w:val="en-US" w:eastAsia="zh-CN"/>
        </w:rPr>
        <w:t>下水管安装高处作业制定安全施工方案，未对</w:t>
      </w:r>
      <w:r>
        <w:rPr>
          <w:rFonts w:hint="eastAsia" w:ascii="仿宋_GB2312" w:hAnsi="宋体" w:cs="宋体"/>
          <w:szCs w:val="32"/>
        </w:rPr>
        <w:t>作业人员进行安全技术交底</w:t>
      </w:r>
      <w:r>
        <w:rPr>
          <w:rFonts w:hint="eastAsia" w:ascii="仿宋_GB2312" w:hAnsi="宋体" w:cs="宋体"/>
          <w:szCs w:val="32"/>
          <w:lang w:eastAsia="zh-CN"/>
        </w:rPr>
        <w:t>，未搭设稳定可靠施工平台，未在外侧设置防护挡板</w:t>
      </w:r>
      <w:r>
        <w:rPr>
          <w:rFonts w:hint="eastAsia" w:ascii="仿宋_GB2312" w:hAnsi="宋体" w:cs="宋体"/>
          <w:szCs w:val="32"/>
          <w:lang w:val="en-US" w:eastAsia="zh-CN"/>
        </w:rPr>
        <w:t>的</w:t>
      </w:r>
      <w:r>
        <w:rPr>
          <w:rFonts w:hint="eastAsia" w:ascii="仿宋_GB2312" w:hAnsi="宋体" w:cs="宋体"/>
          <w:szCs w:val="32"/>
        </w:rPr>
        <w:t>行为违反了上述法律、国家标准，对事故的发生负有责任。</w:t>
      </w:r>
    </w:p>
    <w:p>
      <w:pPr>
        <w:adjustRightInd w:val="0"/>
        <w:snapToGrid w:val="0"/>
        <w:spacing w:line="360" w:lineRule="auto"/>
        <w:ind w:firstLine="640" w:firstLineChars="200"/>
        <w:rPr>
          <w:rFonts w:ascii="仿宋_GB2312" w:hAnsi="??_GB2312" w:cs="??_GB2312"/>
          <w:szCs w:val="32"/>
        </w:rPr>
      </w:pPr>
      <w:r>
        <w:rPr>
          <w:rFonts w:hint="eastAsia" w:ascii="仿宋_GB2312" w:hAnsi="宋体" w:cs="宋体"/>
          <w:szCs w:val="32"/>
        </w:rPr>
        <w:t>依据《中华人民共和国安全生产法》第一百零九条</w:t>
      </w:r>
      <w:r>
        <w:rPr>
          <w:rFonts w:hint="eastAsia" w:ascii="仿宋_GB2312" w:hAnsi="??_GB2312" w:cs="??_GB2312"/>
          <w:szCs w:val="32"/>
        </w:rPr>
        <w:t>“</w:t>
      </w:r>
      <w:r>
        <w:rPr>
          <w:rFonts w:hint="eastAsia" w:ascii="仿宋_GB2312" w:hAnsi="宋体" w:cs="宋体"/>
          <w:szCs w:val="32"/>
        </w:rPr>
        <w:t>发生生产安全事故，对负有责任的生产经营单位除要求其依法承担相应的赔偿等责任外，由安全生产监督管理部门给予法律规定的行政处罚。建议该处罚由广州市黄埔区应急管理局组织实施。</w:t>
      </w:r>
    </w:p>
    <w:p>
      <w:pPr>
        <w:numPr>
          <w:ilvl w:val="0"/>
          <w:numId w:val="0"/>
        </w:numPr>
        <w:snapToGrid w:val="0"/>
        <w:spacing w:line="360" w:lineRule="auto"/>
        <w:ind w:firstLine="643" w:firstLineChars="200"/>
        <w:rPr>
          <w:rFonts w:hint="eastAsia" w:ascii="仿宋_GB2312" w:hAnsi="宋体" w:cs="宋体"/>
          <w:szCs w:val="32"/>
        </w:rPr>
      </w:pPr>
      <w:r>
        <w:rPr>
          <w:rFonts w:hint="eastAsia" w:ascii="仿宋_GB2312" w:hAnsi="仿宋_GB2312" w:cs="仿宋_GB2312"/>
          <w:b/>
          <w:bCs/>
          <w:szCs w:val="32"/>
          <w:lang w:val="en-US" w:eastAsia="zh-CN"/>
        </w:rPr>
        <w:t>2.</w:t>
      </w:r>
      <w:r>
        <w:rPr>
          <w:rFonts w:hint="eastAsia" w:ascii="仿宋_GB2312" w:hAnsi="仿宋_GB2312" w:cs="仿宋_GB2312"/>
          <w:b/>
          <w:bCs/>
          <w:szCs w:val="32"/>
        </w:rPr>
        <w:t>中建一局公司。</w:t>
      </w:r>
      <w:r>
        <w:rPr>
          <w:rFonts w:hint="eastAsia" w:ascii="仿宋_GB2312" w:hAnsi="宋体" w:cs="宋体"/>
          <w:szCs w:val="32"/>
        </w:rPr>
        <w:t>依据《中华人民共和国安全生产法》</w:t>
      </w:r>
      <w:r>
        <w:rPr>
          <w:rFonts w:hint="eastAsia" w:ascii="仿宋_GB2312"/>
          <w:szCs w:val="32"/>
          <w:lang w:val="zh-CN"/>
        </w:rPr>
        <w:t>第四十六条</w:t>
      </w:r>
      <w:r>
        <w:rPr>
          <w:rFonts w:hint="eastAsia" w:ascii="仿宋_GB2312"/>
          <w:szCs w:val="32"/>
        </w:rPr>
        <w:t xml:space="preserve"> 第二款</w:t>
      </w:r>
      <w:r>
        <w:rPr>
          <w:rFonts w:hint="eastAsia" w:ascii="仿宋_GB2312"/>
          <w:szCs w:val="32"/>
          <w:lang w:val="zh-CN"/>
        </w:rPr>
        <w:t>“生产经营单位项目、场所发包或者出租给其他单位的，</w:t>
      </w:r>
      <w:r>
        <w:rPr>
          <w:rFonts w:hint="eastAsia" w:ascii="宋体" w:hAnsi="宋体" w:eastAsia="宋体" w:cs="宋体"/>
          <w:szCs w:val="32"/>
          <w:lang w:val="zh-CN"/>
        </w:rPr>
        <w:t>……</w:t>
      </w:r>
      <w:r>
        <w:rPr>
          <w:rFonts w:hint="eastAsia" w:ascii="仿宋_GB2312"/>
          <w:szCs w:val="32"/>
          <w:lang w:val="zh-CN"/>
        </w:rPr>
        <w:t>；生产经营单位对承包单位、承租单位的安全生产工作统一协调、管理，定期进行安全检查，发现安全问题的，应当及时督促整改。</w:t>
      </w:r>
      <w:r>
        <w:rPr>
          <w:rFonts w:hint="eastAsia" w:ascii="仿宋_GB2312"/>
          <w:szCs w:val="32"/>
        </w:rPr>
        <w:t>”以及</w:t>
      </w:r>
      <w:r>
        <w:rPr>
          <w:rFonts w:hint="eastAsia" w:ascii="仿宋_GB2312" w:hAnsi="宋体" w:cs="宋体"/>
          <w:szCs w:val="32"/>
        </w:rPr>
        <w:t>中建一局公司与亲力公司签订了《安全生产与消防保卫协议书》二、发包人权利、责任和义务 3、安全检查“对总承包范围内的安全生产活动进行监督、检查和管理。对检查中发现的隐患有权责令整改、停工整顿或进行经济处罚。”的规定，中建一局公司</w:t>
      </w:r>
      <w:r>
        <w:rPr>
          <w:rFonts w:hint="eastAsia" w:ascii="仿宋_GB2312" w:hAnsi="宋体" w:cs="宋体"/>
          <w:szCs w:val="32"/>
          <w:lang w:val="en-US" w:eastAsia="zh-CN"/>
        </w:rPr>
        <w:t>作为总包方，在项目竣工验收后的维保阶段未派出现场安全管理人员，</w:t>
      </w:r>
      <w:r>
        <w:rPr>
          <w:rFonts w:hint="eastAsia" w:ascii="仿宋_GB2312" w:hAnsi="宋体" w:cs="宋体"/>
          <w:szCs w:val="32"/>
        </w:rPr>
        <w:t>未能及时排查生产安全事故隐患，未能有效实施安全生产工作的统一协调和管理</w:t>
      </w:r>
      <w:r>
        <w:rPr>
          <w:rFonts w:hint="eastAsia" w:ascii="仿宋_GB2312" w:hAnsi="宋体" w:cs="宋体"/>
          <w:szCs w:val="32"/>
          <w:lang w:eastAsia="zh-CN"/>
        </w:rPr>
        <w:t>，</w:t>
      </w:r>
      <w:r>
        <w:rPr>
          <w:rFonts w:hint="eastAsia" w:ascii="仿宋_GB2312" w:hAnsi="宋体" w:cs="宋体"/>
          <w:szCs w:val="32"/>
        </w:rPr>
        <w:t>未能及时制止</w:t>
      </w:r>
      <w:r>
        <w:rPr>
          <w:rFonts w:hint="eastAsia" w:ascii="仿宋_GB2312" w:hAnsi="宋体" w:cs="宋体"/>
          <w:szCs w:val="32"/>
          <w:lang w:val="en-US" w:eastAsia="zh-CN"/>
        </w:rPr>
        <w:t>亲力公司</w:t>
      </w:r>
      <w:r>
        <w:rPr>
          <w:rFonts w:hint="eastAsia" w:ascii="仿宋_GB2312" w:hAnsi="宋体" w:cs="宋体"/>
          <w:szCs w:val="32"/>
        </w:rPr>
        <w:t>违反操作规程的行为</w:t>
      </w:r>
      <w:r>
        <w:rPr>
          <w:rFonts w:hint="eastAsia" w:ascii="仿宋_GB2312"/>
          <w:szCs w:val="32"/>
        </w:rPr>
        <w:t>违反了上述法律及公司有关规定</w:t>
      </w:r>
      <w:r>
        <w:rPr>
          <w:rFonts w:hint="eastAsia" w:ascii="仿宋_GB2312"/>
          <w:szCs w:val="32"/>
          <w:lang w:eastAsia="zh-CN"/>
        </w:rPr>
        <w:t>，</w:t>
      </w:r>
      <w:r>
        <w:rPr>
          <w:rFonts w:hint="eastAsia" w:ascii="仿宋_GB2312" w:hAnsi="宋体" w:cs="宋体"/>
          <w:szCs w:val="32"/>
        </w:rPr>
        <w:t>建议由广州市黄埔区应急管理局依法给予中建一局公司法律规定的行政处罚。</w:t>
      </w:r>
    </w:p>
    <w:p>
      <w:pPr>
        <w:adjustRightInd w:val="0"/>
        <w:snapToGrid w:val="0"/>
        <w:spacing w:line="360" w:lineRule="auto"/>
        <w:ind w:firstLine="643" w:firstLineChars="200"/>
        <w:rPr>
          <w:rFonts w:ascii="仿宋_GB2312" w:hAnsi="??_GB2312" w:cs="??_GB2312"/>
          <w:szCs w:val="32"/>
        </w:rPr>
      </w:pPr>
      <w:r>
        <w:rPr>
          <w:rFonts w:hint="eastAsia" w:ascii="仿宋_GB2312" w:hAnsi="仿宋_GB2312" w:cs="仿宋_GB2312"/>
          <w:b/>
          <w:bCs/>
          <w:szCs w:val="32"/>
          <w:lang w:val="en-US" w:eastAsia="zh-CN"/>
        </w:rPr>
        <w:t>3</w:t>
      </w:r>
      <w:r>
        <w:rPr>
          <w:rFonts w:hint="eastAsia" w:ascii="仿宋_GB2312" w:hAnsi="仿宋_GB2312" w:cs="仿宋_GB2312"/>
          <w:b/>
          <w:bCs/>
          <w:szCs w:val="32"/>
        </w:rPr>
        <w:t>.</w:t>
      </w:r>
      <w:r>
        <w:rPr>
          <w:rFonts w:hint="eastAsia" w:ascii="仿宋_GB2312" w:hAnsi="仿宋_GB2312" w:cs="仿宋_GB2312"/>
          <w:b/>
          <w:bCs/>
          <w:szCs w:val="32"/>
          <w:bdr w:val="single" w:color="auto" w:sz="4" w:space="0"/>
        </w:rPr>
        <w:t>何治远</w:t>
      </w:r>
      <w:r>
        <w:rPr>
          <w:rFonts w:hint="eastAsia" w:ascii="仿宋_GB2312" w:hAnsi="仿宋_GB2312" w:cs="仿宋_GB2312"/>
          <w:b/>
          <w:bCs/>
          <w:szCs w:val="32"/>
        </w:rPr>
        <w:t>，亲力公司水电安装工人，事故死者。</w:t>
      </w:r>
      <w:r>
        <w:rPr>
          <w:rFonts w:hint="eastAsia" w:ascii="仿宋_GB2312"/>
          <w:szCs w:val="32"/>
        </w:rPr>
        <w:t>依据《中华人民共和国安全生产法》第五十四条“从业人员在作业过程中，应当严格遵守本单位的安全生产规章制度和操作规程，服从管理，正确佩戴和使用劳动防护用品。”、《建筑施工特种作业人员管理规定》（建质【2008】75号）第四条“建筑施工特种作业人员必须经建设主管部门考核合格，取得建筑施工特种作业人员操作资格证书，方可上岗从事相应作业。”的</w:t>
      </w:r>
      <w:r>
        <w:rPr>
          <w:rFonts w:hint="eastAsia" w:ascii="仿宋_GB2312" w:hAnsi="宋体" w:cs="宋体"/>
          <w:szCs w:val="32"/>
        </w:rPr>
        <w:t>规定，</w:t>
      </w:r>
      <w:r>
        <w:rPr>
          <w:rFonts w:hint="eastAsia" w:ascii="仿宋_GB2312" w:hAnsi="宋体" w:cs="宋体"/>
          <w:szCs w:val="32"/>
          <w:bdr w:val="single" w:color="auto" w:sz="4" w:space="0"/>
        </w:rPr>
        <w:t>何治远</w:t>
      </w:r>
      <w:r>
        <w:rPr>
          <w:rFonts w:hint="eastAsia" w:ascii="仿宋_GB2312" w:hAnsi="宋体" w:cs="宋体"/>
          <w:szCs w:val="32"/>
        </w:rPr>
        <w:t>作为</w:t>
      </w:r>
      <w:r>
        <w:rPr>
          <w:rFonts w:hint="eastAsia" w:ascii="仿宋_GB2312" w:hAnsi="宋体" w:cs="宋体"/>
        </w:rPr>
        <w:t>亲力公司水电安装</w:t>
      </w:r>
      <w:r>
        <w:rPr>
          <w:rFonts w:hint="eastAsia" w:ascii="仿宋_GB2312" w:hAnsi="宋体" w:cs="宋体"/>
          <w:szCs w:val="32"/>
        </w:rPr>
        <w:t>工人，未正确佩戴和使用劳动防护用品，未经过专业培训、考核及格，从事高空作业，违反了上述法律、法规，对事故的发生负有</w:t>
      </w:r>
      <w:r>
        <w:rPr>
          <w:rFonts w:hint="eastAsia" w:ascii="仿宋_GB2312" w:hAnsi="宋体" w:cs="宋体"/>
          <w:szCs w:val="32"/>
          <w:lang w:eastAsia="zh-CN"/>
        </w:rPr>
        <w:t>主要</w:t>
      </w:r>
      <w:r>
        <w:rPr>
          <w:rFonts w:hint="eastAsia" w:ascii="仿宋_GB2312" w:hAnsi="宋体" w:cs="宋体"/>
          <w:szCs w:val="32"/>
        </w:rPr>
        <w:t>责任。但鉴于</w:t>
      </w:r>
      <w:r>
        <w:rPr>
          <w:rFonts w:hint="eastAsia" w:ascii="仿宋_GB2312" w:hAnsi="宋体" w:cs="宋体"/>
          <w:szCs w:val="32"/>
          <w:bdr w:val="single" w:color="auto" w:sz="4" w:space="0"/>
        </w:rPr>
        <w:t>何治远</w:t>
      </w:r>
      <w:r>
        <w:rPr>
          <w:rFonts w:hint="eastAsia" w:ascii="仿宋_GB2312" w:hAnsi="宋体" w:cs="宋体"/>
          <w:szCs w:val="32"/>
        </w:rPr>
        <w:t>已经死亡，建议不再追究其责任。</w:t>
      </w:r>
    </w:p>
    <w:p>
      <w:pPr>
        <w:adjustRightInd w:val="0"/>
        <w:snapToGrid w:val="0"/>
        <w:spacing w:line="360" w:lineRule="auto"/>
        <w:ind w:left="198" w:leftChars="62" w:firstLine="321" w:firstLineChars="100"/>
        <w:rPr>
          <w:rFonts w:ascii="仿宋_GB2312"/>
          <w:szCs w:val="32"/>
        </w:rPr>
      </w:pPr>
      <w:r>
        <w:rPr>
          <w:rFonts w:hint="eastAsia" w:ascii="仿宋_GB2312" w:hAnsi="仿宋_GB2312" w:cs="仿宋_GB2312"/>
          <w:b/>
          <w:bCs/>
          <w:szCs w:val="32"/>
          <w:lang w:val="en-US" w:eastAsia="zh-CN"/>
        </w:rPr>
        <w:t>4</w:t>
      </w:r>
      <w:r>
        <w:rPr>
          <w:rFonts w:hint="eastAsia" w:ascii="仿宋_GB2312" w:hAnsi="仿宋_GB2312" w:cs="仿宋_GB2312"/>
          <w:b/>
          <w:bCs/>
          <w:szCs w:val="32"/>
        </w:rPr>
        <w:t>.段吉明</w:t>
      </w:r>
      <w:r>
        <w:rPr>
          <w:rFonts w:hint="eastAsia" w:ascii="仿宋_GB2312" w:hAnsi="仿宋_GB2312" w:cs="仿宋_GB2312"/>
          <w:b/>
          <w:bCs/>
          <w:szCs w:val="32"/>
          <w:lang w:eastAsia="zh-CN"/>
        </w:rPr>
        <w:t>，亲力公司项目负责人</w:t>
      </w:r>
      <w:r>
        <w:rPr>
          <w:rFonts w:hint="eastAsia" w:ascii="仿宋_GB2312" w:hAnsi="仿宋_GB2312" w:cs="仿宋_GB2312"/>
          <w:b/>
          <w:bCs/>
          <w:szCs w:val="32"/>
        </w:rPr>
        <w:t>。</w:t>
      </w:r>
      <w:r>
        <w:rPr>
          <w:rFonts w:hint="eastAsia" w:ascii="仿宋_GB2312" w:hAnsi="宋体" w:cs="宋体"/>
          <w:szCs w:val="32"/>
        </w:rPr>
        <w:t>依据《建设工程安全生产管理条例》</w:t>
      </w:r>
      <w:r>
        <w:rPr>
          <w:rFonts w:hint="eastAsia" w:ascii="仿宋_GB2312" w:hAnsi="宋体" w:cs="宋体"/>
        </w:rPr>
        <w:t>第二十一条第二款</w:t>
      </w:r>
      <w:r>
        <w:rPr>
          <w:rFonts w:hint="eastAsia" w:ascii="仿宋_GB2312" w:hAnsi="??_GB2312"/>
        </w:rPr>
        <w:t>“</w:t>
      </w:r>
      <w:r>
        <w:rPr>
          <w:rFonts w:hint="eastAsia" w:ascii="仿宋_GB2312" w:hAnsi="宋体" w:cs="宋体"/>
          <w:szCs w:val="32"/>
        </w:rPr>
        <w:t>施工单位的项目负责人应当由取得相应执业资格的人员担任，对建设工程项目的安全施工负责，落实安全生产责任制度、安全生产规章制度和操作规程</w:t>
      </w:r>
      <w:r>
        <w:rPr>
          <w:rFonts w:hint="eastAsia" w:ascii="仿宋_GB2312"/>
          <w:szCs w:val="32"/>
          <w:lang w:eastAsia="zh-CN"/>
        </w:rPr>
        <w:t>，</w:t>
      </w:r>
      <w:r>
        <w:rPr>
          <w:rFonts w:hint="eastAsia" w:ascii="仿宋_GB2312" w:hAnsi="宋体" w:eastAsia="仿宋_GB2312" w:cs="宋体"/>
          <w:i w:val="0"/>
          <w:caps w:val="0"/>
          <w:color w:val="333333"/>
          <w:spacing w:val="0"/>
          <w:sz w:val="32"/>
          <w:szCs w:val="32"/>
          <w:shd w:val="clear" w:color="auto" w:fill="FFFFFF"/>
        </w:rPr>
        <w:t>确保安全生产费用的有效使用，并根据工程的特点组织制定安全施工措施，消除安全事故隐患，及时、如实报告生产安全事故。</w:t>
      </w:r>
      <w:r>
        <w:rPr>
          <w:rFonts w:hint="eastAsia" w:ascii="仿宋_GB2312" w:hAnsi="宋体" w:cs="宋体"/>
          <w:szCs w:val="32"/>
        </w:rPr>
        <w:t>”的规定，</w:t>
      </w:r>
      <w:r>
        <w:rPr>
          <w:rFonts w:hint="eastAsia" w:ascii="仿宋_GB2312" w:hAnsi="??_GB2312" w:cs="??_GB2312"/>
          <w:szCs w:val="32"/>
        </w:rPr>
        <w:t>段吉明</w:t>
      </w:r>
      <w:r>
        <w:rPr>
          <w:rFonts w:hint="eastAsia" w:ascii="仿宋_GB2312" w:hAnsi="宋体" w:cs="宋体"/>
          <w:szCs w:val="32"/>
        </w:rPr>
        <w:t>作为亲力</w:t>
      </w:r>
      <w:r>
        <w:rPr>
          <w:rFonts w:hint="eastAsia" w:ascii="仿宋_GB2312" w:hAnsi="宋体" w:cs="宋体"/>
        </w:rPr>
        <w:t>公司在</w:t>
      </w:r>
      <w:r>
        <w:rPr>
          <w:rFonts w:hint="eastAsia" w:ascii="仿宋_GB2312" w:hAnsi="宋体" w:cs="宋体"/>
          <w:szCs w:val="32"/>
        </w:rPr>
        <w:t>中新广州知识城天韵住宅项目（1B期）项目一标段</w:t>
      </w:r>
      <w:r>
        <w:rPr>
          <w:rFonts w:hint="eastAsia" w:ascii="仿宋_GB2312" w:hAnsi="宋体" w:cs="宋体"/>
        </w:rPr>
        <w:t>的</w:t>
      </w:r>
      <w:r>
        <w:rPr>
          <w:rFonts w:hint="eastAsia" w:ascii="仿宋_GB2312" w:hAnsi="宋体" w:cs="宋体"/>
          <w:szCs w:val="32"/>
        </w:rPr>
        <w:t>主要负责人，存在未建立公司安全生产责任制，未组织制定公司安全生产规章制度和安全操作规程，未消除安全事故隐患</w:t>
      </w:r>
      <w:r>
        <w:rPr>
          <w:rFonts w:hint="eastAsia" w:ascii="仿宋_GB2312" w:hAnsi="宋体" w:cs="宋体"/>
        </w:rPr>
        <w:t>，</w:t>
      </w:r>
      <w:r>
        <w:rPr>
          <w:rFonts w:hint="eastAsia" w:ascii="仿宋_GB2312"/>
          <w:szCs w:val="32"/>
        </w:rPr>
        <w:t>违反了上述法律规定，对事故的发生负有责任。</w:t>
      </w:r>
    </w:p>
    <w:p>
      <w:pPr>
        <w:adjustRightInd w:val="0"/>
        <w:snapToGrid w:val="0"/>
        <w:spacing w:line="360" w:lineRule="auto"/>
        <w:ind w:firstLine="640" w:firstLineChars="200"/>
        <w:rPr>
          <w:rFonts w:hint="eastAsia" w:ascii="仿宋_GB2312" w:hAnsi="宋体" w:cs="宋体"/>
        </w:rPr>
      </w:pPr>
      <w:r>
        <w:rPr>
          <w:rFonts w:hint="eastAsia" w:ascii="仿宋_GB2312" w:hAnsi="宋体" w:cs="宋体"/>
        </w:rPr>
        <w:t>依据《</w:t>
      </w:r>
      <w:r>
        <w:rPr>
          <w:rFonts w:hint="eastAsia" w:ascii="仿宋_GB2312" w:hAnsi="宋体" w:cs="宋体"/>
          <w:szCs w:val="32"/>
        </w:rPr>
        <w:t>建设工程安全生产管理条例</w:t>
      </w:r>
      <w:r>
        <w:rPr>
          <w:rFonts w:hint="eastAsia" w:ascii="仿宋_GB2312" w:hAnsi="宋体" w:cs="宋体"/>
        </w:rPr>
        <w:t>》第六十六条</w:t>
      </w:r>
      <w:r>
        <w:rPr>
          <w:rFonts w:hint="eastAsia" w:ascii="仿宋_GB2312" w:hAnsi="??_GB2312" w:cs="??_GB2312"/>
        </w:rPr>
        <w:t>“</w:t>
      </w:r>
      <w:r>
        <w:rPr>
          <w:rFonts w:hint="eastAsia" w:ascii="仿宋_GB2312" w:hAnsi="宋体" w:cs="宋体"/>
        </w:rPr>
        <w:t>违反本条例的规定，施工单位的主要负责人、项目负责人未履行安全生产管理职责的，责令限期改正；逾期未改正的，责令施工单位停业整顿；造成重大安全事故、重大伤亡事故或者其他严重后果，</w:t>
      </w:r>
      <w:r>
        <w:rPr>
          <w:rFonts w:hint="eastAsia" w:ascii="仿宋_GB2312" w:hAnsi="宋体" w:eastAsia="仿宋_GB2312" w:cs="宋体"/>
          <w:i w:val="0"/>
          <w:caps w:val="0"/>
          <w:color w:val="333333"/>
          <w:spacing w:val="0"/>
          <w:sz w:val="32"/>
          <w:szCs w:val="22"/>
          <w:shd w:val="clear" w:color="auto" w:fill="FFFFFF"/>
        </w:rPr>
        <w:t>构成犯罪的，依照刑法有关规定追究刑事责任。</w:t>
      </w:r>
      <w:r>
        <w:rPr>
          <w:rFonts w:hint="eastAsia" w:ascii="仿宋_GB2312"/>
          <w:szCs w:val="32"/>
        </w:rPr>
        <w:t>”</w:t>
      </w:r>
      <w:r>
        <w:rPr>
          <w:rFonts w:hint="eastAsia" w:ascii="仿宋_GB2312" w:hAnsi="宋体" w:cs="宋体"/>
          <w:szCs w:val="32"/>
        </w:rPr>
        <w:t>的规定，应给予</w:t>
      </w:r>
      <w:r>
        <w:rPr>
          <w:rFonts w:hint="eastAsia" w:ascii="仿宋_GB2312" w:hAnsi="??_GB2312" w:cs="??_GB2312"/>
          <w:szCs w:val="32"/>
        </w:rPr>
        <w:t>段吉明</w:t>
      </w:r>
      <w:r>
        <w:rPr>
          <w:rFonts w:hint="eastAsia" w:ascii="仿宋_GB2312" w:hAnsi="宋体" w:cs="宋体"/>
          <w:szCs w:val="32"/>
        </w:rPr>
        <w:t>法律规定的行政处罚。</w:t>
      </w:r>
      <w:r>
        <w:rPr>
          <w:rFonts w:hint="eastAsia" w:ascii="仿宋_GB2312" w:hAnsi="宋体" w:cs="宋体"/>
        </w:rPr>
        <w:t>建议该处罚由广州市黄埔区应急管理局组织实施。</w:t>
      </w:r>
    </w:p>
    <w:p>
      <w:pPr>
        <w:adjustRightInd w:val="0"/>
        <w:snapToGrid w:val="0"/>
        <w:spacing w:line="360" w:lineRule="auto"/>
        <w:ind w:firstLine="643" w:firstLineChars="200"/>
        <w:rPr>
          <w:rFonts w:hint="eastAsia" w:ascii="仿宋_GB2312" w:hAnsi="宋体" w:cs="宋体"/>
        </w:rPr>
      </w:pPr>
      <w:r>
        <w:rPr>
          <w:rFonts w:hint="eastAsia" w:ascii="仿宋_GB2312" w:hAnsi="Times New Roman" w:cs="Times New Roman"/>
          <w:b/>
          <w:bCs/>
          <w:szCs w:val="32"/>
          <w:lang w:val="en-US" w:eastAsia="zh-CN"/>
        </w:rPr>
        <w:t>5.</w:t>
      </w:r>
      <w:r>
        <w:rPr>
          <w:rFonts w:hint="eastAsia" w:ascii="仿宋_GB2312" w:hAnsi="Times New Roman" w:cs="Times New Roman"/>
          <w:b/>
          <w:bCs/>
          <w:szCs w:val="32"/>
          <w:lang w:val="zh-CN" w:eastAsia="zh-CN"/>
        </w:rPr>
        <w:t>张汉云，</w:t>
      </w:r>
      <w:r>
        <w:rPr>
          <w:rFonts w:hint="eastAsia" w:ascii="仿宋_GB2312"/>
          <w:b/>
          <w:bCs/>
          <w:szCs w:val="32"/>
          <w:lang w:val="zh-CN"/>
        </w:rPr>
        <w:t>亲力公司施工现场</w:t>
      </w:r>
      <w:r>
        <w:rPr>
          <w:rFonts w:hint="eastAsia" w:ascii="仿宋_GB2312" w:hAnsi="Times New Roman" w:cs="Times New Roman"/>
          <w:b/>
          <w:bCs/>
          <w:szCs w:val="32"/>
          <w:lang w:val="en-US" w:eastAsia="zh-CN"/>
        </w:rPr>
        <w:t>负责人</w:t>
      </w:r>
      <w:r>
        <w:rPr>
          <w:rFonts w:hint="eastAsia" w:ascii="仿宋_GB2312" w:hAnsi="Times New Roman" w:cs="Times New Roman"/>
          <w:b/>
          <w:bCs/>
          <w:szCs w:val="32"/>
          <w:lang w:val="zh-CN"/>
        </w:rPr>
        <w:t>。</w:t>
      </w:r>
      <w:r>
        <w:rPr>
          <w:rFonts w:hint="eastAsia" w:ascii="仿宋_GB2312"/>
          <w:szCs w:val="32"/>
        </w:rPr>
        <w:t>依据</w:t>
      </w:r>
      <w:r>
        <w:rPr>
          <w:rFonts w:hint="eastAsia" w:ascii="仿宋_GB2312"/>
          <w:szCs w:val="32"/>
          <w:lang w:val="zh-CN"/>
        </w:rPr>
        <w:t>《</w:t>
      </w:r>
      <w:r>
        <w:rPr>
          <w:rFonts w:hint="eastAsia" w:ascii="仿宋_GB2312" w:hAnsi="宋体" w:cs="宋体"/>
          <w:szCs w:val="32"/>
        </w:rPr>
        <w:t>中华人民共和国安全生产法</w:t>
      </w:r>
      <w:r>
        <w:rPr>
          <w:rFonts w:hint="eastAsia" w:ascii="仿宋_GB2312"/>
          <w:szCs w:val="32"/>
          <w:lang w:val="zh-CN"/>
        </w:rPr>
        <w:t>》第二十二条“生产经营单位的安全生产管理机构以及安全生产管理人员履行下列职责</w:t>
      </w:r>
      <w:r>
        <w:rPr>
          <w:rFonts w:hint="eastAsia" w:ascii="仿宋_GB2312"/>
          <w:szCs w:val="32"/>
        </w:rPr>
        <w:t xml:space="preserve">  </w:t>
      </w:r>
      <w:r>
        <w:rPr>
          <w:rFonts w:ascii="Arial" w:hAnsi="Arial" w:cs="Arial"/>
          <w:szCs w:val="32"/>
        </w:rPr>
        <w:t>……</w:t>
      </w:r>
      <w:r>
        <w:rPr>
          <w:rFonts w:hint="eastAsia" w:ascii="仿宋_GB2312"/>
          <w:szCs w:val="32"/>
        </w:rPr>
        <w:t>（六）制止和纠正违章指挥、强令冒险作业、违反操作规程的行为；</w:t>
      </w:r>
      <w:r>
        <w:rPr>
          <w:rFonts w:hint="eastAsia" w:ascii="仿宋_GB2312"/>
          <w:szCs w:val="32"/>
          <w:lang w:val="zh-CN"/>
        </w:rPr>
        <w:t>”的规定，</w:t>
      </w:r>
      <w:r>
        <w:rPr>
          <w:rFonts w:hint="eastAsia" w:ascii="仿宋_GB2312"/>
          <w:szCs w:val="32"/>
          <w:lang w:eastAsia="zh-CN"/>
        </w:rPr>
        <w:t>张汉云</w:t>
      </w:r>
      <w:r>
        <w:rPr>
          <w:rFonts w:hint="eastAsia" w:ascii="仿宋_GB2312"/>
          <w:szCs w:val="32"/>
        </w:rPr>
        <w:t>作为亲力公司施工现场</w:t>
      </w:r>
      <w:r>
        <w:rPr>
          <w:rFonts w:hint="eastAsia" w:ascii="仿宋_GB2312"/>
          <w:szCs w:val="32"/>
          <w:lang w:eastAsia="zh-CN"/>
        </w:rPr>
        <w:t>负责人</w:t>
      </w:r>
      <w:r>
        <w:rPr>
          <w:rFonts w:hint="eastAsia" w:ascii="仿宋_GB2312"/>
          <w:szCs w:val="32"/>
        </w:rPr>
        <w:t>，未及时纠正</w:t>
      </w:r>
      <w:r>
        <w:rPr>
          <w:rFonts w:hint="eastAsia" w:ascii="仿宋_GB2312"/>
          <w:szCs w:val="32"/>
          <w:lang w:val="en-US" w:eastAsia="zh-CN"/>
        </w:rPr>
        <w:t>施工</w:t>
      </w:r>
      <w:r>
        <w:rPr>
          <w:rFonts w:hint="eastAsia" w:ascii="仿宋_GB2312"/>
          <w:szCs w:val="32"/>
        </w:rPr>
        <w:t>冒险作业的行为，</w:t>
      </w:r>
      <w:r>
        <w:rPr>
          <w:rFonts w:hint="eastAsia" w:ascii="仿宋_GB2312" w:hAnsi="宋体" w:cs="宋体"/>
          <w:szCs w:val="32"/>
        </w:rPr>
        <w:t>违反了上述规定，对事故的发生负有责任</w:t>
      </w:r>
      <w:r>
        <w:rPr>
          <w:rFonts w:hint="eastAsia" w:ascii="仿宋_GB2312" w:hAnsi="宋体" w:cs="宋体"/>
          <w:szCs w:val="32"/>
          <w:lang w:eastAsia="zh-CN"/>
        </w:rPr>
        <w:t>，</w:t>
      </w:r>
      <w:r>
        <w:rPr>
          <w:rFonts w:hint="eastAsia" w:ascii="仿宋_GB2312" w:hAnsi="宋体" w:cs="宋体"/>
          <w:szCs w:val="32"/>
        </w:rPr>
        <w:t>建议由广州市黄埔区应急管理局依法给予</w:t>
      </w:r>
      <w:r>
        <w:rPr>
          <w:rFonts w:hint="eastAsia" w:ascii="仿宋_GB2312" w:hAnsi="宋体" w:cs="宋体"/>
          <w:szCs w:val="32"/>
          <w:lang w:eastAsia="zh-CN"/>
        </w:rPr>
        <w:t>张汉云</w:t>
      </w:r>
      <w:r>
        <w:rPr>
          <w:rFonts w:hint="eastAsia" w:ascii="仿宋_GB2312" w:hAnsi="宋体" w:cs="宋体"/>
          <w:szCs w:val="32"/>
        </w:rPr>
        <w:t>法律规定的行政处罚。</w:t>
      </w:r>
    </w:p>
    <w:p>
      <w:pPr>
        <w:snapToGrid w:val="0"/>
        <w:spacing w:line="360" w:lineRule="auto"/>
        <w:ind w:left="640" w:leftChars="200"/>
        <w:jc w:val="left"/>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（二）给予内部处理的人员。</w:t>
      </w:r>
    </w:p>
    <w:p>
      <w:pPr>
        <w:snapToGrid w:val="0"/>
        <w:spacing w:line="360" w:lineRule="auto"/>
        <w:ind w:firstLine="643" w:firstLineChars="200"/>
        <w:rPr>
          <w:rFonts w:hint="eastAsia" w:ascii="仿宋_GB2312" w:hAnsi="宋体" w:cs="宋体"/>
          <w:szCs w:val="32"/>
        </w:rPr>
      </w:pPr>
      <w:r>
        <w:rPr>
          <w:rFonts w:hint="eastAsia" w:ascii="仿宋_GB2312" w:hAnsi="仿宋_GB2312" w:cs="仿宋_GB2312"/>
          <w:b/>
          <w:bCs/>
          <w:szCs w:val="32"/>
        </w:rPr>
        <w:t>1.唐维，</w:t>
      </w:r>
      <w:r>
        <w:rPr>
          <w:rFonts w:hint="eastAsia" w:ascii="仿宋_GB2312"/>
          <w:b/>
          <w:bCs/>
          <w:szCs w:val="32"/>
          <w:lang w:val="zh-CN"/>
        </w:rPr>
        <w:t>亲力公司施工现场主要负责人、</w:t>
      </w:r>
      <w:r>
        <w:rPr>
          <w:rFonts w:hint="eastAsia" w:ascii="仿宋_GB2312" w:hAnsi="宋体" w:cs="宋体"/>
          <w:b/>
          <w:bCs/>
          <w:szCs w:val="32"/>
        </w:rPr>
        <w:t>实际负责人。</w:t>
      </w:r>
      <w:r>
        <w:rPr>
          <w:rFonts w:hint="eastAsia" w:ascii="仿宋_GB2312"/>
          <w:szCs w:val="32"/>
        </w:rPr>
        <w:t>依据</w:t>
      </w:r>
      <w:r>
        <w:rPr>
          <w:rFonts w:hint="eastAsia" w:ascii="仿宋_GB2312"/>
          <w:szCs w:val="32"/>
          <w:lang w:val="zh-CN"/>
        </w:rPr>
        <w:t>《</w:t>
      </w:r>
      <w:r>
        <w:rPr>
          <w:rFonts w:hint="eastAsia" w:ascii="仿宋_GB2312" w:hAnsi="宋体" w:cs="宋体"/>
          <w:szCs w:val="32"/>
        </w:rPr>
        <w:t>中华人民共和国安全生产法</w:t>
      </w:r>
      <w:r>
        <w:rPr>
          <w:rFonts w:hint="eastAsia" w:ascii="仿宋_GB2312"/>
          <w:szCs w:val="32"/>
          <w:lang w:val="zh-CN"/>
        </w:rPr>
        <w:t>》第二十二条“生产经营单位的安全生产管理机构以及安全生产管理人员履行下列职责</w:t>
      </w:r>
      <w:r>
        <w:rPr>
          <w:rFonts w:hint="eastAsia" w:ascii="仿宋_GB2312"/>
          <w:szCs w:val="32"/>
        </w:rPr>
        <w:t xml:space="preserve">  </w:t>
      </w:r>
      <w:r>
        <w:rPr>
          <w:rFonts w:ascii="Arial" w:hAnsi="Arial" w:cs="Arial"/>
          <w:szCs w:val="32"/>
        </w:rPr>
        <w:t>……</w:t>
      </w:r>
      <w:r>
        <w:rPr>
          <w:rFonts w:hint="eastAsia" w:ascii="仿宋_GB2312"/>
          <w:szCs w:val="32"/>
        </w:rPr>
        <w:t>（五）检查本单位的安全生产状况，及时排查生产安全事故隐患，提出改进安全生产管理的建议；（六）制止和纠正违章指挥、强令冒险作业、违反操作规程的行为；</w:t>
      </w:r>
      <w:r>
        <w:rPr>
          <w:rFonts w:hint="eastAsia" w:ascii="仿宋_GB2312"/>
          <w:szCs w:val="32"/>
          <w:lang w:val="zh-CN"/>
        </w:rPr>
        <w:t>”的规定，</w:t>
      </w:r>
      <w:r>
        <w:rPr>
          <w:rFonts w:hint="eastAsia" w:ascii="仿宋_GB2312"/>
          <w:szCs w:val="32"/>
        </w:rPr>
        <w:t>唐维作为亲力公司施工现场主要负责人、实际负责人，未检查本项目的安全生产状况，未及时排查生产安全事故隐患，未及时纠正冒险作业的行为，</w:t>
      </w:r>
      <w:r>
        <w:rPr>
          <w:rFonts w:hint="eastAsia" w:ascii="仿宋_GB2312" w:hAnsi="宋体" w:cs="宋体"/>
          <w:szCs w:val="32"/>
        </w:rPr>
        <w:t>违反了上述规定，对事故的发生负有责任。</w:t>
      </w:r>
    </w:p>
    <w:p>
      <w:pPr>
        <w:tabs>
          <w:tab w:val="left" w:pos="1232"/>
        </w:tabs>
        <w:snapToGrid w:val="0"/>
        <w:spacing w:line="360" w:lineRule="auto"/>
        <w:ind w:firstLine="640"/>
        <w:rPr>
          <w:rFonts w:hint="eastAsia" w:ascii="仿宋_GB2312" w:hAnsi="宋体" w:cs="宋体"/>
          <w:szCs w:val="32"/>
        </w:rPr>
      </w:pPr>
      <w:r>
        <w:rPr>
          <w:rFonts w:hint="eastAsia" w:ascii="仿宋_GB2312" w:hAnsi="宋体" w:cs="宋体"/>
          <w:szCs w:val="32"/>
        </w:rPr>
        <w:t>建议亲力公司根据公司的安全生产规章制度对其作出处理，处理结果书面报广州市黄埔区应急管理局。</w:t>
      </w:r>
    </w:p>
    <w:p>
      <w:pPr>
        <w:adjustRightInd w:val="0"/>
        <w:snapToGrid w:val="0"/>
        <w:spacing w:line="360" w:lineRule="auto"/>
        <w:ind w:firstLine="643" w:firstLineChars="200"/>
        <w:jc w:val="left"/>
        <w:rPr>
          <w:rFonts w:hint="eastAsia" w:ascii="仿宋_GB2312" w:hAnsi="宋体" w:cs="宋体"/>
          <w:szCs w:val="32"/>
        </w:rPr>
      </w:pPr>
      <w:r>
        <w:rPr>
          <w:rFonts w:hint="eastAsia" w:ascii="仿宋_GB2312" w:hAnsi="Times New Roman" w:cs="Times New Roman"/>
          <w:b/>
          <w:bCs/>
          <w:szCs w:val="32"/>
          <w:lang w:val="en-US" w:eastAsia="zh-CN"/>
        </w:rPr>
        <w:t>2</w:t>
      </w:r>
      <w:r>
        <w:rPr>
          <w:rFonts w:hint="eastAsia" w:ascii="仿宋_GB2312" w:hAnsi="仿宋_GB2312" w:cs="仿宋_GB2312"/>
          <w:b/>
          <w:bCs/>
          <w:szCs w:val="32"/>
        </w:rPr>
        <w:t>.戴星恒，中建一局公司安全管理人员。</w:t>
      </w:r>
      <w:r>
        <w:rPr>
          <w:rFonts w:hint="eastAsia" w:ascii="仿宋_GB2312"/>
          <w:szCs w:val="32"/>
        </w:rPr>
        <w:t>依据</w:t>
      </w:r>
      <w:r>
        <w:rPr>
          <w:rFonts w:hint="eastAsia" w:ascii="仿宋_GB2312"/>
          <w:szCs w:val="32"/>
          <w:lang w:val="zh-CN"/>
        </w:rPr>
        <w:t>《</w:t>
      </w:r>
      <w:r>
        <w:rPr>
          <w:rFonts w:hint="eastAsia" w:ascii="仿宋_GB2312" w:hAnsi="宋体" w:cs="宋体"/>
          <w:szCs w:val="32"/>
        </w:rPr>
        <w:t>中华人民共和国安全生产法</w:t>
      </w:r>
      <w:r>
        <w:rPr>
          <w:rFonts w:hint="eastAsia" w:ascii="仿宋_GB2312"/>
          <w:szCs w:val="32"/>
          <w:lang w:val="zh-CN"/>
        </w:rPr>
        <w:t>》第二十二条“生产经营单位的安全生产管理机构以及安全生产管理人员履行下列职责</w:t>
      </w:r>
      <w:r>
        <w:rPr>
          <w:rFonts w:hint="eastAsia" w:ascii="仿宋_GB2312"/>
          <w:szCs w:val="32"/>
        </w:rPr>
        <w:t xml:space="preserve">  </w:t>
      </w:r>
      <w:r>
        <w:rPr>
          <w:rFonts w:ascii="Arial" w:hAnsi="Arial" w:cs="Arial"/>
          <w:szCs w:val="32"/>
        </w:rPr>
        <w:t>……</w:t>
      </w:r>
      <w:r>
        <w:rPr>
          <w:rFonts w:hint="eastAsia" w:ascii="仿宋_GB2312"/>
          <w:szCs w:val="32"/>
        </w:rPr>
        <w:t>（五）检查本单位的安全生产状况，及时排查生产安全事故隐患，提出改进安全生产管理的建议；（六）制止和纠正违章指挥、强令冒险作业、违反操作规程的行为；</w:t>
      </w:r>
      <w:r>
        <w:rPr>
          <w:rFonts w:hint="eastAsia" w:ascii="仿宋_GB2312"/>
          <w:szCs w:val="32"/>
          <w:lang w:val="zh-CN"/>
        </w:rPr>
        <w:t>”的规定，</w:t>
      </w:r>
      <w:r>
        <w:rPr>
          <w:rFonts w:hint="eastAsia" w:ascii="仿宋_GB2312" w:hAnsi="宋体" w:cs="宋体"/>
          <w:szCs w:val="32"/>
        </w:rPr>
        <w:t>，戴星恒作为中建一局公司的安全管理人员，未监督检查、未及时发现并纠正</w:t>
      </w:r>
      <w:r>
        <w:rPr>
          <w:rFonts w:hint="eastAsia" w:ascii="仿宋_GB2312" w:hAnsi="宋体" w:cs="宋体"/>
          <w:szCs w:val="32"/>
          <w:lang w:val="en-US" w:eastAsia="zh-CN"/>
        </w:rPr>
        <w:t>分包</w:t>
      </w:r>
      <w:r>
        <w:rPr>
          <w:rFonts w:hint="eastAsia" w:ascii="仿宋_GB2312" w:hAnsi="宋体" w:cs="宋体"/>
          <w:szCs w:val="32"/>
        </w:rPr>
        <w:t>亲力公司作业人员违章作业的行为，违反了上述规定，对事故的发生负有责任。</w:t>
      </w:r>
    </w:p>
    <w:p>
      <w:pPr>
        <w:snapToGrid w:val="0"/>
        <w:spacing w:line="360" w:lineRule="auto"/>
        <w:ind w:firstLine="640"/>
        <w:rPr>
          <w:rFonts w:hint="eastAsia" w:ascii="仿宋_GB2312" w:hAnsi="宋体" w:cs="宋体"/>
          <w:szCs w:val="32"/>
        </w:rPr>
      </w:pPr>
      <w:r>
        <w:rPr>
          <w:rFonts w:hint="eastAsia" w:ascii="仿宋_GB2312" w:hAnsi="宋体" w:cs="宋体"/>
          <w:szCs w:val="32"/>
        </w:rPr>
        <w:t>建议中建一局公司根据公司的安全生产规章制度对其作出处理，处理结果书面报广州市黄埔区应急管理局。</w:t>
      </w:r>
    </w:p>
    <w:p>
      <w:pPr>
        <w:adjustRightInd w:val="0"/>
        <w:snapToGrid w:val="0"/>
        <w:spacing w:line="360" w:lineRule="auto"/>
        <w:ind w:firstLine="643" w:firstLineChars="200"/>
        <w:jc w:val="left"/>
        <w:rPr>
          <w:rFonts w:hint="eastAsia" w:ascii="仿宋_GB2312"/>
          <w:szCs w:val="32"/>
          <w:lang w:val="zh-CN"/>
        </w:rPr>
      </w:pPr>
      <w:r>
        <w:rPr>
          <w:rFonts w:hint="eastAsia" w:ascii="仿宋_GB2312" w:hAnsi="仿宋_GB2312" w:cs="仿宋_GB2312"/>
          <w:b/>
          <w:bCs/>
          <w:szCs w:val="32"/>
          <w:lang w:val="en-US" w:eastAsia="zh-CN"/>
        </w:rPr>
        <w:t>3</w:t>
      </w:r>
      <w:r>
        <w:rPr>
          <w:rFonts w:hint="eastAsia" w:ascii="仿宋_GB2312" w:hAnsi="仿宋_GB2312" w:cs="仿宋_GB2312"/>
          <w:b/>
          <w:bCs/>
          <w:szCs w:val="32"/>
        </w:rPr>
        <w:t>.郭宏亮，天韵公司安全管理人员。</w:t>
      </w:r>
      <w:r>
        <w:rPr>
          <w:rFonts w:hint="eastAsia" w:ascii="仿宋_GB2312"/>
          <w:szCs w:val="32"/>
        </w:rPr>
        <w:t>依据</w:t>
      </w:r>
      <w:r>
        <w:rPr>
          <w:rFonts w:hint="eastAsia" w:ascii="仿宋_GB2312"/>
          <w:szCs w:val="32"/>
          <w:lang w:val="zh-CN"/>
        </w:rPr>
        <w:t>《</w:t>
      </w:r>
      <w:r>
        <w:rPr>
          <w:rFonts w:hint="eastAsia" w:ascii="仿宋_GB2312" w:hAnsi="宋体" w:cs="宋体"/>
          <w:szCs w:val="32"/>
        </w:rPr>
        <w:t>中华人民共和国安全生产法</w:t>
      </w:r>
      <w:r>
        <w:rPr>
          <w:rFonts w:hint="eastAsia" w:ascii="仿宋_GB2312"/>
          <w:szCs w:val="32"/>
          <w:lang w:val="zh-CN"/>
        </w:rPr>
        <w:t>》第二十二条“生产经营单位的安全生产管理机构以及安全生产管理人员履行下列职责</w:t>
      </w:r>
      <w:r>
        <w:rPr>
          <w:rFonts w:hint="eastAsia" w:ascii="仿宋_GB2312"/>
          <w:szCs w:val="32"/>
        </w:rPr>
        <w:t xml:space="preserve">  </w:t>
      </w:r>
      <w:r>
        <w:rPr>
          <w:rFonts w:ascii="Arial" w:hAnsi="Arial" w:cs="Arial"/>
          <w:szCs w:val="32"/>
        </w:rPr>
        <w:t>……</w:t>
      </w:r>
      <w:r>
        <w:rPr>
          <w:rFonts w:hint="eastAsia" w:ascii="仿宋_GB2312"/>
          <w:szCs w:val="32"/>
        </w:rPr>
        <w:t>（五）检查本单位的安全生产状况，及时排查生产安全事故隐患，提出改进安全生产管理的建议；（六）制止和纠正违章指挥、强令冒险作业、违反操作规程的行为；</w:t>
      </w:r>
      <w:r>
        <w:rPr>
          <w:rFonts w:hint="eastAsia" w:ascii="仿宋_GB2312"/>
          <w:szCs w:val="32"/>
          <w:lang w:val="zh-CN"/>
        </w:rPr>
        <w:t>”的规定，郭宏亮作为天韵公司的安全管理人员，未检查单位的安全生产状况，未及时排除本单位生产安全事故隐患的行为，违反了上述规定，对事故的发生负有责任。</w:t>
      </w:r>
    </w:p>
    <w:p>
      <w:pPr>
        <w:snapToGrid w:val="0"/>
        <w:spacing w:line="360" w:lineRule="auto"/>
        <w:ind w:firstLine="640"/>
        <w:rPr>
          <w:rFonts w:hint="eastAsia" w:ascii="仿宋_GB2312" w:hAnsi="宋体" w:cs="宋体"/>
          <w:szCs w:val="32"/>
        </w:rPr>
      </w:pPr>
      <w:r>
        <w:rPr>
          <w:rFonts w:hint="eastAsia" w:ascii="仿宋_GB2312" w:hAnsi="宋体" w:cs="宋体"/>
          <w:szCs w:val="32"/>
        </w:rPr>
        <w:t>建议天韵公司根据公司的安全生产规章制度对其作出处理，处理结果书面报广州市黄埔区应急管理局。</w:t>
      </w:r>
    </w:p>
    <w:p>
      <w:pPr>
        <w:adjustRightInd w:val="0"/>
        <w:snapToGrid w:val="0"/>
        <w:spacing w:line="360" w:lineRule="auto"/>
        <w:ind w:firstLine="643" w:firstLineChars="200"/>
        <w:jc w:val="left"/>
        <w:rPr>
          <w:rFonts w:hint="eastAsia" w:ascii="仿宋_GB2312"/>
          <w:szCs w:val="32"/>
          <w:lang w:val="zh-CN"/>
        </w:rPr>
      </w:pPr>
      <w:r>
        <w:rPr>
          <w:rFonts w:hint="eastAsia" w:ascii="仿宋_GB2312" w:hAnsi="仿宋_GB2312" w:cs="仿宋_GB2312"/>
          <w:b/>
          <w:bCs/>
          <w:szCs w:val="32"/>
          <w:lang w:val="en-US" w:eastAsia="zh-CN"/>
        </w:rPr>
        <w:t>4</w:t>
      </w:r>
      <w:r>
        <w:rPr>
          <w:rFonts w:hint="eastAsia" w:ascii="仿宋_GB2312" w:hAnsi="仿宋_GB2312" w:cs="仿宋_GB2312"/>
          <w:b/>
          <w:bCs/>
          <w:szCs w:val="32"/>
        </w:rPr>
        <w:t>.邹勇辉，天韵公司安全管理人员。</w:t>
      </w:r>
      <w:r>
        <w:rPr>
          <w:rFonts w:hint="eastAsia" w:ascii="仿宋_GB2312"/>
          <w:szCs w:val="32"/>
        </w:rPr>
        <w:t>依据</w:t>
      </w:r>
      <w:r>
        <w:rPr>
          <w:rFonts w:hint="eastAsia" w:ascii="仿宋_GB2312"/>
          <w:szCs w:val="32"/>
          <w:lang w:val="zh-CN"/>
        </w:rPr>
        <w:t>《</w:t>
      </w:r>
      <w:r>
        <w:rPr>
          <w:rFonts w:hint="eastAsia" w:ascii="仿宋_GB2312" w:hAnsi="宋体" w:cs="宋体"/>
          <w:szCs w:val="32"/>
        </w:rPr>
        <w:t>中华人民共和国安全生产法</w:t>
      </w:r>
      <w:r>
        <w:rPr>
          <w:rFonts w:hint="eastAsia" w:ascii="仿宋_GB2312"/>
          <w:szCs w:val="32"/>
          <w:lang w:val="zh-CN"/>
        </w:rPr>
        <w:t>》第二十二条“生产经营单位的安全生产管理机构以及安全生产管理人员履行下列职责</w:t>
      </w:r>
      <w:r>
        <w:rPr>
          <w:rFonts w:hint="eastAsia" w:ascii="仿宋_GB2312"/>
          <w:szCs w:val="32"/>
        </w:rPr>
        <w:t xml:space="preserve">  </w:t>
      </w:r>
      <w:r>
        <w:rPr>
          <w:rFonts w:ascii="Arial" w:hAnsi="Arial" w:cs="Arial"/>
          <w:szCs w:val="32"/>
        </w:rPr>
        <w:t>……</w:t>
      </w:r>
      <w:r>
        <w:rPr>
          <w:rFonts w:hint="eastAsia" w:ascii="仿宋_GB2312"/>
          <w:szCs w:val="32"/>
        </w:rPr>
        <w:t>（五）检查本单位的安全生产状况，及时排查生产安全事故隐患，提出改进安全生产管理的建议；（六）制止和纠正违章指挥、强令冒险作业、违反操作规程的行为；</w:t>
      </w:r>
      <w:r>
        <w:rPr>
          <w:rFonts w:hint="eastAsia" w:ascii="仿宋_GB2312"/>
          <w:szCs w:val="32"/>
          <w:lang w:val="zh-CN"/>
        </w:rPr>
        <w:t>”的规定，郭宏亮作为天韵公司的安全管理人员，未检查单位的安全生产状况，未及时排除本单位生产安全事故隐患，未及时制止和纠正作业人员违章操作的行为，违反了上述规定，对事故的发生负有责任。</w:t>
      </w:r>
    </w:p>
    <w:p>
      <w:pPr>
        <w:snapToGrid w:val="0"/>
        <w:spacing w:line="360" w:lineRule="auto"/>
        <w:ind w:firstLine="640"/>
        <w:rPr>
          <w:rFonts w:ascii="楷体_GB2312" w:hAnsi="宋体" w:eastAsia="楷体_GB2312" w:cs="宋体"/>
          <w:b/>
          <w:bCs/>
          <w:szCs w:val="32"/>
        </w:rPr>
      </w:pPr>
      <w:r>
        <w:rPr>
          <w:rFonts w:hint="eastAsia" w:ascii="仿宋_GB2312" w:hAnsi="宋体" w:cs="宋体"/>
          <w:szCs w:val="32"/>
        </w:rPr>
        <w:t>建议天韵公司根据公司的安全生产规章制度对其作出处理，处理结果书面报广州市黄埔区应急管理局。</w:t>
      </w:r>
      <w:r>
        <w:rPr>
          <w:rFonts w:hint="eastAsia" w:ascii="楷体_GB2312" w:hAnsi="宋体" w:eastAsia="楷体_GB2312" w:cs="宋体"/>
          <w:b/>
          <w:bCs/>
          <w:szCs w:val="32"/>
        </w:rPr>
        <w:t xml:space="preserve">    </w:t>
      </w:r>
    </w:p>
    <w:p>
      <w:pPr>
        <w:adjustRightInd w:val="0"/>
        <w:snapToGrid w:val="0"/>
        <w:spacing w:line="360" w:lineRule="auto"/>
        <w:ind w:firstLine="640" w:firstLineChars="200"/>
        <w:rPr>
          <w:rFonts w:ascii="黑体" w:eastAsia="黑体"/>
        </w:rPr>
      </w:pPr>
      <w:r>
        <w:rPr>
          <w:rFonts w:hint="eastAsia" w:ascii="黑体" w:hAnsi="黑体" w:eastAsia="黑体" w:cs="黑体"/>
          <w:szCs w:val="32"/>
        </w:rPr>
        <w:t>七、</w:t>
      </w:r>
      <w:r>
        <w:rPr>
          <w:rFonts w:hint="eastAsia" w:ascii="黑体" w:eastAsia="黑体"/>
        </w:rPr>
        <w:t>事故防范和整改措施</w:t>
      </w:r>
    </w:p>
    <w:p>
      <w:pPr>
        <w:adjustRightInd w:val="0"/>
        <w:snapToGrid w:val="0"/>
        <w:spacing w:line="360" w:lineRule="auto"/>
        <w:ind w:firstLine="643" w:firstLineChars="200"/>
        <w:rPr>
          <w:rFonts w:hint="eastAsia" w:ascii="楷体_GB2312" w:hAnsi="宋体" w:eastAsia="楷体_GB2312" w:cs="宋体"/>
          <w:b/>
          <w:bCs/>
          <w:szCs w:val="32"/>
        </w:rPr>
      </w:pPr>
      <w:r>
        <w:rPr>
          <w:rFonts w:hint="eastAsia" w:ascii="楷体_GB2312" w:hAnsi="宋体" w:eastAsia="楷体_GB2312" w:cs="宋体"/>
          <w:b/>
          <w:bCs/>
          <w:szCs w:val="32"/>
        </w:rPr>
        <w:t>（一）亲力公司</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1.要深刻吸取本次事故的教训，对所有作业人员通报本次事故。对本次事故发生负有责任的相关责任人要给予批评教育，并按公司内部管理制度作出相应处理。</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2.应严格依法落实安全生产</w:t>
      </w:r>
      <w:r>
        <w:rPr>
          <w:rFonts w:hint="eastAsia" w:ascii="仿宋_GB2312" w:hAnsi="宋体" w:cs="宋体"/>
          <w:szCs w:val="32"/>
          <w:lang w:val="en-US" w:eastAsia="zh-CN"/>
        </w:rPr>
        <w:t>责任制</w:t>
      </w:r>
      <w:r>
        <w:rPr>
          <w:rFonts w:hint="eastAsia" w:ascii="仿宋_GB2312" w:hAnsi="宋体" w:cs="宋体"/>
          <w:szCs w:val="32"/>
        </w:rPr>
        <w:t>，按规定配备安全生产管理人员，遵守总承包单位</w:t>
      </w:r>
      <w:r>
        <w:rPr>
          <w:rFonts w:hint="eastAsia" w:ascii="仿宋_GB2312" w:hAnsi="宋体" w:cs="宋体"/>
          <w:szCs w:val="32"/>
          <w:lang w:val="en-US" w:eastAsia="zh-CN"/>
        </w:rPr>
        <w:t>的</w:t>
      </w:r>
      <w:r>
        <w:rPr>
          <w:rFonts w:hint="eastAsia" w:ascii="仿宋_GB2312" w:hAnsi="宋体" w:cs="宋体"/>
          <w:szCs w:val="32"/>
        </w:rPr>
        <w:t>安全生产管理制度和操作规程的要求，</w:t>
      </w:r>
      <w:r>
        <w:rPr>
          <w:rFonts w:hint="eastAsia" w:ascii="仿宋_GB2312" w:hAnsi="宋体" w:cs="宋体"/>
          <w:szCs w:val="32"/>
          <w:lang w:val="en-US" w:eastAsia="zh-CN"/>
        </w:rPr>
        <w:t>重新建立健全公司安全生产</w:t>
      </w:r>
      <w:r>
        <w:rPr>
          <w:rFonts w:hint="eastAsia" w:ascii="仿宋_GB2312" w:hAnsi="宋体" w:cs="宋体"/>
          <w:szCs w:val="32"/>
        </w:rPr>
        <w:t>规章制度，加强施工现场的安全管理工作，</w:t>
      </w:r>
      <w:r>
        <w:rPr>
          <w:rFonts w:hint="eastAsia" w:ascii="仿宋_GB2312" w:hAnsi="宋体" w:cs="宋体"/>
          <w:szCs w:val="32"/>
          <w:lang w:val="en-US" w:eastAsia="zh-CN"/>
        </w:rPr>
        <w:t>严格做好技术交底，</w:t>
      </w:r>
      <w:r>
        <w:rPr>
          <w:rFonts w:hint="eastAsia" w:ascii="仿宋_GB2312" w:hAnsi="宋体" w:cs="宋体"/>
          <w:szCs w:val="32"/>
        </w:rPr>
        <w:t>细化岗位安全</w:t>
      </w:r>
      <w:r>
        <w:rPr>
          <w:rFonts w:hint="eastAsia" w:ascii="仿宋_GB2312" w:hAnsi="宋体" w:cs="宋体"/>
          <w:szCs w:val="32"/>
          <w:lang w:val="en-US" w:eastAsia="zh-CN"/>
        </w:rPr>
        <w:t>职责</w:t>
      </w:r>
      <w:r>
        <w:rPr>
          <w:rFonts w:hint="eastAsia" w:ascii="仿宋_GB2312" w:hAnsi="宋体" w:cs="宋体"/>
          <w:szCs w:val="32"/>
        </w:rPr>
        <w:t>。</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rPr>
        <w:t>3.应加强对作业人员的安全生产培训教育，严禁无证上岗，杜绝违章冒险作业、违反劳动纪律等违规行为，</w:t>
      </w:r>
      <w:r>
        <w:rPr>
          <w:rFonts w:hint="eastAsia" w:ascii="仿宋_GB2312" w:hAnsi="宋体" w:cs="宋体"/>
          <w:szCs w:val="32"/>
          <w:lang w:val="en-US" w:eastAsia="zh-CN"/>
        </w:rPr>
        <w:t>彻底</w:t>
      </w:r>
      <w:r>
        <w:rPr>
          <w:rFonts w:hint="eastAsia" w:ascii="仿宋_GB2312" w:hAnsi="宋体" w:cs="宋体"/>
          <w:szCs w:val="32"/>
        </w:rPr>
        <w:t>消除安全隐患，防止类似事故的发生。</w:t>
      </w:r>
    </w:p>
    <w:p>
      <w:pPr>
        <w:adjustRightInd w:val="0"/>
        <w:snapToGrid w:val="0"/>
        <w:spacing w:line="360" w:lineRule="auto"/>
        <w:ind w:firstLine="321" w:firstLineChars="100"/>
        <w:rPr>
          <w:rFonts w:ascii="楷体_GB2312" w:hAnsi="宋体" w:eastAsia="楷体_GB2312" w:cs="宋体"/>
          <w:b/>
          <w:bCs/>
          <w:szCs w:val="32"/>
        </w:rPr>
      </w:pPr>
      <w:r>
        <w:rPr>
          <w:rFonts w:hint="eastAsia" w:ascii="楷体_GB2312" w:hAnsi="宋体" w:eastAsia="楷体_GB2312" w:cs="宋体"/>
          <w:b/>
          <w:bCs/>
          <w:szCs w:val="32"/>
        </w:rPr>
        <w:t xml:space="preserve"> （二）中建一局公司</w:t>
      </w:r>
    </w:p>
    <w:p>
      <w:pPr>
        <w:adjustRightInd w:val="0"/>
        <w:snapToGrid w:val="0"/>
        <w:spacing w:line="360" w:lineRule="auto"/>
        <w:ind w:firstLine="640" w:firstLineChars="200"/>
        <w:rPr>
          <w:rFonts w:ascii="仿宋_GB2312" w:hAnsi="??_GB2312"/>
          <w:szCs w:val="32"/>
        </w:rPr>
      </w:pPr>
      <w:r>
        <w:rPr>
          <w:rFonts w:ascii="仿宋_GB2312" w:hAnsi="??_GB2312"/>
          <w:szCs w:val="32"/>
        </w:rPr>
        <w:t>1.</w:t>
      </w:r>
      <w:r>
        <w:rPr>
          <w:rFonts w:hint="eastAsia" w:ascii="仿宋_GB2312" w:hAnsi="宋体" w:cs="宋体"/>
          <w:szCs w:val="32"/>
        </w:rPr>
        <w:t>严格</w:t>
      </w:r>
      <w:r>
        <w:rPr>
          <w:rFonts w:hint="eastAsia" w:ascii="仿宋_GB2312" w:hAnsi="宋体" w:cs="宋体"/>
          <w:szCs w:val="32"/>
          <w:lang w:val="en-US" w:eastAsia="zh-CN"/>
        </w:rPr>
        <w:t>依法</w:t>
      </w:r>
      <w:r>
        <w:rPr>
          <w:rFonts w:hint="eastAsia" w:ascii="仿宋_GB2312" w:hAnsi="宋体" w:cs="宋体"/>
          <w:szCs w:val="32"/>
        </w:rPr>
        <w:t>落实企业安全生产主体责任，</w:t>
      </w:r>
      <w:r>
        <w:rPr>
          <w:rFonts w:hint="eastAsia" w:ascii="仿宋_GB2312" w:hAnsi="宋体" w:cs="宋体"/>
          <w:szCs w:val="32"/>
          <w:lang w:val="en-US" w:eastAsia="zh-CN"/>
        </w:rPr>
        <w:t>认真履行总包方的安全生产职责，加强对分包单位的统一协调管理，</w:t>
      </w:r>
      <w:r>
        <w:rPr>
          <w:rFonts w:hint="eastAsia" w:ascii="仿宋_GB2312" w:hAnsi="宋体" w:cs="宋体"/>
          <w:szCs w:val="32"/>
        </w:rPr>
        <w:t>从根本上保证企业具备安全生产条件。</w:t>
      </w:r>
    </w:p>
    <w:p>
      <w:pPr>
        <w:adjustRightInd w:val="0"/>
        <w:snapToGrid w:val="0"/>
        <w:spacing w:line="360" w:lineRule="auto"/>
        <w:ind w:firstLine="640" w:firstLineChars="200"/>
        <w:rPr>
          <w:rFonts w:hint="eastAsia" w:ascii="仿宋_GB2312" w:hAnsi="??_GB2312"/>
          <w:szCs w:val="32"/>
          <w:lang w:val="en-US" w:eastAsia="zh-CN"/>
        </w:rPr>
      </w:pPr>
      <w:r>
        <w:rPr>
          <w:rFonts w:ascii="仿宋_GB2312" w:hAnsi="??_GB2312"/>
          <w:szCs w:val="32"/>
        </w:rPr>
        <w:t>2.</w:t>
      </w:r>
      <w:r>
        <w:rPr>
          <w:rFonts w:hint="eastAsia" w:ascii="仿宋_GB2312" w:hAnsi="??_GB2312"/>
          <w:szCs w:val="32"/>
          <w:lang w:val="en-US" w:eastAsia="zh-CN"/>
        </w:rPr>
        <w:t>加强对零散工程的监督管理，抓好项目竣工验收后的安全责任制度的落实，细化岗位安全职责，健全安全生产隐患排查治理制度。</w:t>
      </w:r>
    </w:p>
    <w:p>
      <w:pPr>
        <w:adjustRightInd w:val="0"/>
        <w:snapToGrid w:val="0"/>
        <w:spacing w:line="360" w:lineRule="auto"/>
        <w:ind w:firstLine="640" w:firstLineChars="200"/>
        <w:rPr>
          <w:rFonts w:hint="eastAsia" w:ascii="仿宋_GB2312" w:hAnsi="宋体" w:cs="宋体"/>
          <w:szCs w:val="32"/>
        </w:rPr>
      </w:pPr>
      <w:r>
        <w:rPr>
          <w:rFonts w:hint="eastAsia" w:ascii="仿宋_GB2312" w:hAnsi="宋体" w:cs="宋体"/>
          <w:szCs w:val="32"/>
          <w:lang w:val="en-US" w:eastAsia="zh-CN"/>
        </w:rPr>
        <w:t>3.树立安全生产“红线”意识，充分发挥国有建筑企业的安生产“示范”作用，推动建筑领域的安全生产标准化建设。彻底</w:t>
      </w:r>
      <w:r>
        <w:rPr>
          <w:rFonts w:hint="eastAsia" w:ascii="仿宋_GB2312" w:hAnsi="宋体" w:cs="宋体"/>
          <w:szCs w:val="32"/>
        </w:rPr>
        <w:t>消除</w:t>
      </w:r>
      <w:r>
        <w:rPr>
          <w:rFonts w:hint="eastAsia" w:ascii="仿宋_GB2312" w:hAnsi="宋体" w:cs="宋体"/>
          <w:szCs w:val="32"/>
          <w:lang w:val="en-US" w:eastAsia="zh-CN"/>
        </w:rPr>
        <w:t>事故</w:t>
      </w:r>
      <w:r>
        <w:rPr>
          <w:rFonts w:hint="eastAsia" w:ascii="仿宋_GB2312" w:hAnsi="宋体" w:cs="宋体"/>
          <w:szCs w:val="32"/>
        </w:rPr>
        <w:t>隐患，防止类似事故的发生。</w:t>
      </w:r>
    </w:p>
    <w:p>
      <w:pPr>
        <w:adjustRightInd w:val="0"/>
        <w:snapToGrid w:val="0"/>
        <w:spacing w:line="360" w:lineRule="auto"/>
        <w:ind w:firstLine="643" w:firstLineChars="200"/>
        <w:rPr>
          <w:rFonts w:hint="eastAsia" w:ascii="楷体_GB2312" w:hAnsi="宋体" w:eastAsia="楷体_GB2312" w:cs="宋体"/>
          <w:b/>
          <w:bCs/>
          <w:szCs w:val="32"/>
        </w:rPr>
      </w:pPr>
      <w:r>
        <w:rPr>
          <w:rFonts w:hint="eastAsia" w:ascii="楷体_GB2312" w:hAnsi="宋体" w:eastAsia="楷体_GB2312" w:cs="宋体"/>
          <w:b/>
          <w:bCs/>
          <w:szCs w:val="32"/>
        </w:rPr>
        <w:t>（三）天韵公司</w:t>
      </w:r>
    </w:p>
    <w:p>
      <w:pPr>
        <w:adjustRightInd w:val="0"/>
        <w:snapToGrid w:val="0"/>
        <w:spacing w:line="360" w:lineRule="auto"/>
        <w:ind w:firstLine="640" w:firstLineChars="200"/>
        <w:rPr>
          <w:rFonts w:ascii="仿宋_GB2312" w:hAnsi="宋体" w:cs="宋体"/>
          <w:szCs w:val="32"/>
        </w:rPr>
      </w:pPr>
      <w:r>
        <w:rPr>
          <w:rFonts w:ascii="仿宋_GB2312" w:hAnsi="宋体" w:cs="宋体"/>
          <w:szCs w:val="32"/>
        </w:rPr>
        <w:t>1.要深刻吸取本次事故的教训，并将本次事故在全公司进行通报。对本次事故发生负有责任的人员，要进行批评教育，并按公司内部管理制度作出相应处理。</w:t>
      </w:r>
    </w:p>
    <w:p>
      <w:pPr>
        <w:adjustRightInd w:val="0"/>
        <w:snapToGrid w:val="0"/>
        <w:spacing w:line="360" w:lineRule="auto"/>
        <w:ind w:firstLine="640" w:firstLineChars="200"/>
        <w:rPr>
          <w:rFonts w:ascii="仿宋_GB2312" w:hAnsi="宋体" w:cs="宋体"/>
          <w:szCs w:val="32"/>
        </w:rPr>
      </w:pPr>
      <w:r>
        <w:rPr>
          <w:rFonts w:ascii="仿宋_GB2312" w:hAnsi="宋体" w:cs="宋体"/>
          <w:szCs w:val="32"/>
        </w:rPr>
        <w:t>2.应严格履行</w:t>
      </w:r>
      <w:r>
        <w:rPr>
          <w:rFonts w:hint="eastAsia" w:ascii="仿宋_GB2312" w:hAnsi="宋体" w:cs="宋体"/>
          <w:szCs w:val="32"/>
        </w:rPr>
        <w:t>业主方</w:t>
      </w:r>
      <w:r>
        <w:rPr>
          <w:rFonts w:ascii="仿宋_GB2312" w:hAnsi="宋体" w:cs="宋体"/>
          <w:szCs w:val="32"/>
        </w:rPr>
        <w:t>单位安全生产主体责任，督促</w:t>
      </w:r>
      <w:r>
        <w:rPr>
          <w:rFonts w:hint="eastAsia" w:ascii="仿宋_GB2312" w:hAnsi="宋体" w:cs="宋体"/>
          <w:szCs w:val="32"/>
          <w:lang w:val="en-US" w:eastAsia="zh-CN"/>
        </w:rPr>
        <w:t>总包方和分包方</w:t>
      </w:r>
      <w:r>
        <w:rPr>
          <w:rFonts w:ascii="仿宋_GB2312" w:hAnsi="宋体" w:cs="宋体"/>
          <w:szCs w:val="32"/>
        </w:rPr>
        <w:t>严格落实安全生产</w:t>
      </w:r>
      <w:r>
        <w:rPr>
          <w:rFonts w:hint="eastAsia" w:ascii="仿宋_GB2312" w:hAnsi="宋体" w:cs="宋体"/>
          <w:szCs w:val="32"/>
          <w:lang w:val="en-US" w:eastAsia="zh-CN"/>
        </w:rPr>
        <w:t>规章制度和操作规程</w:t>
      </w:r>
      <w:r>
        <w:rPr>
          <w:rFonts w:ascii="仿宋_GB2312" w:hAnsi="宋体" w:cs="宋体"/>
          <w:szCs w:val="32"/>
        </w:rPr>
        <w:t>。</w:t>
      </w:r>
    </w:p>
    <w:p>
      <w:pPr>
        <w:adjustRightInd w:val="0"/>
        <w:snapToGrid w:val="0"/>
        <w:spacing w:line="360" w:lineRule="auto"/>
        <w:ind w:firstLine="640" w:firstLineChars="200"/>
        <w:rPr>
          <w:rFonts w:hint="eastAsia" w:ascii="仿宋_GB2312" w:hAnsi="宋体" w:cs="宋体"/>
          <w:szCs w:val="32"/>
        </w:rPr>
      </w:pPr>
      <w:r>
        <w:rPr>
          <w:rFonts w:ascii="仿宋_GB2312" w:hAnsi="宋体" w:cs="宋体"/>
          <w:szCs w:val="32"/>
        </w:rPr>
        <w:t>3.加强对</w:t>
      </w:r>
      <w:r>
        <w:rPr>
          <w:rFonts w:hint="eastAsia" w:ascii="仿宋_GB2312" w:hAnsi="宋体" w:cs="宋体"/>
          <w:szCs w:val="32"/>
          <w:lang w:val="en-US" w:eastAsia="zh-CN"/>
        </w:rPr>
        <w:t>本公司</w:t>
      </w:r>
      <w:r>
        <w:rPr>
          <w:rFonts w:ascii="仿宋_GB2312" w:hAnsi="宋体" w:cs="宋体"/>
          <w:szCs w:val="32"/>
        </w:rPr>
        <w:t>管理人员</w:t>
      </w:r>
      <w:r>
        <w:rPr>
          <w:rFonts w:hint="eastAsia" w:ascii="仿宋_GB2312" w:hAnsi="宋体" w:cs="宋体"/>
          <w:szCs w:val="32"/>
          <w:lang w:val="en-US" w:eastAsia="zh-CN"/>
        </w:rPr>
        <w:t>的</w:t>
      </w:r>
      <w:r>
        <w:rPr>
          <w:rFonts w:ascii="仿宋_GB2312" w:hAnsi="宋体" w:cs="宋体"/>
          <w:szCs w:val="32"/>
        </w:rPr>
        <w:t>安全</w:t>
      </w:r>
      <w:r>
        <w:rPr>
          <w:rFonts w:hint="eastAsia" w:ascii="仿宋_GB2312" w:hAnsi="宋体" w:cs="宋体"/>
          <w:szCs w:val="32"/>
          <w:lang w:val="en-US" w:eastAsia="zh-CN"/>
        </w:rPr>
        <w:t>生产</w:t>
      </w:r>
      <w:r>
        <w:rPr>
          <w:rFonts w:ascii="仿宋_GB2312" w:hAnsi="宋体" w:cs="宋体"/>
          <w:szCs w:val="32"/>
        </w:rPr>
        <w:t>教育培训，</w:t>
      </w:r>
      <w:r>
        <w:rPr>
          <w:rFonts w:hint="eastAsia" w:ascii="仿宋_GB2312" w:hAnsi="宋体" w:cs="宋体"/>
          <w:szCs w:val="32"/>
          <w:lang w:val="en-US" w:eastAsia="zh-CN"/>
        </w:rPr>
        <w:t>牢固树立安全生产“红线”意识，细化安全生产责任制</w:t>
      </w:r>
      <w:r>
        <w:rPr>
          <w:rFonts w:ascii="仿宋_GB2312" w:hAnsi="宋体" w:cs="宋体"/>
          <w:szCs w:val="32"/>
        </w:rPr>
        <w:t>。</w:t>
      </w:r>
    </w:p>
    <w:p>
      <w:pPr>
        <w:adjustRightInd w:val="0"/>
        <w:snapToGrid w:val="0"/>
        <w:spacing w:line="360" w:lineRule="auto"/>
        <w:rPr>
          <w:rFonts w:hint="eastAsia" w:ascii="仿宋_GB2312" w:hAnsi="宋体" w:cs="宋体"/>
          <w:szCs w:val="32"/>
        </w:rPr>
      </w:pPr>
    </w:p>
    <w:p>
      <w:pPr>
        <w:adjustRightInd w:val="0"/>
        <w:snapToGrid w:val="0"/>
        <w:spacing w:line="360" w:lineRule="auto"/>
        <w:rPr>
          <w:rFonts w:hint="eastAsia" w:ascii="仿宋_GB2312" w:hAnsi="宋体" w:cs="宋体"/>
          <w:szCs w:val="32"/>
        </w:rPr>
      </w:pPr>
    </w:p>
    <w:p>
      <w:pPr>
        <w:adjustRightInd w:val="0"/>
        <w:snapToGrid w:val="0"/>
        <w:spacing w:line="360" w:lineRule="auto"/>
        <w:ind w:firstLine="0" w:firstLineChars="0"/>
        <w:rPr>
          <w:rFonts w:ascii="仿宋_GB2312" w:hAnsi="??_GB2312"/>
          <w:szCs w:val="32"/>
        </w:rPr>
      </w:pPr>
      <w:r>
        <w:rPr>
          <w:rFonts w:hint="eastAsia" w:ascii="仿宋_GB2312" w:hAnsi="宋体" w:cs="宋体"/>
          <w:szCs w:val="32"/>
        </w:rPr>
        <w:t>附件：现场照片</w:t>
      </w:r>
    </w:p>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_GB2312" w:hAnsi="??_GB2312" w:cs="??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_GB2312" w:hAnsi="??_GB2312" w:cs="??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_GB2312" w:hAnsi="??_GB2312" w:cs="??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_GB2312" w:hAnsi="??_GB2312" w:cs="??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_GB2312" w:hAnsi="??_GB2312" w:cs="??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_GB2312" w:hAnsi="??_GB2312" w:cs="??_GB2312"/>
          <w:sz w:val="28"/>
          <w:szCs w:val="28"/>
        </w:rPr>
      </w:pPr>
    </w:p>
    <w:p>
      <w:pPr>
        <w:adjustRightInd w:val="0"/>
        <w:snapToGrid w:val="0"/>
        <w:spacing w:line="360" w:lineRule="auto"/>
        <w:rPr>
          <w:rFonts w:ascii="仿宋_GB2312" w:hAnsi="??_GB2312"/>
          <w:szCs w:val="32"/>
        </w:rPr>
      </w:pPr>
    </w:p>
    <w:p>
      <w:pPr>
        <w:adjustRightInd w:val="0"/>
        <w:snapToGrid w:val="0"/>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现场照片</w:t>
      </w:r>
    </w:p>
    <w:p>
      <w:pPr>
        <w:adjustRightInd w:val="0"/>
        <w:snapToGrid w:val="0"/>
        <w:spacing w:line="360" w:lineRule="auto"/>
        <w:jc w:val="center"/>
        <w:rPr>
          <w:rFonts w:hint="eastAsia" w:ascii="??_GB2312" w:hAnsi="??_GB2312"/>
          <w:sz w:val="28"/>
          <w:szCs w:val="28"/>
        </w:rPr>
      </w:pPr>
      <w:r>
        <w:rPr>
          <w:rFonts w:hint="eastAsia" w:ascii="??_GB2312" w:hAnsi="??_GB2312"/>
          <w:sz w:val="28"/>
          <w:szCs w:val="28"/>
        </w:rPr>
        <w:drawing>
          <wp:inline distT="0" distB="0" distL="114300" distR="114300">
            <wp:extent cx="5612130" cy="3616960"/>
            <wp:effectExtent l="0" t="0" r="7620" b="2540"/>
            <wp:docPr id="5" name="图片 3" descr="429050749831566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429050749831566223"/>
                    <pic:cNvPicPr>
                      <a:picLocks noChangeAspect="1"/>
                    </pic:cNvPicPr>
                  </pic:nvPicPr>
                  <pic:blipFill>
                    <a:blip r:embed="rId13"/>
                    <a:stretch>
                      <a:fillRect/>
                    </a:stretch>
                  </pic:blipFill>
                  <pic:spPr>
                    <a:xfrm>
                      <a:off x="0" y="0"/>
                      <a:ext cx="5612130" cy="3616960"/>
                    </a:xfrm>
                    <a:prstGeom prst="rect">
                      <a:avLst/>
                    </a:prstGeom>
                    <a:noFill/>
                    <a:ln>
                      <a:noFill/>
                    </a:ln>
                  </pic:spPr>
                </pic:pic>
              </a:graphicData>
            </a:graphic>
          </wp:inline>
        </w:drawing>
      </w:r>
    </w:p>
    <w:p>
      <w:pPr>
        <w:adjustRightInd w:val="0"/>
        <w:snapToGrid w:val="0"/>
        <w:spacing w:line="360" w:lineRule="auto"/>
        <w:jc w:val="center"/>
        <w:rPr>
          <w:rFonts w:hint="eastAsia" w:ascii="??_GB2312" w:hAnsi="??_GB2312" w:cs="??_GB2312"/>
          <w:sz w:val="28"/>
          <w:szCs w:val="28"/>
        </w:rPr>
      </w:pPr>
      <w:r>
        <w:rPr>
          <w:rFonts w:hint="eastAsia"/>
          <w:sz w:val="28"/>
          <w:szCs w:val="28"/>
        </w:rPr>
        <w:drawing>
          <wp:inline distT="0" distB="0" distL="114300" distR="114300">
            <wp:extent cx="5615940" cy="3176905"/>
            <wp:effectExtent l="0" t="0" r="3810" b="4445"/>
            <wp:docPr id="6" name="图片 4" descr="9423029563329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94230295633296375"/>
                    <pic:cNvPicPr>
                      <a:picLocks noChangeAspect="1"/>
                    </pic:cNvPicPr>
                  </pic:nvPicPr>
                  <pic:blipFill>
                    <a:blip r:embed="rId14"/>
                    <a:stretch>
                      <a:fillRect/>
                    </a:stretch>
                  </pic:blipFill>
                  <pic:spPr>
                    <a:xfrm>
                      <a:off x="0" y="0"/>
                      <a:ext cx="5615940" cy="3176905"/>
                    </a:xfrm>
                    <a:prstGeom prst="rect">
                      <a:avLst/>
                    </a:prstGeom>
                    <a:noFill/>
                    <a:ln>
                      <a:noFill/>
                    </a:ln>
                  </pic:spPr>
                </pic:pic>
              </a:graphicData>
            </a:graphic>
          </wp:inline>
        </w:drawing>
      </w:r>
      <w:r>
        <w:rPr>
          <w:rFonts w:hint="eastAsia" w:ascii="仿宋_GB2312" w:hAnsi="??_GB2312"/>
          <w:sz w:val="28"/>
          <w:szCs w:val="28"/>
        </w:rPr>
        <w:t>图</w:t>
      </w:r>
      <w:r>
        <w:rPr>
          <w:rFonts w:ascii="仿宋_GB2312" w:hAnsi="??_GB2312"/>
          <w:sz w:val="28"/>
          <w:szCs w:val="28"/>
        </w:rPr>
        <w:t>1</w:t>
      </w:r>
      <w:r>
        <w:rPr>
          <w:rFonts w:hint="eastAsia" w:ascii="仿宋_GB2312" w:hAnsi="??_GB2312"/>
          <w:sz w:val="28"/>
          <w:szCs w:val="28"/>
        </w:rPr>
        <w:t>：位于9层</w:t>
      </w:r>
      <w:r>
        <w:rPr>
          <w:rFonts w:hint="eastAsia" w:ascii="仿宋_GB2312" w:hAnsi="宋体" w:cs="宋体"/>
          <w:sz w:val="28"/>
          <w:szCs w:val="28"/>
        </w:rPr>
        <w:t>下水管更换工程搭设的简易平台</w:t>
      </w:r>
    </w:p>
    <w:p>
      <w:pPr>
        <w:adjustRightInd w:val="0"/>
        <w:snapToGrid w:val="0"/>
        <w:spacing w:line="360" w:lineRule="auto"/>
        <w:jc w:val="center"/>
        <w:rPr>
          <w:rFonts w:ascii="仿宋_GB2312" w:hAnsi="宋体" w:cs="宋体"/>
          <w:sz w:val="28"/>
          <w:szCs w:val="28"/>
        </w:rPr>
      </w:pPr>
      <w:r>
        <w:rPr>
          <w:rFonts w:hint="eastAsia" w:ascii="??_GB2312" w:hAnsi="??_GB2312" w:cs="??_GB2312"/>
          <w:sz w:val="28"/>
          <w:szCs w:val="28"/>
        </w:rPr>
        <w:drawing>
          <wp:inline distT="0" distB="0" distL="114300" distR="114300">
            <wp:extent cx="5715000" cy="8298180"/>
            <wp:effectExtent l="0" t="0" r="0" b="7620"/>
            <wp:docPr id="3" name="图片 1" descr="78108821253506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781088212535069390"/>
                    <pic:cNvPicPr>
                      <a:picLocks noChangeAspect="1"/>
                    </pic:cNvPicPr>
                  </pic:nvPicPr>
                  <pic:blipFill>
                    <a:blip r:embed="rId15"/>
                    <a:stretch>
                      <a:fillRect/>
                    </a:stretch>
                  </pic:blipFill>
                  <pic:spPr>
                    <a:xfrm>
                      <a:off x="0" y="0"/>
                      <a:ext cx="5715000" cy="8298180"/>
                    </a:xfrm>
                    <a:prstGeom prst="rect">
                      <a:avLst/>
                    </a:prstGeom>
                    <a:noFill/>
                    <a:ln>
                      <a:noFill/>
                    </a:ln>
                  </pic:spPr>
                </pic:pic>
              </a:graphicData>
            </a:graphic>
          </wp:inline>
        </w:drawing>
      </w:r>
      <w:r>
        <w:rPr>
          <w:rFonts w:hint="eastAsia" w:ascii="仿宋_GB2312" w:hAnsi="??_GB2312" w:cs="??_GB2312"/>
          <w:sz w:val="28"/>
          <w:szCs w:val="28"/>
        </w:rPr>
        <w:t>图</w:t>
      </w:r>
      <w:r>
        <w:rPr>
          <w:rFonts w:hint="eastAsia" w:ascii="仿宋_GB2312" w:hAnsi="??_GB2312" w:cs="??_GB2312"/>
          <w:sz w:val="28"/>
          <w:szCs w:val="28"/>
          <w:lang w:val="en-US" w:eastAsia="zh-CN"/>
        </w:rPr>
        <w:t>2</w:t>
      </w:r>
      <w:r>
        <w:rPr>
          <w:rFonts w:hint="eastAsia" w:ascii="仿宋_GB2312" w:hAnsi="??_GB2312" w:cs="??_GB2312"/>
          <w:sz w:val="28"/>
          <w:szCs w:val="28"/>
        </w:rPr>
        <w:t>：时代天韵项目7栋外观图</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ascii="??_GB2312" w:hAnsi="??_GB2312"/>
          <w:sz w:val="28"/>
          <w:szCs w:val="28"/>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772150" cy="8153400"/>
            <wp:effectExtent l="0" t="0" r="0" b="0"/>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16"/>
                    <a:stretch>
                      <a:fillRect/>
                    </a:stretch>
                  </pic:blipFill>
                  <pic:spPr>
                    <a:xfrm>
                      <a:off x="0" y="0"/>
                      <a:ext cx="5772150" cy="8153400"/>
                    </a:xfrm>
                    <a:prstGeom prst="rect">
                      <a:avLst/>
                    </a:prstGeom>
                    <a:noFill/>
                    <a:ln w="9525">
                      <a:noFill/>
                    </a:ln>
                  </pic:spPr>
                </pic:pic>
              </a:graphicData>
            </a:graphic>
          </wp:inline>
        </w:drawing>
      </w:r>
    </w:p>
    <w:p>
      <w:pPr>
        <w:rPr>
          <w:rFonts w:hint="eastAsia" w:eastAsia="仿宋_GB2312"/>
          <w:lang w:eastAsia="zh-CN"/>
        </w:rPr>
      </w:pPr>
    </w:p>
    <w:sectPr>
      <w:headerReference r:id="rId9" w:type="default"/>
      <w:footerReference r:id="rId10" w:type="default"/>
      <w:pgSz w:w="11906" w:h="16838"/>
      <w:pgMar w:top="1154" w:right="1474" w:bottom="1588" w:left="1474" w:header="85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22</w:t>
    </w:r>
    <w:r>
      <w:fldChar w:fldCharType="end"/>
    </w:r>
  </w:p>
  <w:p>
    <w:pPr>
      <w:pStyle w:val="2"/>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BFFD9"/>
    <w:multiLevelType w:val="singleLevel"/>
    <w:tmpl w:val="137BFF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3284"/>
    <w:rsid w:val="039B035E"/>
    <w:rsid w:val="071A0527"/>
    <w:rsid w:val="0E8C2148"/>
    <w:rsid w:val="12511832"/>
    <w:rsid w:val="1E8C4BDD"/>
    <w:rsid w:val="39E94919"/>
    <w:rsid w:val="3E747876"/>
    <w:rsid w:val="422D3284"/>
    <w:rsid w:val="47280518"/>
    <w:rsid w:val="50937C22"/>
    <w:rsid w:val="5FF4370F"/>
    <w:rsid w:val="64290855"/>
    <w:rsid w:val="65006F02"/>
    <w:rsid w:val="658F309A"/>
    <w:rsid w:val="65AC4F71"/>
    <w:rsid w:val="67300D0C"/>
    <w:rsid w:val="77A61F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link w:val="6"/>
    <w:semiHidden/>
    <w:qFormat/>
    <w:uiPriority w:val="0"/>
    <w:rPr>
      <w:rFonts w:ascii="Verdana" w:hAnsi="Verdana" w:eastAsia="宋体"/>
      <w:kern w:val="0"/>
      <w:sz w:val="20"/>
      <w:lang w:eastAsia="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6">
    <w:name w:val=" Char Char"/>
    <w:basedOn w:val="1"/>
    <w:link w:val="5"/>
    <w:qFormat/>
    <w:uiPriority w:val="0"/>
    <w:pPr>
      <w:widowControl/>
      <w:spacing w:after="160" w:afterLines="0" w:afterAutospacing="0" w:line="240" w:lineRule="exact"/>
      <w:jc w:val="left"/>
    </w:pPr>
  </w:style>
  <w:style w:type="character" w:styleId="7">
    <w:name w:val="page number"/>
    <w:basedOn w:val="5"/>
    <w:qFormat/>
    <w:uiPriority w:val="0"/>
  </w:style>
  <w:style w:type="paragraph" w:customStyle="1" w:styleId="8">
    <w:name w:val=" Char Char Char Char"/>
    <w:basedOn w:val="1"/>
    <w:link w:val="5"/>
    <w:semiHidden/>
    <w:qFormat/>
    <w:uiPriority w:val="0"/>
    <w:pPr>
      <w:widowControl/>
      <w:spacing w:after="160" w:line="240" w:lineRule="exact"/>
      <w:jc w:val="left"/>
    </w:pPr>
    <w:rPr>
      <w:rFonts w:ascii="Verdana" w:hAnsi="Verdana" w:eastAsia="宋体"/>
      <w:kern w:val="0"/>
      <w:sz w:val="20"/>
      <w:lang w:eastAsia="en-US"/>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2019-05-27T05:58:00Z</dcterms:created>
  <dc:creator>光辉岁月</dc:creator>
  <cp:lastModifiedBy>尼尼</cp:lastModifiedBy>
  <dcterms:modified xsi:type="dcterms:W3CDTF">2022-03-22T07:03:15Z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24952A238DC04BE79DB4B902E0C3E13E</vt:lpwstr>
  </property>
</Properties>
</file>