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家庭无障碍改造（服务类）登记表</w:t>
      </w:r>
    </w:p>
    <w:tbl>
      <w:tblPr>
        <w:tblStyle w:val="6"/>
        <w:tblpPr w:leftFromText="180" w:rightFromText="180" w:vertAnchor="page" w:horzAnchor="page" w:tblpX="1364" w:tblpY="3742"/>
        <w:tblW w:w="9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30"/>
        <w:gridCol w:w="623"/>
        <w:gridCol w:w="841"/>
        <w:gridCol w:w="440"/>
        <w:gridCol w:w="804"/>
        <w:gridCol w:w="82"/>
        <w:gridCol w:w="1170"/>
        <w:gridCol w:w="810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姓  名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残疾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类别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 xml:space="preserve">□肢体残疾  □听力残疾  </w:t>
            </w:r>
          </w:p>
          <w:p>
            <w:pPr>
              <w:spacing w:line="240" w:lineRule="exact"/>
              <w:jc w:val="both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□视力残疾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b/>
                <w:bCs/>
                <w:szCs w:val="21"/>
              </w:rPr>
              <w:t>□</w:t>
            </w:r>
            <w:r>
              <w:rPr>
                <w:rFonts w:hint="eastAsia" w:hAnsi="宋体"/>
                <w:b/>
                <w:bCs/>
                <w:szCs w:val="21"/>
                <w:lang w:eastAsia="zh-CN"/>
              </w:rPr>
              <w:t>智力、精神</w:t>
            </w:r>
            <w:r>
              <w:rPr>
                <w:rFonts w:hint="eastAsia" w:hAnsi="宋体"/>
                <w:b/>
                <w:bCs/>
                <w:szCs w:val="21"/>
              </w:rPr>
              <w:t xml:space="preserve">残疾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残疾证号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电话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所属街</w:t>
            </w:r>
            <w:r>
              <w:rPr>
                <w:rFonts w:hint="eastAsia" w:hAnsi="宋体"/>
                <w:b/>
                <w:bCs/>
                <w:szCs w:val="21"/>
                <w:lang w:eastAsia="zh-CN"/>
              </w:rPr>
              <w:t>镇居委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住  址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8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肢体残疾人家居无障碍改造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出入口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地面：             m²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坡道：        m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坡道栏杆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>/扶手</w:t>
            </w:r>
            <w:r>
              <w:rPr>
                <w:rFonts w:hint="eastAsia" w:hAnsi="宋体"/>
                <w:b/>
                <w:bCs/>
                <w:szCs w:val="21"/>
              </w:rPr>
              <w:t>：  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通行</w:t>
            </w:r>
          </w:p>
        </w:tc>
        <w:tc>
          <w:tcPr>
            <w:tcW w:w="4090" w:type="dxa"/>
            <w:gridSpan w:val="7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 xml:space="preserve">门：宽度：    cm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/>
                <w:b/>
                <w:bCs/>
                <w:szCs w:val="21"/>
              </w:rPr>
              <w:t>高度：    cm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过道：宽 ：     cm 高度：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浴室</w:t>
            </w:r>
          </w:p>
        </w:tc>
        <w:tc>
          <w:tcPr>
            <w:tcW w:w="409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 xml:space="preserve">防滑：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hAnsi="宋体"/>
                <w:b/>
                <w:bCs/>
                <w:szCs w:val="21"/>
              </w:rPr>
              <w:t>m²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坐式便器：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  <w:tc>
          <w:tcPr>
            <w:tcW w:w="409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扶手：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 个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安全抓杆：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  <w:tc>
          <w:tcPr>
            <w:tcW w:w="409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沐浴凳：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个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墙体承重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厨房</w:t>
            </w:r>
          </w:p>
        </w:tc>
        <w:tc>
          <w:tcPr>
            <w:tcW w:w="409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低位灶台：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b/>
                <w:bCs/>
                <w:szCs w:val="21"/>
              </w:rPr>
              <w:t>m²</w:t>
            </w:r>
          </w:p>
        </w:tc>
        <w:tc>
          <w:tcPr>
            <w:tcW w:w="380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洗涤盆：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9589" w:type="dxa"/>
            <w:gridSpan w:val="10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/>
                <w:lang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改造项目明细</w:t>
            </w:r>
            <w:r>
              <w:rPr>
                <w:rFonts w:hint="eastAsia" w:hAnsi="宋体"/>
                <w:b/>
                <w:bCs/>
                <w:szCs w:val="21"/>
              </w:rPr>
              <w:t>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958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听力残疾人家居无障碍改造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372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闪光门铃：</w:t>
            </w:r>
          </w:p>
        </w:tc>
        <w:tc>
          <w:tcPr>
            <w:tcW w:w="58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无障碍信息接受终端：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其他</w:t>
            </w:r>
          </w:p>
        </w:tc>
        <w:tc>
          <w:tcPr>
            <w:tcW w:w="789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8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视力残疾人家居无障碍改造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出入口地面平整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m²</w:t>
            </w:r>
          </w:p>
        </w:tc>
        <w:tc>
          <w:tcPr>
            <w:tcW w:w="49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无障碍信息接受终端：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61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改造电器声控开关：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个</w:t>
            </w:r>
          </w:p>
        </w:tc>
        <w:tc>
          <w:tcPr>
            <w:tcW w:w="49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安全扶手或抓杆：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其他</w:t>
            </w:r>
          </w:p>
        </w:tc>
        <w:tc>
          <w:tcPr>
            <w:tcW w:w="789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8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ab/>
            </w:r>
            <w:r>
              <w:rPr>
                <w:rFonts w:hint="eastAsia" w:hAnsi="宋体"/>
                <w:b/>
                <w:bCs/>
                <w:szCs w:val="21"/>
                <w:lang w:eastAsia="zh-CN"/>
              </w:rPr>
              <w:t>智力、精神残疾人家居无障碍改造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533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改造家庭室内电源线路：</w:t>
            </w:r>
          </w:p>
        </w:tc>
        <w:tc>
          <w:tcPr>
            <w:tcW w:w="50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高位遥控开关：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32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安全防护网：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hAnsi="宋体"/>
                <w:b/>
                <w:bCs/>
                <w:szCs w:val="21"/>
              </w:rPr>
              <w:t>m²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残疾人（监护人）确认</w:t>
            </w:r>
          </w:p>
        </w:tc>
        <w:tc>
          <w:tcPr>
            <w:tcW w:w="714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日期：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hAnsi="宋体"/>
                <w:b/>
                <w:bCs/>
                <w:szCs w:val="21"/>
              </w:rPr>
              <w:t xml:space="preserve">年  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szCs w:val="21"/>
              </w:rPr>
              <w:t xml:space="preserve">月 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施工单位</w:t>
            </w:r>
            <w:r>
              <w:rPr>
                <w:rFonts w:hint="eastAsia" w:hAnsi="宋体"/>
                <w:b/>
                <w:bCs/>
                <w:szCs w:val="21"/>
              </w:rPr>
              <w:t>审核意见</w:t>
            </w:r>
          </w:p>
        </w:tc>
        <w:tc>
          <w:tcPr>
            <w:tcW w:w="714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负责人</w:t>
            </w:r>
            <w:r>
              <w:rPr>
                <w:rFonts w:hint="eastAsia" w:hAnsi="宋体"/>
                <w:b/>
                <w:bCs/>
                <w:szCs w:val="21"/>
              </w:rPr>
              <w:t xml:space="preserve">：                            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b/>
                <w:bCs/>
                <w:szCs w:val="21"/>
              </w:rPr>
              <w:t>单位公章：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hAnsi="宋体"/>
                <w:b/>
                <w:bCs/>
                <w:szCs w:val="21"/>
              </w:rPr>
              <w:t>日期：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b/>
                <w:bCs/>
                <w:szCs w:val="21"/>
              </w:rPr>
              <w:t xml:space="preserve">年  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szCs w:val="21"/>
              </w:rPr>
              <w:t xml:space="preserve">月 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szCs w:val="21"/>
              </w:rPr>
              <w:t xml:space="preserve"> 日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街</w:t>
            </w:r>
            <w:r>
              <w:rPr>
                <w:rFonts w:hint="eastAsia" w:hAnsi="宋体"/>
                <w:b/>
                <w:bCs/>
                <w:szCs w:val="21"/>
                <w:lang w:eastAsia="zh-CN"/>
              </w:rPr>
              <w:t>镇</w:t>
            </w:r>
            <w:r>
              <w:rPr>
                <w:rFonts w:hint="eastAsia" w:hAnsi="宋体"/>
                <w:b/>
                <w:bCs/>
                <w:szCs w:val="21"/>
              </w:rPr>
              <w:t>残联审核意见</w:t>
            </w:r>
          </w:p>
        </w:tc>
        <w:tc>
          <w:tcPr>
            <w:tcW w:w="714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 xml:space="preserve">经办人：                            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szCs w:val="21"/>
              </w:rPr>
              <w:t>单位公章：</w:t>
            </w:r>
          </w:p>
          <w:p>
            <w:pPr>
              <w:spacing w:line="240" w:lineRule="exact"/>
              <w:jc w:val="center"/>
              <w:rPr>
                <w:rFonts w:hint="eastAsia" w:hAnsi="宋体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  <w:lang w:eastAsia="zh-CN"/>
              </w:rPr>
              <w:t>负责人：</w:t>
            </w:r>
            <w:r>
              <w:rPr>
                <w:rFonts w:hint="eastAsia" w:hAnsi="宋体"/>
                <w:b/>
                <w:bCs/>
                <w:szCs w:val="21"/>
              </w:rPr>
              <w:t xml:space="preserve">                               日期：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hAnsi="宋体"/>
                <w:b/>
                <w:bCs/>
                <w:szCs w:val="21"/>
              </w:rPr>
              <w:t xml:space="preserve">年   </w:t>
            </w:r>
            <w:r>
              <w:rPr>
                <w:rFonts w:hint="eastAsia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bCs/>
                <w:szCs w:val="21"/>
              </w:rPr>
              <w:t>月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2041" w:right="1531" w:bottom="158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706559C"/>
    <w:rsid w:val="17BB6387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8911A7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12814</Words>
  <Characters>13320</Characters>
  <Lines>0</Lines>
  <Paragraphs>0</Paragraphs>
  <TotalTime>10</TotalTime>
  <ScaleCrop>false</ScaleCrop>
  <LinksUpToDate>false</LinksUpToDate>
  <CharactersWithSpaces>17395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