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b w:val="0"/>
          <w:bCs/>
          <w:sz w:val="40"/>
          <w:szCs w:val="40"/>
          <w:lang w:eastAsia="zh-CN"/>
        </w:rPr>
      </w:pPr>
      <w:r>
        <w:rPr>
          <w:rFonts w:hint="eastAsia" w:ascii="宋体" w:hAnsi="宋体"/>
          <w:b w:val="0"/>
          <w:bCs/>
          <w:sz w:val="40"/>
          <w:szCs w:val="40"/>
          <w:lang w:eastAsia="zh-CN"/>
        </w:rPr>
        <w:t>广州市黄埔区疾病预防控制中心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b w:val="0"/>
          <w:bCs/>
          <w:sz w:val="40"/>
          <w:szCs w:val="40"/>
          <w:lang w:eastAsia="zh-CN"/>
        </w:rPr>
      </w:pPr>
      <w:r>
        <w:rPr>
          <w:rFonts w:hint="eastAsia" w:ascii="宋体" w:hAnsi="宋体"/>
          <w:b w:val="0"/>
          <w:bCs/>
          <w:sz w:val="40"/>
          <w:szCs w:val="40"/>
          <w:lang w:eastAsia="zh-CN"/>
        </w:rPr>
        <w:t>空调维保需求参数</w:t>
      </w:r>
    </w:p>
    <w:p>
      <w:pPr>
        <w:spacing w:line="360" w:lineRule="auto"/>
        <w:jc w:val="left"/>
        <w:rPr>
          <w:rFonts w:hint="eastAsia" w:ascii="仿宋_GB2312" w:hAnsi="仿宋_GB2312" w:eastAsia="仿宋_GB2312" w:cs="仿宋_GB2312"/>
          <w:sz w:val="32"/>
          <w:szCs w:val="32"/>
        </w:rPr>
      </w:pP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一、空调系统现状</w:t>
      </w:r>
    </w:p>
    <w:p>
      <w:pPr>
        <w:pStyle w:val="3"/>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（一）中央空调系统：室外主机28台。室内机283台，其中</w:t>
      </w:r>
      <w:r>
        <w:rPr>
          <w:rFonts w:hint="eastAsia" w:ascii="仿宋_GB2312" w:hAnsi="仿宋_GB2312" w:eastAsia="仿宋_GB2312" w:cs="仿宋_GB2312"/>
          <w:spacing w:val="19"/>
          <w:sz w:val="32"/>
          <w:szCs w:val="32"/>
        </w:rPr>
        <w:t>2011年前购买的有247台，2021年7月后购买的有36台。</w:t>
      </w:r>
    </w:p>
    <w:p>
      <w:pPr>
        <w:pStyle w:val="3"/>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（二）分体式挂机：电梯房，一楼科室，物业值班房等，一共22台</w:t>
      </w:r>
    </w:p>
    <w:p>
      <w:pPr>
        <w:pStyle w:val="3"/>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预算费用</w:t>
      </w:r>
    </w:p>
    <w:p>
      <w:pPr>
        <w:pStyle w:val="3"/>
        <w:spacing w:line="360" w:lineRule="auto"/>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万/年</w:t>
      </w:r>
    </w:p>
    <w:p>
      <w:pPr>
        <w:pStyle w:val="3"/>
        <w:numPr>
          <w:ilvl w:val="0"/>
          <w:numId w:val="0"/>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维保要求</w:t>
      </w:r>
    </w:p>
    <w:p>
      <w:pPr>
        <w:pStyle w:val="3"/>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（一）一个维保年度内，维保公司必须保证单位所有空调均能正常使用。</w:t>
      </w:r>
    </w:p>
    <w:p>
      <w:pPr>
        <w:pStyle w:val="3"/>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（二）一个维保年度内，凡是涉及空调以下项目的，均由维保公司负责，中心不再支付额外费用。</w:t>
      </w:r>
    </w:p>
    <w:tbl>
      <w:tblPr>
        <w:tblStyle w:val="6"/>
        <w:tblW w:w="7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2852"/>
        <w:gridCol w:w="3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5" w:type="dxa"/>
            <w:vAlign w:val="center"/>
          </w:tcPr>
          <w:p>
            <w:pPr>
              <w:spacing w:line="580" w:lineRule="exact"/>
              <w:rPr>
                <w:spacing w:val="19"/>
                <w:szCs w:val="21"/>
              </w:rPr>
            </w:pPr>
            <w:r>
              <w:rPr>
                <w:rFonts w:hint="eastAsia"/>
                <w:spacing w:val="19"/>
                <w:szCs w:val="21"/>
              </w:rPr>
              <w:t>序号</w:t>
            </w:r>
          </w:p>
        </w:tc>
        <w:tc>
          <w:tcPr>
            <w:tcW w:w="2852" w:type="dxa"/>
            <w:vAlign w:val="center"/>
          </w:tcPr>
          <w:p>
            <w:pPr>
              <w:spacing w:line="580" w:lineRule="exact"/>
              <w:ind w:firstLine="496" w:firstLineChars="200"/>
              <w:jc w:val="center"/>
              <w:rPr>
                <w:spacing w:val="19"/>
                <w:szCs w:val="21"/>
              </w:rPr>
            </w:pPr>
            <w:r>
              <w:rPr>
                <w:rFonts w:hint="eastAsia"/>
                <w:spacing w:val="19"/>
                <w:szCs w:val="21"/>
              </w:rPr>
              <w:t>检修项目</w:t>
            </w:r>
          </w:p>
        </w:tc>
        <w:tc>
          <w:tcPr>
            <w:tcW w:w="3729" w:type="dxa"/>
            <w:vAlign w:val="center"/>
          </w:tcPr>
          <w:p>
            <w:pPr>
              <w:spacing w:line="580" w:lineRule="exact"/>
              <w:ind w:firstLine="496" w:firstLineChars="200"/>
              <w:jc w:val="center"/>
              <w:rPr>
                <w:spacing w:val="19"/>
                <w:szCs w:val="21"/>
              </w:rPr>
            </w:pPr>
            <w:r>
              <w:rPr>
                <w:rFonts w:hint="eastAsia"/>
                <w:spacing w:val="19"/>
                <w:szCs w:val="21"/>
              </w:rPr>
              <w:t>维修费（元）（包括配件）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55" w:type="dxa"/>
            <w:vAlign w:val="center"/>
          </w:tcPr>
          <w:p>
            <w:pPr>
              <w:spacing w:line="580" w:lineRule="exact"/>
              <w:jc w:val="left"/>
              <w:rPr>
                <w:spacing w:val="19"/>
                <w:szCs w:val="21"/>
              </w:rPr>
            </w:pPr>
            <w:r>
              <w:rPr>
                <w:rFonts w:hint="eastAsia"/>
                <w:spacing w:val="19"/>
                <w:szCs w:val="21"/>
              </w:rPr>
              <w:t xml:space="preserve">  1</w:t>
            </w:r>
          </w:p>
        </w:tc>
        <w:tc>
          <w:tcPr>
            <w:tcW w:w="2852" w:type="dxa"/>
            <w:vAlign w:val="center"/>
          </w:tcPr>
          <w:p>
            <w:pPr>
              <w:spacing w:line="580" w:lineRule="exact"/>
              <w:jc w:val="center"/>
              <w:rPr>
                <w:spacing w:val="19"/>
                <w:szCs w:val="21"/>
              </w:rPr>
            </w:pPr>
            <w:r>
              <w:rPr>
                <w:rFonts w:hint="eastAsia"/>
                <w:spacing w:val="19"/>
                <w:szCs w:val="21"/>
              </w:rPr>
              <w:t>更换主板</w:t>
            </w:r>
          </w:p>
        </w:tc>
        <w:tc>
          <w:tcPr>
            <w:tcW w:w="3729" w:type="dxa"/>
            <w:vAlign w:val="center"/>
          </w:tcPr>
          <w:p>
            <w:pPr>
              <w:spacing w:line="580" w:lineRule="exact"/>
              <w:jc w:val="center"/>
              <w:rPr>
                <w:spacing w:val="19"/>
                <w:szCs w:val="21"/>
              </w:rPr>
            </w:pPr>
            <w:r>
              <w:rPr>
                <w:rFonts w:hint="eastAsia"/>
                <w:spacing w:val="19"/>
                <w:szCs w:val="21"/>
              </w:rPr>
              <w:t>配件和相关耗材所有内容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55" w:type="dxa"/>
            <w:vAlign w:val="center"/>
          </w:tcPr>
          <w:p>
            <w:pPr>
              <w:spacing w:line="580" w:lineRule="exact"/>
              <w:ind w:left="-466" w:leftChars="-222" w:firstLine="496" w:firstLineChars="200"/>
              <w:jc w:val="left"/>
              <w:rPr>
                <w:spacing w:val="19"/>
                <w:szCs w:val="21"/>
              </w:rPr>
            </w:pPr>
            <w:r>
              <w:rPr>
                <w:rFonts w:hint="eastAsia"/>
                <w:spacing w:val="19"/>
                <w:szCs w:val="21"/>
              </w:rPr>
              <w:t xml:space="preserve">  2</w:t>
            </w:r>
          </w:p>
        </w:tc>
        <w:tc>
          <w:tcPr>
            <w:tcW w:w="2852" w:type="dxa"/>
            <w:vAlign w:val="center"/>
          </w:tcPr>
          <w:p>
            <w:pPr>
              <w:spacing w:line="580" w:lineRule="exact"/>
              <w:jc w:val="center"/>
              <w:rPr>
                <w:spacing w:val="19"/>
                <w:szCs w:val="21"/>
              </w:rPr>
            </w:pPr>
            <w:r>
              <w:rPr>
                <w:rFonts w:hint="eastAsia"/>
                <w:spacing w:val="19"/>
                <w:szCs w:val="21"/>
              </w:rPr>
              <w:t>更换温控</w:t>
            </w:r>
          </w:p>
        </w:tc>
        <w:tc>
          <w:tcPr>
            <w:tcW w:w="3729" w:type="dxa"/>
            <w:vAlign w:val="center"/>
          </w:tcPr>
          <w:p>
            <w:pPr>
              <w:spacing w:line="580" w:lineRule="exact"/>
              <w:jc w:val="center"/>
              <w:rPr>
                <w:spacing w:val="19"/>
                <w:szCs w:val="21"/>
              </w:rPr>
            </w:pPr>
            <w:r>
              <w:rPr>
                <w:rFonts w:hint="eastAsia"/>
                <w:spacing w:val="19"/>
                <w:szCs w:val="21"/>
              </w:rPr>
              <w:t>配件和相关耗材所有内容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55" w:type="dxa"/>
            <w:vAlign w:val="center"/>
          </w:tcPr>
          <w:p>
            <w:pPr>
              <w:spacing w:line="580" w:lineRule="exact"/>
              <w:jc w:val="left"/>
              <w:rPr>
                <w:spacing w:val="19"/>
                <w:szCs w:val="21"/>
              </w:rPr>
            </w:pPr>
            <w:r>
              <w:rPr>
                <w:rFonts w:hint="eastAsia"/>
                <w:spacing w:val="19"/>
                <w:szCs w:val="21"/>
              </w:rPr>
              <w:t xml:space="preserve">  3</w:t>
            </w:r>
          </w:p>
        </w:tc>
        <w:tc>
          <w:tcPr>
            <w:tcW w:w="2852" w:type="dxa"/>
            <w:vAlign w:val="center"/>
          </w:tcPr>
          <w:p>
            <w:pPr>
              <w:spacing w:line="580" w:lineRule="exact"/>
              <w:jc w:val="center"/>
              <w:rPr>
                <w:spacing w:val="19"/>
                <w:szCs w:val="21"/>
              </w:rPr>
            </w:pPr>
            <w:r>
              <w:rPr>
                <w:rFonts w:hint="eastAsia"/>
                <w:spacing w:val="19"/>
                <w:szCs w:val="21"/>
              </w:rPr>
              <w:t>更换程序开关</w:t>
            </w:r>
          </w:p>
        </w:tc>
        <w:tc>
          <w:tcPr>
            <w:tcW w:w="3729" w:type="dxa"/>
            <w:vAlign w:val="center"/>
          </w:tcPr>
          <w:p>
            <w:pPr>
              <w:spacing w:line="580" w:lineRule="exact"/>
              <w:jc w:val="center"/>
              <w:rPr>
                <w:spacing w:val="19"/>
                <w:szCs w:val="21"/>
              </w:rPr>
            </w:pPr>
            <w:r>
              <w:rPr>
                <w:rFonts w:hint="eastAsia"/>
                <w:spacing w:val="19"/>
                <w:szCs w:val="21"/>
              </w:rPr>
              <w:t>配件和相关耗材所有内容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55" w:type="dxa"/>
            <w:vAlign w:val="center"/>
          </w:tcPr>
          <w:p>
            <w:pPr>
              <w:spacing w:line="580" w:lineRule="exact"/>
              <w:jc w:val="left"/>
              <w:rPr>
                <w:spacing w:val="19"/>
                <w:szCs w:val="21"/>
              </w:rPr>
            </w:pPr>
            <w:r>
              <w:rPr>
                <w:rFonts w:hint="eastAsia"/>
                <w:spacing w:val="19"/>
                <w:szCs w:val="21"/>
              </w:rPr>
              <w:t xml:space="preserve">  4</w:t>
            </w:r>
          </w:p>
        </w:tc>
        <w:tc>
          <w:tcPr>
            <w:tcW w:w="2852" w:type="dxa"/>
            <w:vAlign w:val="center"/>
          </w:tcPr>
          <w:p>
            <w:pPr>
              <w:spacing w:line="580" w:lineRule="exact"/>
              <w:jc w:val="center"/>
              <w:rPr>
                <w:spacing w:val="19"/>
                <w:szCs w:val="21"/>
              </w:rPr>
            </w:pPr>
            <w:r>
              <w:rPr>
                <w:rFonts w:hint="eastAsia"/>
                <w:spacing w:val="19"/>
                <w:szCs w:val="21"/>
              </w:rPr>
              <w:t>更换风机启动器</w:t>
            </w:r>
          </w:p>
        </w:tc>
        <w:tc>
          <w:tcPr>
            <w:tcW w:w="3729" w:type="dxa"/>
            <w:vAlign w:val="center"/>
          </w:tcPr>
          <w:p>
            <w:pPr>
              <w:spacing w:line="580" w:lineRule="exact"/>
              <w:jc w:val="center"/>
              <w:rPr>
                <w:spacing w:val="19"/>
                <w:szCs w:val="21"/>
              </w:rPr>
            </w:pPr>
            <w:r>
              <w:rPr>
                <w:rFonts w:hint="eastAsia"/>
                <w:spacing w:val="19"/>
                <w:szCs w:val="21"/>
              </w:rPr>
              <w:t>配件和相关耗材所有内容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5" w:type="dxa"/>
            <w:vAlign w:val="center"/>
          </w:tcPr>
          <w:p>
            <w:pPr>
              <w:spacing w:line="580" w:lineRule="exact"/>
              <w:jc w:val="left"/>
              <w:rPr>
                <w:spacing w:val="19"/>
                <w:szCs w:val="21"/>
              </w:rPr>
            </w:pPr>
            <w:r>
              <w:rPr>
                <w:rFonts w:hint="eastAsia"/>
                <w:spacing w:val="19"/>
                <w:szCs w:val="21"/>
              </w:rPr>
              <w:t xml:space="preserve">  5</w:t>
            </w:r>
          </w:p>
        </w:tc>
        <w:tc>
          <w:tcPr>
            <w:tcW w:w="2852" w:type="dxa"/>
            <w:vAlign w:val="center"/>
          </w:tcPr>
          <w:p>
            <w:pPr>
              <w:spacing w:line="580" w:lineRule="exact"/>
              <w:jc w:val="center"/>
              <w:rPr>
                <w:spacing w:val="19"/>
                <w:szCs w:val="21"/>
              </w:rPr>
            </w:pPr>
            <w:r>
              <w:rPr>
                <w:rFonts w:hint="eastAsia"/>
                <w:spacing w:val="19"/>
                <w:szCs w:val="21"/>
              </w:rPr>
              <w:t>更换压缩机启动器</w:t>
            </w:r>
          </w:p>
        </w:tc>
        <w:tc>
          <w:tcPr>
            <w:tcW w:w="3729" w:type="dxa"/>
            <w:vAlign w:val="center"/>
          </w:tcPr>
          <w:p>
            <w:pPr>
              <w:spacing w:line="580" w:lineRule="exact"/>
              <w:jc w:val="center"/>
              <w:rPr>
                <w:spacing w:val="19"/>
                <w:szCs w:val="21"/>
              </w:rPr>
            </w:pPr>
            <w:r>
              <w:rPr>
                <w:rFonts w:hint="eastAsia"/>
                <w:spacing w:val="19"/>
                <w:szCs w:val="21"/>
              </w:rPr>
              <w:t>配件和相关耗材所有内容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55" w:type="dxa"/>
            <w:vAlign w:val="center"/>
          </w:tcPr>
          <w:p>
            <w:pPr>
              <w:spacing w:line="580" w:lineRule="exact"/>
              <w:jc w:val="left"/>
              <w:rPr>
                <w:spacing w:val="19"/>
                <w:szCs w:val="21"/>
              </w:rPr>
            </w:pPr>
            <w:r>
              <w:rPr>
                <w:rFonts w:hint="eastAsia"/>
                <w:spacing w:val="19"/>
                <w:szCs w:val="21"/>
              </w:rPr>
              <w:t xml:space="preserve">  6</w:t>
            </w:r>
          </w:p>
        </w:tc>
        <w:tc>
          <w:tcPr>
            <w:tcW w:w="2852" w:type="dxa"/>
            <w:vAlign w:val="center"/>
          </w:tcPr>
          <w:p>
            <w:pPr>
              <w:spacing w:line="580" w:lineRule="exact"/>
              <w:jc w:val="center"/>
              <w:rPr>
                <w:spacing w:val="19"/>
                <w:szCs w:val="21"/>
              </w:rPr>
            </w:pPr>
            <w:r>
              <w:rPr>
                <w:rFonts w:hint="eastAsia"/>
                <w:spacing w:val="19"/>
                <w:szCs w:val="21"/>
              </w:rPr>
              <w:t>更换抽流风叶</w:t>
            </w:r>
          </w:p>
        </w:tc>
        <w:tc>
          <w:tcPr>
            <w:tcW w:w="3729" w:type="dxa"/>
            <w:vAlign w:val="center"/>
          </w:tcPr>
          <w:p>
            <w:pPr>
              <w:spacing w:line="580" w:lineRule="exact"/>
              <w:jc w:val="center"/>
              <w:rPr>
                <w:spacing w:val="19"/>
                <w:szCs w:val="21"/>
              </w:rPr>
            </w:pPr>
            <w:r>
              <w:rPr>
                <w:rFonts w:hint="eastAsia"/>
                <w:spacing w:val="19"/>
                <w:szCs w:val="21"/>
              </w:rPr>
              <w:t>配件和相关耗材所有内容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5" w:type="dxa"/>
            <w:vAlign w:val="center"/>
          </w:tcPr>
          <w:p>
            <w:pPr>
              <w:spacing w:line="580" w:lineRule="exact"/>
              <w:jc w:val="left"/>
              <w:rPr>
                <w:spacing w:val="19"/>
                <w:szCs w:val="21"/>
              </w:rPr>
            </w:pPr>
            <w:r>
              <w:rPr>
                <w:rFonts w:hint="eastAsia"/>
                <w:spacing w:val="19"/>
                <w:szCs w:val="21"/>
              </w:rPr>
              <w:t xml:space="preserve">  7</w:t>
            </w:r>
          </w:p>
        </w:tc>
        <w:tc>
          <w:tcPr>
            <w:tcW w:w="2852" w:type="dxa"/>
            <w:vAlign w:val="center"/>
          </w:tcPr>
          <w:p>
            <w:pPr>
              <w:spacing w:line="580" w:lineRule="exact"/>
              <w:jc w:val="center"/>
              <w:rPr>
                <w:spacing w:val="19"/>
                <w:szCs w:val="21"/>
              </w:rPr>
            </w:pPr>
            <w:r>
              <w:rPr>
                <w:rFonts w:hint="eastAsia"/>
                <w:spacing w:val="19"/>
                <w:szCs w:val="21"/>
              </w:rPr>
              <w:t>更换离心风轮</w:t>
            </w:r>
          </w:p>
        </w:tc>
        <w:tc>
          <w:tcPr>
            <w:tcW w:w="3729" w:type="dxa"/>
            <w:vAlign w:val="center"/>
          </w:tcPr>
          <w:p>
            <w:pPr>
              <w:spacing w:line="580" w:lineRule="exact"/>
              <w:jc w:val="center"/>
              <w:rPr>
                <w:spacing w:val="19"/>
                <w:szCs w:val="21"/>
              </w:rPr>
            </w:pPr>
            <w:r>
              <w:rPr>
                <w:rFonts w:hint="eastAsia"/>
                <w:spacing w:val="19"/>
                <w:szCs w:val="21"/>
              </w:rPr>
              <w:t>配件和相关耗材所有内容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55" w:type="dxa"/>
            <w:vAlign w:val="center"/>
          </w:tcPr>
          <w:p>
            <w:pPr>
              <w:spacing w:line="580" w:lineRule="exact"/>
              <w:jc w:val="left"/>
              <w:rPr>
                <w:spacing w:val="19"/>
                <w:szCs w:val="21"/>
              </w:rPr>
            </w:pPr>
            <w:r>
              <w:rPr>
                <w:rFonts w:hint="eastAsia"/>
                <w:spacing w:val="19"/>
                <w:szCs w:val="21"/>
              </w:rPr>
              <w:t xml:space="preserve">  8</w:t>
            </w:r>
          </w:p>
        </w:tc>
        <w:tc>
          <w:tcPr>
            <w:tcW w:w="2852" w:type="dxa"/>
            <w:vAlign w:val="center"/>
          </w:tcPr>
          <w:p>
            <w:pPr>
              <w:spacing w:line="580" w:lineRule="exact"/>
              <w:jc w:val="center"/>
              <w:rPr>
                <w:spacing w:val="19"/>
                <w:szCs w:val="21"/>
              </w:rPr>
            </w:pPr>
            <w:r>
              <w:rPr>
                <w:rFonts w:hint="eastAsia"/>
                <w:spacing w:val="19"/>
                <w:szCs w:val="21"/>
              </w:rPr>
              <w:t>更换接收器</w:t>
            </w:r>
          </w:p>
        </w:tc>
        <w:tc>
          <w:tcPr>
            <w:tcW w:w="3729" w:type="dxa"/>
            <w:vAlign w:val="center"/>
          </w:tcPr>
          <w:p>
            <w:pPr>
              <w:spacing w:line="580" w:lineRule="exact"/>
              <w:jc w:val="center"/>
              <w:rPr>
                <w:spacing w:val="19"/>
                <w:szCs w:val="21"/>
              </w:rPr>
            </w:pPr>
            <w:r>
              <w:rPr>
                <w:rFonts w:hint="eastAsia"/>
                <w:spacing w:val="19"/>
                <w:szCs w:val="21"/>
              </w:rPr>
              <w:t>配件和相关耗材所有内容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5" w:type="dxa"/>
            <w:vAlign w:val="center"/>
          </w:tcPr>
          <w:p>
            <w:pPr>
              <w:spacing w:line="580" w:lineRule="exact"/>
              <w:jc w:val="left"/>
              <w:rPr>
                <w:spacing w:val="19"/>
                <w:szCs w:val="21"/>
              </w:rPr>
            </w:pPr>
            <w:r>
              <w:rPr>
                <w:rFonts w:hint="eastAsia"/>
                <w:spacing w:val="19"/>
                <w:szCs w:val="21"/>
              </w:rPr>
              <w:t xml:space="preserve">  9</w:t>
            </w:r>
          </w:p>
        </w:tc>
        <w:tc>
          <w:tcPr>
            <w:tcW w:w="2852" w:type="dxa"/>
            <w:vAlign w:val="center"/>
          </w:tcPr>
          <w:p>
            <w:pPr>
              <w:spacing w:line="580" w:lineRule="exact"/>
              <w:jc w:val="center"/>
              <w:rPr>
                <w:spacing w:val="19"/>
                <w:szCs w:val="21"/>
              </w:rPr>
            </w:pPr>
            <w:r>
              <w:rPr>
                <w:rFonts w:hint="eastAsia"/>
                <w:spacing w:val="19"/>
                <w:szCs w:val="21"/>
              </w:rPr>
              <w:t>更换过载保护器</w:t>
            </w:r>
          </w:p>
        </w:tc>
        <w:tc>
          <w:tcPr>
            <w:tcW w:w="3729" w:type="dxa"/>
            <w:vAlign w:val="center"/>
          </w:tcPr>
          <w:p>
            <w:pPr>
              <w:spacing w:line="580" w:lineRule="exact"/>
              <w:jc w:val="center"/>
              <w:rPr>
                <w:spacing w:val="19"/>
                <w:szCs w:val="21"/>
              </w:rPr>
            </w:pPr>
            <w:r>
              <w:rPr>
                <w:rFonts w:hint="eastAsia"/>
                <w:spacing w:val="19"/>
                <w:szCs w:val="21"/>
              </w:rPr>
              <w:t>配件和相关耗材所有内容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55" w:type="dxa"/>
            <w:vAlign w:val="center"/>
          </w:tcPr>
          <w:p>
            <w:pPr>
              <w:spacing w:line="580" w:lineRule="exact"/>
              <w:jc w:val="left"/>
              <w:rPr>
                <w:spacing w:val="19"/>
                <w:szCs w:val="21"/>
              </w:rPr>
            </w:pPr>
            <w:r>
              <w:rPr>
                <w:rFonts w:hint="eastAsia"/>
                <w:spacing w:val="19"/>
                <w:szCs w:val="21"/>
              </w:rPr>
              <w:t xml:space="preserve"> 10</w:t>
            </w:r>
          </w:p>
        </w:tc>
        <w:tc>
          <w:tcPr>
            <w:tcW w:w="2852" w:type="dxa"/>
            <w:vAlign w:val="center"/>
          </w:tcPr>
          <w:p>
            <w:pPr>
              <w:spacing w:line="580" w:lineRule="exact"/>
              <w:jc w:val="center"/>
              <w:rPr>
                <w:spacing w:val="19"/>
                <w:szCs w:val="21"/>
              </w:rPr>
            </w:pPr>
            <w:r>
              <w:rPr>
                <w:rFonts w:hint="eastAsia"/>
                <w:spacing w:val="19"/>
                <w:szCs w:val="21"/>
              </w:rPr>
              <w:t>维修空调漏水</w:t>
            </w:r>
          </w:p>
        </w:tc>
        <w:tc>
          <w:tcPr>
            <w:tcW w:w="3729" w:type="dxa"/>
            <w:vAlign w:val="center"/>
          </w:tcPr>
          <w:p>
            <w:pPr>
              <w:spacing w:line="580" w:lineRule="exact"/>
              <w:jc w:val="center"/>
              <w:rPr>
                <w:spacing w:val="19"/>
                <w:szCs w:val="21"/>
              </w:rPr>
            </w:pPr>
            <w:r>
              <w:rPr>
                <w:rFonts w:hint="eastAsia"/>
                <w:spacing w:val="19"/>
                <w:szCs w:val="21"/>
              </w:rPr>
              <w:t>配件和相关耗材所有内容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5" w:type="dxa"/>
            <w:vAlign w:val="center"/>
          </w:tcPr>
          <w:p>
            <w:pPr>
              <w:spacing w:line="580" w:lineRule="exact"/>
              <w:jc w:val="left"/>
              <w:rPr>
                <w:spacing w:val="19"/>
                <w:szCs w:val="21"/>
              </w:rPr>
            </w:pPr>
            <w:r>
              <w:rPr>
                <w:rFonts w:hint="eastAsia"/>
                <w:spacing w:val="19"/>
                <w:szCs w:val="21"/>
              </w:rPr>
              <w:t xml:space="preserve"> 11</w:t>
            </w:r>
          </w:p>
        </w:tc>
        <w:tc>
          <w:tcPr>
            <w:tcW w:w="2852" w:type="dxa"/>
            <w:vAlign w:val="center"/>
          </w:tcPr>
          <w:p>
            <w:pPr>
              <w:spacing w:line="580" w:lineRule="exact"/>
              <w:jc w:val="center"/>
              <w:rPr>
                <w:spacing w:val="19"/>
                <w:szCs w:val="21"/>
              </w:rPr>
            </w:pPr>
            <w:r>
              <w:rPr>
                <w:rFonts w:hint="eastAsia"/>
                <w:spacing w:val="19"/>
                <w:szCs w:val="21"/>
              </w:rPr>
              <w:t>更换四通阀与加雪种</w:t>
            </w:r>
          </w:p>
        </w:tc>
        <w:tc>
          <w:tcPr>
            <w:tcW w:w="3729" w:type="dxa"/>
            <w:vAlign w:val="center"/>
          </w:tcPr>
          <w:p>
            <w:pPr>
              <w:spacing w:line="580" w:lineRule="exact"/>
              <w:jc w:val="center"/>
              <w:rPr>
                <w:spacing w:val="19"/>
                <w:szCs w:val="21"/>
              </w:rPr>
            </w:pPr>
            <w:r>
              <w:rPr>
                <w:rFonts w:hint="eastAsia"/>
                <w:spacing w:val="19"/>
                <w:szCs w:val="21"/>
              </w:rPr>
              <w:t>配件和相关耗材所有内容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55" w:type="dxa"/>
            <w:vAlign w:val="center"/>
          </w:tcPr>
          <w:p>
            <w:pPr>
              <w:spacing w:line="580" w:lineRule="exact"/>
              <w:jc w:val="left"/>
              <w:rPr>
                <w:spacing w:val="19"/>
                <w:szCs w:val="21"/>
              </w:rPr>
            </w:pPr>
            <w:r>
              <w:rPr>
                <w:rFonts w:hint="eastAsia"/>
                <w:spacing w:val="19"/>
                <w:szCs w:val="21"/>
              </w:rPr>
              <w:t xml:space="preserve"> 12</w:t>
            </w:r>
          </w:p>
        </w:tc>
        <w:tc>
          <w:tcPr>
            <w:tcW w:w="2852" w:type="dxa"/>
            <w:vAlign w:val="center"/>
          </w:tcPr>
          <w:p>
            <w:pPr>
              <w:spacing w:line="580" w:lineRule="exact"/>
              <w:jc w:val="center"/>
              <w:rPr>
                <w:spacing w:val="19"/>
                <w:szCs w:val="21"/>
              </w:rPr>
            </w:pPr>
            <w:r>
              <w:rPr>
                <w:rFonts w:hint="eastAsia"/>
                <w:spacing w:val="19"/>
                <w:szCs w:val="21"/>
              </w:rPr>
              <w:t>铜头（螺帽）线路检修</w:t>
            </w:r>
          </w:p>
        </w:tc>
        <w:tc>
          <w:tcPr>
            <w:tcW w:w="3729" w:type="dxa"/>
            <w:vAlign w:val="center"/>
          </w:tcPr>
          <w:p>
            <w:pPr>
              <w:spacing w:line="580" w:lineRule="exact"/>
              <w:jc w:val="center"/>
              <w:rPr>
                <w:spacing w:val="19"/>
                <w:szCs w:val="21"/>
              </w:rPr>
            </w:pPr>
            <w:r>
              <w:rPr>
                <w:rFonts w:hint="eastAsia"/>
                <w:spacing w:val="19"/>
                <w:szCs w:val="21"/>
              </w:rPr>
              <w:t>配件和相关耗材所有内容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55" w:type="dxa"/>
            <w:vAlign w:val="center"/>
          </w:tcPr>
          <w:p>
            <w:pPr>
              <w:spacing w:line="580" w:lineRule="exact"/>
              <w:jc w:val="center"/>
              <w:rPr>
                <w:spacing w:val="19"/>
                <w:szCs w:val="21"/>
              </w:rPr>
            </w:pPr>
            <w:r>
              <w:rPr>
                <w:rFonts w:hint="eastAsia"/>
                <w:spacing w:val="19"/>
                <w:szCs w:val="21"/>
              </w:rPr>
              <w:t>13</w:t>
            </w:r>
          </w:p>
        </w:tc>
        <w:tc>
          <w:tcPr>
            <w:tcW w:w="2852" w:type="dxa"/>
            <w:vAlign w:val="center"/>
          </w:tcPr>
          <w:p>
            <w:pPr>
              <w:spacing w:line="580" w:lineRule="exact"/>
              <w:jc w:val="center"/>
              <w:rPr>
                <w:spacing w:val="19"/>
                <w:szCs w:val="21"/>
              </w:rPr>
            </w:pPr>
            <w:r>
              <w:rPr>
                <w:rFonts w:hint="eastAsia"/>
                <w:spacing w:val="19"/>
                <w:szCs w:val="21"/>
              </w:rPr>
              <w:t>系统查漏补漏</w:t>
            </w:r>
          </w:p>
        </w:tc>
        <w:tc>
          <w:tcPr>
            <w:tcW w:w="3729" w:type="dxa"/>
            <w:vAlign w:val="center"/>
          </w:tcPr>
          <w:p>
            <w:pPr>
              <w:tabs>
                <w:tab w:val="left" w:pos="1386"/>
              </w:tabs>
              <w:spacing w:line="580" w:lineRule="exact"/>
              <w:jc w:val="center"/>
              <w:rPr>
                <w:spacing w:val="19"/>
                <w:szCs w:val="21"/>
              </w:rPr>
            </w:pPr>
            <w:r>
              <w:rPr>
                <w:rFonts w:hint="eastAsia"/>
                <w:spacing w:val="19"/>
                <w:szCs w:val="21"/>
              </w:rPr>
              <w:t>配件和相关耗材所有内容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55" w:type="dxa"/>
            <w:vAlign w:val="center"/>
          </w:tcPr>
          <w:p>
            <w:pPr>
              <w:spacing w:line="580" w:lineRule="exact"/>
              <w:jc w:val="left"/>
              <w:rPr>
                <w:spacing w:val="19"/>
                <w:szCs w:val="21"/>
              </w:rPr>
            </w:pPr>
            <w:r>
              <w:rPr>
                <w:rFonts w:hint="eastAsia"/>
                <w:spacing w:val="19"/>
                <w:szCs w:val="21"/>
              </w:rPr>
              <w:t xml:space="preserve"> 14</w:t>
            </w:r>
          </w:p>
        </w:tc>
        <w:tc>
          <w:tcPr>
            <w:tcW w:w="2852" w:type="dxa"/>
            <w:vAlign w:val="center"/>
          </w:tcPr>
          <w:p>
            <w:pPr>
              <w:spacing w:line="580" w:lineRule="exact"/>
              <w:jc w:val="center"/>
              <w:rPr>
                <w:spacing w:val="19"/>
                <w:szCs w:val="21"/>
              </w:rPr>
            </w:pPr>
            <w:r>
              <w:rPr>
                <w:rFonts w:hint="eastAsia"/>
                <w:spacing w:val="19"/>
                <w:szCs w:val="21"/>
              </w:rPr>
              <w:t>空调内机移位</w:t>
            </w:r>
          </w:p>
        </w:tc>
        <w:tc>
          <w:tcPr>
            <w:tcW w:w="3729" w:type="dxa"/>
            <w:vAlign w:val="center"/>
          </w:tcPr>
          <w:p>
            <w:pPr>
              <w:spacing w:line="580" w:lineRule="exact"/>
              <w:jc w:val="center"/>
              <w:rPr>
                <w:spacing w:val="19"/>
                <w:szCs w:val="21"/>
              </w:rPr>
            </w:pPr>
            <w:r>
              <w:rPr>
                <w:rFonts w:hint="eastAsia"/>
                <w:spacing w:val="19"/>
                <w:szCs w:val="21"/>
              </w:rPr>
              <w:t>配件和相关耗材所有内容</w:t>
            </w:r>
          </w:p>
        </w:tc>
      </w:tr>
    </w:tbl>
    <w:p>
      <w:pPr>
        <w:pStyle w:val="3"/>
        <w:numPr>
          <w:ilvl w:val="0"/>
          <w:numId w:val="1"/>
        </w:numPr>
        <w:spacing w:line="360" w:lineRule="auto"/>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提供专业运维工具（保修及维修流程管理工具）</w:t>
      </w:r>
    </w:p>
    <w:p>
      <w:pPr>
        <w:pStyle w:val="3"/>
        <w:numPr>
          <w:ilvl w:val="0"/>
          <w:numId w:val="0"/>
        </w:numPr>
        <w:spacing w:line="360" w:lineRule="auto"/>
        <w:ind w:firstLine="640" w:firstLineChars="200"/>
        <w:jc w:val="left"/>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投标人必须自带运维管理系统软件工具，以信息化管理的方式保障中央空调运维工作进度和质量。为了满足中央空调运维管理需求，投标人自带的运维管理系统需具备以下功能：</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支持Web、微信及企业微信三个端的应用；</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支持手机微信扫描二维码直接报障；</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支持通过二维码管理设备；</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支持服务人员可以通过微信接收工单的通知；</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支持PC端、移动端的申请服务；</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支持工单内的消息交互；</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支持不同场景的工单模板；</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支持工单的中止、加急、暂停、恢复、完成、确认评价等操作；</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支持工单的微信分享；</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支持工单的协助邀请；</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支持基于时间轴的工单过程查看；</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支持根据规则自动派单；</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支持服务人员的分组设置；</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支持根据需求定义不同事务类型的响应时间、处理时间和升级策略；</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支持根据定义的响应时间、处理时间和升级策略对工单进行监控；</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支持对设备的入库/建档、维修管理和二维码管理；</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支持在各端系统的首页以图表方式多维度展示运维工作的数据；</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支持团队成员管理及成员角色管理功能；</w:t>
      </w:r>
    </w:p>
    <w:p>
      <w:pPr>
        <w:numPr>
          <w:ilvl w:val="0"/>
          <w:numId w:val="2"/>
        </w:numPr>
        <w:spacing w:line="360" w:lineRule="auto"/>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支持对工单情况和人员排名进行统计分析。</w:t>
      </w:r>
    </w:p>
    <w:p>
      <w:pPr>
        <w:numPr>
          <w:ilvl w:val="0"/>
          <w:numId w:val="0"/>
        </w:numPr>
        <w:spacing w:line="360" w:lineRule="auto"/>
        <w:ind w:firstLine="640" w:firstLineChars="200"/>
        <w:rPr>
          <w:rFonts w:hint="eastAsia" w:ascii="仿宋_GB2312" w:hAnsi="仿宋_GB2312" w:eastAsia="仿宋_GB2312" w:cs="仿宋_GB2312"/>
          <w:color w:val="auto"/>
          <w:sz w:val="32"/>
          <w:szCs w:val="28"/>
        </w:rPr>
      </w:pPr>
      <w:r>
        <w:rPr>
          <w:rFonts w:hint="eastAsia" w:ascii="仿宋_GB2312" w:hAnsi="仿宋_GB2312" w:eastAsia="仿宋_GB2312" w:cs="仿宋_GB2312"/>
          <w:color w:val="auto"/>
          <w:sz w:val="32"/>
          <w:szCs w:val="28"/>
        </w:rPr>
        <w:t>投标人使用的运维管理系统工具需具有自主知识产权，提供对应的软件著作权登记证书；如果投标人使用非自主研发的运维管理系统，则需要提供厂家授权证书及对应的软件著作权登记证书。</w:t>
      </w:r>
    </w:p>
    <w:p>
      <w:pPr>
        <w:pStyle w:val="3"/>
        <w:spacing w:line="360" w:lineRule="auto"/>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、空调维保需求参数</w:t>
      </w:r>
    </w:p>
    <w:p>
      <w:pPr>
        <w:pStyle w:val="3"/>
        <w:spacing w:line="360" w:lineRule="auto"/>
        <w:ind w:firstLine="64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Cs/>
          <w:sz w:val="32"/>
          <w:szCs w:val="32"/>
        </w:rPr>
        <w:t>中央空调日常维护项目</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A、空调主系统（每月一次）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1、空调主机冷媒量的确认（压力表测量数据、判断冷媒量）；</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2、主机冷冻油油质的检查（滤纸测试，油质清澈无杂质）；</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3、空调主机壳管清洗（3次/年）</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4、检查压缩机和蒸发热交换器的泄漏情况（观察无油迹，系统冷媒压力正常范围内）；</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5、压缩机各所属电磁阀的紧闭和开启状况的检查（电脑程序测试开、闭冷媒流动状况）</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6、空调机组过滤器的维护保养工作：要求每个月对空调机组的过滤器的阻力检测。</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7、空调机组风机、电机的维护保养工作。</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7.1 要求每个月对空调机组风机、电机轴承检查一次；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7.2 要求每个月对空调机组风机、电机的接线柱检查一次；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7.3 要求每个月对空调机组风机、电机的接线检查一次；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8、比例积分阀的维护保养工作：</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8.1 要求每个月对比例积分阀的接线柱检查一次；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8.2 要求每个月对比例积分阀的接线检查一次；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8.3 要求每个月对比例积分阀的执行情况检查一次。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9、压差计的维护保养工作。</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10、冷却塔清洗（2次/年）。</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B、风冷冷水型机组维修保养要求（每月一次）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1、供冷和供热季节启动前的准备和检查：供冷及供热季节运行前必须进行下列各项检查和准备，以确保机组可靠，安全和高效运行</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 压缩机电机检修</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1.2 压缩机内部各部件的检修</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1.3 压缩机内部部件间歇检修</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1.4 更换冷冻润滑油</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1.5 油过滤器的检查及更换</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1.6 干燥过滤器的检查更换</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1.7 制冷系统充加氟氯昂</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1.8 压力表和温度表的校验</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1.9 压力、温度控制器和变送器的校验</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1.10 吸排气截止阀的检修</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1.11 制冷系统检漏、漏氟氯昂和冷冻润滑油</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1.12 主机控制电脑板的检修</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1.13 检测元件和执行元件的检修</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2、检查辅助设备的运行状况</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2.1 检查曲轴箱加热器，油温和润滑系统（每个月检测水流计）水流量计前的过滤网</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2.2 检测和测试所有的运行和安全控制</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2.3 检查确认电压和启动器运行正确</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2.4 启动机组，标定控制和变送器</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2.5 机组稳定后，记录运行条件</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2.6 同操作人员一起，温习操作步骤</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2.7 去除机组周围和内部的脏物</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2.8 检查冷凝器盘管是否堵，建议清洁盘管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2.9 检查并拧紧电气接头</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2.10 检查及润滑风机电机轴承</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2.11 启动后，检查风机和风机电机的运行状态</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2.12 对于供热季节，还有检查容霜探头和四通阀是否正常</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3、运行季节检查，进行季节检查，进行下列各项检查，确保机组在整个供冷和供热季节都运行高效，可靠：</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3.1 检查确认同城的运行条件和运行状态</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3.2 记录运行状态，并进行数据分析，找出不合理的地方</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3.3 按要求调节运行控制</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3.4 检查确认油和制冷剂充注正确</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3.5 检查油和油箱加热器</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3.6 检查启动器，继电器和控制元件</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3.7 检查风冷冷凝器风机和电机运行状态</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3.8 与操作人员一起温习操作步骤，查看用户记录</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4、一年一次的设备停机检查和预防性保养</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停机期间，每年一次进行下列各项检查，以便能正确评价设备的状态，为下一个供冷或供热季节的运行做好准备</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4.1 用欧表测量电机绕组电阻，并记录好</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4.2 检查压缩机的油位，按要求补充润滑油，并进行油的酸碱度测试</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4.3 进行泄漏测试，并修理泄漏部位，如有必要，按要求补充制冷剂</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4.4 检查曲轴箱加热，确认运行正常</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4.5 更换干燥过滤器</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4.6 拧紧接触器和电机端子箱内的电源线</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4.7 清洁所有连接头，如有必要按要求更换</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4.8 检查所有继电器，运行控制装置和安全保护装置</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4.9 检查确认所有控制装置，安全保护装置，卸载装置和外部联锁跨接装置</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4.10 检查确认压缩机的吸气和排气阀完好</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C、空调水泵的维护保养</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1、检查并报告任何异常噪音或振动</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2、检查连接处有无漏水现象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3、打开配电板和控制面板，检查有无接触致黑现象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4、注意运行电流并观察数字的异常变化</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5、检查压力计是否处于正常工作状态</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6、检查并拧紧松动的螺栓和螺母</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7、检查压盖有无过度磨损，必要时提交报告予以更换</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8、检查止回阀是否正常运行</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9、检查泵壳、支架、起动盘及控制面板是否被腐蚀，必要时用钢丝刷清洁金属表面，并使用标准防腐涂料喷涂其表面</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D、风口、阀门（每月一次）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1、送风天花机的维护保养工作</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2、送风口的维护保养工作</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3、回风口的维护保养工作</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4、防火阀、手动对开多叶调节阀、定风量阀的维护保养工作</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5、要求每个月对过滤器的使用情况检查一次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E、自动控制系统维护保养每月一次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1、自动控制柜的维护保养工作</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2、自动控制系统温湿度传感器的维护保养工作</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3、PLC湿度控制程序的维护保养工作</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4、PLC温度控制程序的维护保养工作</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5、PLC电加热控制程序的维护保养工作</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6、PLC电极加湿器控制程序的维护保养工作</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7、PLC比例积分阀控制程序的维护保养工作</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8、PLC压差监测程序的维护保养工作</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F、其他</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1、新风净化机的保养、机组内壁的清洗（每六个月一次）；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2、洁净室循环净水的检查、机组内壁的检查（每个月一次）；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3、净化风管的检漏及保温层检查（一年一次）；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4、定风量阀门的检查（一年一次）；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5、水系统管道滤网的清洗（每六个月一次）</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6、盘管风机及新风机组滤网的清洗（每三个月一次或污染严重时）</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G、分体式空调的日常维护项目</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1、普通分体式空调的日常维护工作</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2、定期进行普通滤网清洗工作，检查空调运行情况；</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3、检查内外机的脏污情况，根据需求进行药水清洗内机、外机；</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4、对不制冷的分体式空调进行检查，需补充冷媒的进行补充；</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5、清洗内机（内外机表面清洁、蒸发器、冷凝器、内机风轮、接水盘等；</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6、需更换配件的根据各个分体式空调的对应型号进行更换；</w:t>
      </w:r>
    </w:p>
    <w:p>
      <w:pPr>
        <w:spacing w:line="360" w:lineRule="auto"/>
        <w:ind w:firstLine="640" w:firstLineChars="200"/>
        <w:jc w:val="left"/>
      </w:pPr>
      <w:r>
        <w:rPr>
          <w:rFonts w:hint="eastAsia" w:ascii="仿宋_GB2312" w:hAnsi="仿宋_GB2312" w:eastAsia="仿宋_GB2312" w:cs="仿宋_GB2312"/>
          <w:bCs/>
          <w:sz w:val="32"/>
          <w:szCs w:val="32"/>
        </w:rPr>
        <w:t>7、对空调排水管的旧、破漏水等情况进行修复。</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五</w:t>
      </w:r>
      <w:r>
        <w:rPr>
          <w:rFonts w:hint="eastAsia" w:ascii="仿宋_GB2312" w:hAnsi="仿宋_GB2312" w:eastAsia="仿宋_GB2312" w:cs="仿宋_GB2312"/>
          <w:bCs/>
          <w:sz w:val="32"/>
          <w:szCs w:val="32"/>
        </w:rPr>
        <w:t>、空调维保工作要求</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（一）因中心部分区域涉及高空作业，维保公司必须安排有资质的空调维保工程师从事中心空调维保工作，并为工程师购买意外伤害险；</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（二）维保过程应符合空调维保基础性要求，按照空调维保程序及合同约定内容，履行维保项目；</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（三）每次维保后，由维保公司出具详细维保工程清单，经维保公司、应急保障科双方签字确认后，作为维保履行工作依据；</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四</w:t>
      </w:r>
      <w:r>
        <w:rPr>
          <w:rFonts w:hint="eastAsia" w:ascii="仿宋_GB2312" w:hAnsi="仿宋_GB2312" w:eastAsia="仿宋_GB2312" w:cs="仿宋_GB2312"/>
          <w:bCs/>
          <w:sz w:val="32"/>
          <w:szCs w:val="32"/>
        </w:rPr>
        <w:t>）维保公司应根据中心维保需求，制定维保工作方案，维保费用季度结算。</w:t>
      </w:r>
    </w:p>
    <w:p>
      <w:pPr>
        <w:pStyle w:val="2"/>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五</w:t>
      </w:r>
      <w:r>
        <w:rPr>
          <w:rFonts w:hint="eastAsia" w:ascii="仿宋_GB2312" w:hAnsi="仿宋_GB2312" w:eastAsia="仿宋_GB2312" w:cs="仿宋_GB2312"/>
          <w:bCs/>
          <w:sz w:val="32"/>
          <w:szCs w:val="32"/>
        </w:rPr>
        <w:t>）维保公司应整理中心中央空调及分体式挂机空调具体分布及管路布置，绘制平面图。</w:t>
      </w:r>
    </w:p>
    <w:p>
      <w:pPr>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六</w:t>
      </w:r>
      <w:r>
        <w:rPr>
          <w:rFonts w:hint="eastAsia" w:ascii="仿宋_GB2312" w:hAnsi="仿宋_GB2312" w:eastAsia="仿宋_GB2312" w:cs="仿宋_GB2312"/>
          <w:bCs/>
          <w:sz w:val="32"/>
          <w:szCs w:val="32"/>
        </w:rPr>
        <w:t>、空调维保时间概览</w:t>
      </w:r>
    </w:p>
    <w:tbl>
      <w:tblPr>
        <w:tblStyle w:val="6"/>
        <w:tblW w:w="8274" w:type="dxa"/>
        <w:jc w:val="center"/>
        <w:tblLayout w:type="fixed"/>
        <w:tblCellMar>
          <w:top w:w="0" w:type="dxa"/>
          <w:left w:w="108" w:type="dxa"/>
          <w:bottom w:w="0" w:type="dxa"/>
          <w:right w:w="108" w:type="dxa"/>
        </w:tblCellMar>
      </w:tblPr>
      <w:tblGrid>
        <w:gridCol w:w="923"/>
        <w:gridCol w:w="1500"/>
        <w:gridCol w:w="924"/>
        <w:gridCol w:w="1077"/>
        <w:gridCol w:w="3850"/>
      </w:tblGrid>
      <w:tr>
        <w:tblPrEx>
          <w:tblCellMar>
            <w:top w:w="0" w:type="dxa"/>
            <w:left w:w="108" w:type="dxa"/>
            <w:bottom w:w="0" w:type="dxa"/>
            <w:right w:w="108" w:type="dxa"/>
          </w:tblCellMar>
        </w:tblPrEx>
        <w:trPr>
          <w:trHeight w:val="453" w:hRule="atLeast"/>
          <w:jc w:val="center"/>
        </w:trPr>
        <w:tc>
          <w:tcPr>
            <w:tcW w:w="9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序号</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维护时间</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项目</w:t>
            </w:r>
          </w:p>
        </w:tc>
        <w:tc>
          <w:tcPr>
            <w:tcW w:w="10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范围</w:t>
            </w:r>
          </w:p>
        </w:tc>
        <w:tc>
          <w:tcPr>
            <w:tcW w:w="3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内容</w:t>
            </w:r>
          </w:p>
        </w:tc>
      </w:tr>
      <w:tr>
        <w:tblPrEx>
          <w:tblCellMar>
            <w:top w:w="0" w:type="dxa"/>
            <w:left w:w="108" w:type="dxa"/>
            <w:bottom w:w="0" w:type="dxa"/>
            <w:right w:w="108" w:type="dxa"/>
          </w:tblCellMar>
        </w:tblPrEx>
        <w:trPr>
          <w:trHeight w:val="800" w:hRule="atLeast"/>
          <w:jc w:val="center"/>
        </w:trPr>
        <w:tc>
          <w:tcPr>
            <w:tcW w:w="9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1</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每年三月份/十月份</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清洗</w:t>
            </w:r>
          </w:p>
        </w:tc>
        <w:tc>
          <w:tcPr>
            <w:tcW w:w="107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中央空调系统、分体式挂机</w:t>
            </w:r>
            <w:r>
              <w:rPr>
                <w:rFonts w:hint="eastAsia" w:ascii="仿宋_GB2312" w:hAnsi="仿宋_GB2312" w:eastAsia="仿宋_GB2312" w:cs="仿宋_GB2312"/>
                <w:color w:val="000000"/>
                <w:kern w:val="0"/>
                <w:sz w:val="24"/>
                <w:lang w:bidi="ar"/>
              </w:rPr>
              <w:br w:type="textWrapping"/>
            </w:r>
          </w:p>
        </w:tc>
        <w:tc>
          <w:tcPr>
            <w:tcW w:w="3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每年春季/秋季，空调使用季开始，清洗所有内外机，保证空气清洁</w:t>
            </w:r>
          </w:p>
        </w:tc>
      </w:tr>
      <w:tr>
        <w:tblPrEx>
          <w:tblCellMar>
            <w:top w:w="0" w:type="dxa"/>
            <w:left w:w="108" w:type="dxa"/>
            <w:bottom w:w="0" w:type="dxa"/>
            <w:right w:w="108" w:type="dxa"/>
          </w:tblCellMar>
        </w:tblPrEx>
        <w:trPr>
          <w:trHeight w:val="800" w:hRule="atLeast"/>
          <w:jc w:val="center"/>
        </w:trPr>
        <w:tc>
          <w:tcPr>
            <w:tcW w:w="9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2</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每年三月份/十月份</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消毒</w:t>
            </w:r>
          </w:p>
        </w:tc>
        <w:tc>
          <w:tcPr>
            <w:tcW w:w="1077" w:type="dxa"/>
            <w:vMerge w:val="continue"/>
            <w:tcBorders>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p>
        </w:tc>
        <w:tc>
          <w:tcPr>
            <w:tcW w:w="3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每年春季/秋季，空调使用季开始，消毒所有内外机，保证使用安全</w:t>
            </w:r>
          </w:p>
        </w:tc>
      </w:tr>
      <w:tr>
        <w:tblPrEx>
          <w:tblCellMar>
            <w:top w:w="0" w:type="dxa"/>
            <w:left w:w="108" w:type="dxa"/>
            <w:bottom w:w="0" w:type="dxa"/>
            <w:right w:w="108" w:type="dxa"/>
          </w:tblCellMar>
        </w:tblPrEx>
        <w:trPr>
          <w:trHeight w:val="800" w:hRule="atLeast"/>
          <w:jc w:val="center"/>
        </w:trPr>
        <w:tc>
          <w:tcPr>
            <w:tcW w:w="9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3</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每月</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日常巡检</w:t>
            </w:r>
          </w:p>
        </w:tc>
        <w:tc>
          <w:tcPr>
            <w:tcW w:w="1077" w:type="dxa"/>
            <w:vMerge w:val="continue"/>
            <w:tcBorders>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p>
        </w:tc>
        <w:tc>
          <w:tcPr>
            <w:tcW w:w="3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每月定期空调巡检，保证空调符合厂家标准，正常运行</w:t>
            </w:r>
          </w:p>
        </w:tc>
      </w:tr>
      <w:tr>
        <w:tblPrEx>
          <w:tblCellMar>
            <w:top w:w="0" w:type="dxa"/>
            <w:left w:w="108" w:type="dxa"/>
            <w:bottom w:w="0" w:type="dxa"/>
            <w:right w:w="108" w:type="dxa"/>
          </w:tblCellMar>
        </w:tblPrEx>
        <w:trPr>
          <w:trHeight w:val="800" w:hRule="atLeast"/>
          <w:jc w:val="center"/>
        </w:trPr>
        <w:tc>
          <w:tcPr>
            <w:tcW w:w="9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4</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按需</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日常检修</w:t>
            </w:r>
          </w:p>
        </w:tc>
        <w:tc>
          <w:tcPr>
            <w:tcW w:w="1077" w:type="dxa"/>
            <w:vMerge w:val="continue"/>
            <w:tcBorders>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p>
        </w:tc>
        <w:tc>
          <w:tcPr>
            <w:tcW w:w="3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检查发现空调现有故障情况，并及时解决。</w:t>
            </w:r>
          </w:p>
        </w:tc>
      </w:tr>
      <w:tr>
        <w:tblPrEx>
          <w:tblCellMar>
            <w:top w:w="0" w:type="dxa"/>
            <w:left w:w="108" w:type="dxa"/>
            <w:bottom w:w="0" w:type="dxa"/>
            <w:right w:w="108" w:type="dxa"/>
          </w:tblCellMar>
        </w:tblPrEx>
        <w:trPr>
          <w:trHeight w:val="800" w:hRule="atLeast"/>
          <w:jc w:val="center"/>
        </w:trPr>
        <w:tc>
          <w:tcPr>
            <w:tcW w:w="9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5</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日常报修</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故障维修</w:t>
            </w:r>
          </w:p>
        </w:tc>
        <w:tc>
          <w:tcPr>
            <w:tcW w:w="1077" w:type="dxa"/>
            <w:vMerge w:val="continue"/>
            <w:tcBorders>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p>
        </w:tc>
        <w:tc>
          <w:tcPr>
            <w:tcW w:w="3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客户报修日常故障，24小时内派认证工程师上门检查维修</w:t>
            </w:r>
          </w:p>
        </w:tc>
      </w:tr>
      <w:tr>
        <w:tblPrEx>
          <w:tblCellMar>
            <w:top w:w="0" w:type="dxa"/>
            <w:left w:w="108" w:type="dxa"/>
            <w:bottom w:w="0" w:type="dxa"/>
            <w:right w:w="108" w:type="dxa"/>
          </w:tblCellMar>
        </w:tblPrEx>
        <w:trPr>
          <w:trHeight w:val="800" w:hRule="atLeast"/>
          <w:jc w:val="center"/>
        </w:trPr>
        <w:tc>
          <w:tcPr>
            <w:tcW w:w="9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
                <w:bCs/>
                <w:color w:val="000000"/>
                <w:sz w:val="24"/>
              </w:rPr>
            </w:pPr>
            <w:r>
              <w:rPr>
                <w:rFonts w:hint="eastAsia" w:ascii="仿宋_GB2312" w:hAnsi="仿宋_GB2312" w:eastAsia="仿宋_GB2312" w:cs="仿宋_GB2312"/>
                <w:b/>
                <w:bCs/>
                <w:color w:val="000000"/>
                <w:kern w:val="0"/>
                <w:sz w:val="24"/>
                <w:lang w:bidi="ar"/>
              </w:rPr>
              <w:t>6</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紧急报修</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紧急维修</w:t>
            </w:r>
          </w:p>
        </w:tc>
        <w:tc>
          <w:tcPr>
            <w:tcW w:w="107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p>
        </w:tc>
        <w:tc>
          <w:tcPr>
            <w:tcW w:w="38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紧急故障，客户急需上门处理，4小时内上门维修（夜间也可以加班，夜间加班每年不超20次）</w:t>
            </w:r>
          </w:p>
        </w:tc>
      </w:tr>
    </w:tbl>
    <w:p>
      <w:pPr>
        <w:spacing w:line="360" w:lineRule="auto"/>
        <w:ind w:firstLine="320" w:firstLineChars="1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七</w:t>
      </w:r>
      <w:r>
        <w:rPr>
          <w:rFonts w:hint="eastAsia" w:ascii="仿宋_GB2312" w:hAnsi="仿宋_GB2312" w:eastAsia="仿宋_GB2312" w:cs="仿宋_GB2312"/>
          <w:bCs/>
          <w:sz w:val="32"/>
          <w:szCs w:val="32"/>
        </w:rPr>
        <w:t>、空调维保主要需求一览</w:t>
      </w:r>
    </w:p>
    <w:tbl>
      <w:tblPr>
        <w:tblStyle w:val="6"/>
        <w:tblW w:w="8106" w:type="dxa"/>
        <w:jc w:val="center"/>
        <w:tblLayout w:type="fixed"/>
        <w:tblCellMar>
          <w:top w:w="0" w:type="dxa"/>
          <w:left w:w="108" w:type="dxa"/>
          <w:bottom w:w="0" w:type="dxa"/>
          <w:right w:w="108" w:type="dxa"/>
        </w:tblCellMar>
      </w:tblPr>
      <w:tblGrid>
        <w:gridCol w:w="681"/>
        <w:gridCol w:w="2403"/>
        <w:gridCol w:w="726"/>
        <w:gridCol w:w="760"/>
        <w:gridCol w:w="944"/>
        <w:gridCol w:w="2592"/>
      </w:tblGrid>
      <w:tr>
        <w:tblPrEx>
          <w:tblCellMar>
            <w:top w:w="0" w:type="dxa"/>
            <w:left w:w="108" w:type="dxa"/>
            <w:bottom w:w="0" w:type="dxa"/>
            <w:right w:w="108" w:type="dxa"/>
          </w:tblCellMar>
        </w:tblPrEx>
        <w:trPr>
          <w:trHeight w:val="960"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序号</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维护项目名称</w:t>
            </w:r>
          </w:p>
        </w:tc>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数量</w:t>
            </w:r>
          </w:p>
        </w:tc>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单位</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养护周期(次/年）</w:t>
            </w:r>
          </w:p>
        </w:tc>
        <w:tc>
          <w:tcPr>
            <w:tcW w:w="25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服务要求</w:t>
            </w:r>
          </w:p>
        </w:tc>
      </w:tr>
      <w:tr>
        <w:tblPrEx>
          <w:tblCellMar>
            <w:top w:w="0" w:type="dxa"/>
            <w:left w:w="108" w:type="dxa"/>
            <w:bottom w:w="0" w:type="dxa"/>
            <w:right w:w="108" w:type="dxa"/>
          </w:tblCellMar>
        </w:tblPrEx>
        <w:trPr>
          <w:trHeight w:val="1805"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中央空调机组维护</w:t>
            </w:r>
            <w:bookmarkStart w:id="0" w:name="_GoBack"/>
            <w:bookmarkEnd w:id="0"/>
          </w:p>
        </w:tc>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w:t>
            </w:r>
          </w:p>
        </w:tc>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台</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2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制订《空调系统维护作业程序》，做好日常巡查与故障排除，确保中央空调机组的正常使用；定期对机组进行检修、清洁，负责提供维护保养所需的滤芯、制冷剂、冷冻机油、干燥过滤器等的材料。</w:t>
            </w:r>
          </w:p>
        </w:tc>
      </w:tr>
      <w:tr>
        <w:tblPrEx>
          <w:tblCellMar>
            <w:top w:w="0" w:type="dxa"/>
            <w:left w:w="108" w:type="dxa"/>
            <w:bottom w:w="0" w:type="dxa"/>
            <w:right w:w="108" w:type="dxa"/>
          </w:tblCellMar>
        </w:tblPrEx>
        <w:trPr>
          <w:trHeight w:val="910"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冷凝器翅片清洗</w:t>
            </w:r>
          </w:p>
        </w:tc>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项</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2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包含清洗剂《空调系统维护作业程序》</w:t>
            </w:r>
          </w:p>
        </w:tc>
      </w:tr>
      <w:tr>
        <w:tblPrEx>
          <w:tblCellMar>
            <w:top w:w="0" w:type="dxa"/>
            <w:left w:w="108" w:type="dxa"/>
            <w:bottom w:w="0" w:type="dxa"/>
            <w:right w:w="108" w:type="dxa"/>
          </w:tblCellMar>
        </w:tblPrEx>
        <w:trPr>
          <w:trHeight w:val="910"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冷冻水阀除锈与润滑</w:t>
            </w:r>
          </w:p>
        </w:tc>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w:t>
            </w:r>
          </w:p>
        </w:tc>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项</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2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含防锈漆、润滑油《空调系统维护作业程序》</w:t>
            </w:r>
          </w:p>
        </w:tc>
      </w:tr>
      <w:tr>
        <w:tblPrEx>
          <w:tblCellMar>
            <w:top w:w="0" w:type="dxa"/>
            <w:left w:w="108" w:type="dxa"/>
            <w:bottom w:w="0" w:type="dxa"/>
            <w:right w:w="108" w:type="dxa"/>
          </w:tblCellMar>
        </w:tblPrEx>
        <w:trPr>
          <w:trHeight w:val="800"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冷冻水电子比例积分阀除锈与润滑</w:t>
            </w:r>
          </w:p>
        </w:tc>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w:t>
            </w:r>
          </w:p>
        </w:tc>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项</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2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含润滑油《空调系统维护作业程序》</w:t>
            </w:r>
          </w:p>
        </w:tc>
      </w:tr>
      <w:tr>
        <w:tblPrEx>
          <w:tblCellMar>
            <w:top w:w="0" w:type="dxa"/>
            <w:left w:w="108" w:type="dxa"/>
            <w:bottom w:w="0" w:type="dxa"/>
            <w:right w:w="108" w:type="dxa"/>
          </w:tblCellMar>
        </w:tblPrEx>
        <w:trPr>
          <w:trHeight w:val="700"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承重架除锈与防锈</w:t>
            </w:r>
          </w:p>
        </w:tc>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项</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2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含防锈漆《空调系统维护作业程序》</w:t>
            </w:r>
          </w:p>
        </w:tc>
      </w:tr>
      <w:tr>
        <w:tblPrEx>
          <w:tblCellMar>
            <w:top w:w="0" w:type="dxa"/>
            <w:left w:w="108" w:type="dxa"/>
            <w:bottom w:w="0" w:type="dxa"/>
            <w:right w:w="108" w:type="dxa"/>
          </w:tblCellMar>
        </w:tblPrEx>
        <w:trPr>
          <w:trHeight w:val="685"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温度计防锈初绣</w:t>
            </w:r>
          </w:p>
        </w:tc>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w:t>
            </w:r>
          </w:p>
        </w:tc>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个</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2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含防锈漆《空调系统维护作业程序》</w:t>
            </w:r>
          </w:p>
        </w:tc>
      </w:tr>
      <w:tr>
        <w:tblPrEx>
          <w:tblCellMar>
            <w:top w:w="0" w:type="dxa"/>
            <w:left w:w="108" w:type="dxa"/>
            <w:bottom w:w="0" w:type="dxa"/>
            <w:right w:w="108" w:type="dxa"/>
          </w:tblCellMar>
        </w:tblPrEx>
        <w:trPr>
          <w:trHeight w:val="670"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管道保温维护</w:t>
            </w:r>
          </w:p>
        </w:tc>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套</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2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《空调系统维护作业程序》</w:t>
            </w:r>
          </w:p>
        </w:tc>
      </w:tr>
      <w:tr>
        <w:tblPrEx>
          <w:tblCellMar>
            <w:top w:w="0" w:type="dxa"/>
            <w:left w:w="108" w:type="dxa"/>
            <w:bottom w:w="0" w:type="dxa"/>
            <w:right w:w="108" w:type="dxa"/>
          </w:tblCellMar>
        </w:tblPrEx>
        <w:trPr>
          <w:trHeight w:val="580"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水泵电机绝缘检查</w:t>
            </w:r>
          </w:p>
        </w:tc>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台</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2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《空调系统维护作业程序》</w:t>
            </w:r>
          </w:p>
        </w:tc>
      </w:tr>
      <w:tr>
        <w:tblPrEx>
          <w:tblCellMar>
            <w:top w:w="0" w:type="dxa"/>
            <w:left w:w="108" w:type="dxa"/>
            <w:bottom w:w="0" w:type="dxa"/>
            <w:right w:w="108" w:type="dxa"/>
          </w:tblCellMar>
        </w:tblPrEx>
        <w:trPr>
          <w:trHeight w:val="610"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多联机空调主机维护</w:t>
            </w:r>
          </w:p>
        </w:tc>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w:t>
            </w:r>
          </w:p>
        </w:tc>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台</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2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室外主机交换器清洗，主机壳机架防锈保养《空调系统维护作业程序》</w:t>
            </w:r>
          </w:p>
        </w:tc>
      </w:tr>
      <w:tr>
        <w:tblPrEx>
          <w:tblCellMar>
            <w:top w:w="0" w:type="dxa"/>
            <w:left w:w="108" w:type="dxa"/>
            <w:bottom w:w="0" w:type="dxa"/>
            <w:right w:w="108" w:type="dxa"/>
          </w:tblCellMar>
        </w:tblPrEx>
        <w:trPr>
          <w:trHeight w:val="800"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多联机空调室内机维护</w:t>
            </w:r>
          </w:p>
        </w:tc>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283</w:t>
            </w:r>
          </w:p>
        </w:tc>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台</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2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室内机过滤器清洗消毒保养《空调系统维护作业程序》</w:t>
            </w:r>
          </w:p>
        </w:tc>
      </w:tr>
      <w:tr>
        <w:tblPrEx>
          <w:tblCellMar>
            <w:top w:w="0" w:type="dxa"/>
            <w:left w:w="108" w:type="dxa"/>
            <w:bottom w:w="0" w:type="dxa"/>
            <w:right w:w="108" w:type="dxa"/>
          </w:tblCellMar>
        </w:tblPrEx>
        <w:trPr>
          <w:trHeight w:val="800"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11</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分体式挂机</w:t>
            </w:r>
          </w:p>
        </w:tc>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22</w:t>
            </w:r>
          </w:p>
        </w:tc>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台</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w:t>
            </w:r>
          </w:p>
        </w:tc>
        <w:tc>
          <w:tcPr>
            <w:tcW w:w="2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符合《空调系统维护作业程序》要求</w:t>
            </w:r>
          </w:p>
        </w:tc>
      </w:tr>
      <w:tr>
        <w:tblPrEx>
          <w:tblCellMar>
            <w:top w:w="0" w:type="dxa"/>
            <w:left w:w="108" w:type="dxa"/>
            <w:bottom w:w="0" w:type="dxa"/>
            <w:right w:w="108" w:type="dxa"/>
          </w:tblCellMar>
        </w:tblPrEx>
        <w:trPr>
          <w:trHeight w:val="800"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12</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多联体空调主机雪种</w:t>
            </w:r>
          </w:p>
        </w:tc>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28</w:t>
            </w:r>
          </w:p>
        </w:tc>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瓶</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p>
        </w:tc>
        <w:tc>
          <w:tcPr>
            <w:tcW w:w="2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一个维保年度内，免费提供28瓶雪种（8KG/瓶）</w:t>
            </w:r>
          </w:p>
        </w:tc>
      </w:tr>
      <w:tr>
        <w:tblPrEx>
          <w:tblCellMar>
            <w:top w:w="0" w:type="dxa"/>
            <w:left w:w="108" w:type="dxa"/>
            <w:bottom w:w="0" w:type="dxa"/>
            <w:right w:w="108" w:type="dxa"/>
          </w:tblCellMar>
        </w:tblPrEx>
        <w:trPr>
          <w:trHeight w:val="800"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13</w:t>
            </w:r>
          </w:p>
        </w:tc>
        <w:tc>
          <w:tcPr>
            <w:tcW w:w="24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分体机雪种</w:t>
            </w:r>
          </w:p>
        </w:tc>
        <w:tc>
          <w:tcPr>
            <w:tcW w:w="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22</w:t>
            </w:r>
          </w:p>
        </w:tc>
        <w:tc>
          <w:tcPr>
            <w:tcW w:w="7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瓶</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1</w:t>
            </w:r>
          </w:p>
        </w:tc>
        <w:tc>
          <w:tcPr>
            <w:tcW w:w="25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一个维保年度内，免费提供22瓶雪种（3KG/瓶）</w:t>
            </w:r>
          </w:p>
        </w:tc>
      </w:tr>
    </w:tbl>
    <w:p>
      <w:pPr>
        <w:pStyle w:val="2"/>
        <w:ind w:left="420" w:leftChars="200"/>
        <w:rPr>
          <w:rFonts w:ascii="仿宋_GB2312" w:hAnsi="仿宋_GB2312" w:eastAsia="仿宋_GB2312" w:cs="仿宋_GB2312"/>
          <w:color w:val="FF0000"/>
          <w:sz w:val="32"/>
          <w:szCs w:val="32"/>
        </w:rPr>
      </w:pPr>
    </w:p>
    <w:p>
      <w:pPr>
        <w:spacing w:line="360" w:lineRule="auto"/>
        <w:ind w:firstLine="640" w:firstLineChars="200"/>
        <w:jc w:val="lef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18F316"/>
    <w:multiLevelType w:val="singleLevel"/>
    <w:tmpl w:val="5318F316"/>
    <w:lvl w:ilvl="0" w:tentative="0">
      <w:start w:val="3"/>
      <w:numFmt w:val="chineseCounting"/>
      <w:suff w:val="nothing"/>
      <w:lvlText w:val="（%1）"/>
      <w:lvlJc w:val="left"/>
      <w:rPr>
        <w:rFonts w:hint="eastAsia"/>
      </w:rPr>
    </w:lvl>
  </w:abstractNum>
  <w:abstractNum w:abstractNumId="1">
    <w:nsid w:val="6E6F60EC"/>
    <w:multiLevelType w:val="multilevel"/>
    <w:tmpl w:val="6E6F60E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kNTVkOGE1MDRkNzkwMTE4MjQ4OWE3OGEyNWQwYWQifQ=="/>
  </w:docVars>
  <w:rsids>
    <w:rsidRoot w:val="5D61713F"/>
    <w:rsid w:val="000556FA"/>
    <w:rsid w:val="001D442F"/>
    <w:rsid w:val="00280E49"/>
    <w:rsid w:val="00292447"/>
    <w:rsid w:val="002C2046"/>
    <w:rsid w:val="0036462C"/>
    <w:rsid w:val="00456A7D"/>
    <w:rsid w:val="005629A7"/>
    <w:rsid w:val="00591F85"/>
    <w:rsid w:val="00615A93"/>
    <w:rsid w:val="00C92B6B"/>
    <w:rsid w:val="00D22ACF"/>
    <w:rsid w:val="00E57A0F"/>
    <w:rsid w:val="012D3C6D"/>
    <w:rsid w:val="01443E5E"/>
    <w:rsid w:val="0167274E"/>
    <w:rsid w:val="01BA64B6"/>
    <w:rsid w:val="01BE2F01"/>
    <w:rsid w:val="01EA0E01"/>
    <w:rsid w:val="01EF446C"/>
    <w:rsid w:val="02135BEE"/>
    <w:rsid w:val="024A0907"/>
    <w:rsid w:val="02BB3EDD"/>
    <w:rsid w:val="02CE4771"/>
    <w:rsid w:val="02DE1CDA"/>
    <w:rsid w:val="02E8603D"/>
    <w:rsid w:val="032C0F3B"/>
    <w:rsid w:val="03446224"/>
    <w:rsid w:val="035B2DF9"/>
    <w:rsid w:val="037A3E36"/>
    <w:rsid w:val="03913F56"/>
    <w:rsid w:val="0393358F"/>
    <w:rsid w:val="03B17C46"/>
    <w:rsid w:val="04755B99"/>
    <w:rsid w:val="048975B8"/>
    <w:rsid w:val="04973770"/>
    <w:rsid w:val="04D22F55"/>
    <w:rsid w:val="04D2562C"/>
    <w:rsid w:val="05564084"/>
    <w:rsid w:val="055B2676"/>
    <w:rsid w:val="05646C18"/>
    <w:rsid w:val="058A661E"/>
    <w:rsid w:val="05B66879"/>
    <w:rsid w:val="060A779A"/>
    <w:rsid w:val="06302718"/>
    <w:rsid w:val="063C6714"/>
    <w:rsid w:val="064736B3"/>
    <w:rsid w:val="06580458"/>
    <w:rsid w:val="06722B66"/>
    <w:rsid w:val="06820BD7"/>
    <w:rsid w:val="06B06D55"/>
    <w:rsid w:val="06D56904"/>
    <w:rsid w:val="0715052A"/>
    <w:rsid w:val="071A44C1"/>
    <w:rsid w:val="07437F1B"/>
    <w:rsid w:val="07CD31A2"/>
    <w:rsid w:val="07E11EF9"/>
    <w:rsid w:val="07F60306"/>
    <w:rsid w:val="081446A6"/>
    <w:rsid w:val="081D75D5"/>
    <w:rsid w:val="0898421A"/>
    <w:rsid w:val="089B371D"/>
    <w:rsid w:val="095028A9"/>
    <w:rsid w:val="09721ADD"/>
    <w:rsid w:val="09DF68B5"/>
    <w:rsid w:val="09F0793D"/>
    <w:rsid w:val="0A34542A"/>
    <w:rsid w:val="0A5C5677"/>
    <w:rsid w:val="0A9D58B1"/>
    <w:rsid w:val="0AC1029E"/>
    <w:rsid w:val="0AC47D39"/>
    <w:rsid w:val="0AD839EB"/>
    <w:rsid w:val="0B1A19F6"/>
    <w:rsid w:val="0B264264"/>
    <w:rsid w:val="0B3567E6"/>
    <w:rsid w:val="0B3808F9"/>
    <w:rsid w:val="0B9E29AC"/>
    <w:rsid w:val="0B9F62D1"/>
    <w:rsid w:val="0BDC2336"/>
    <w:rsid w:val="0C050B52"/>
    <w:rsid w:val="0C085A56"/>
    <w:rsid w:val="0C4E6E37"/>
    <w:rsid w:val="0C5C49B6"/>
    <w:rsid w:val="0CAA794D"/>
    <w:rsid w:val="0CC26A22"/>
    <w:rsid w:val="0CCF0711"/>
    <w:rsid w:val="0CE7098D"/>
    <w:rsid w:val="0D2D241E"/>
    <w:rsid w:val="0D4D3CFD"/>
    <w:rsid w:val="0D78346C"/>
    <w:rsid w:val="0D83117D"/>
    <w:rsid w:val="0E0B119F"/>
    <w:rsid w:val="0E1673FD"/>
    <w:rsid w:val="0E1951EC"/>
    <w:rsid w:val="0E1952A6"/>
    <w:rsid w:val="0E1C2F18"/>
    <w:rsid w:val="0E2D118C"/>
    <w:rsid w:val="0E2D7A23"/>
    <w:rsid w:val="0E363141"/>
    <w:rsid w:val="0E4A6528"/>
    <w:rsid w:val="0E5F06CD"/>
    <w:rsid w:val="0E690FA0"/>
    <w:rsid w:val="0EA33864"/>
    <w:rsid w:val="0EA64EBA"/>
    <w:rsid w:val="0EE80587"/>
    <w:rsid w:val="0F146684"/>
    <w:rsid w:val="0F224B76"/>
    <w:rsid w:val="0F5009D2"/>
    <w:rsid w:val="0F555386"/>
    <w:rsid w:val="0F5A7573"/>
    <w:rsid w:val="0F6453B8"/>
    <w:rsid w:val="0FA25693"/>
    <w:rsid w:val="0FB85C02"/>
    <w:rsid w:val="0FD01180"/>
    <w:rsid w:val="0FE9501E"/>
    <w:rsid w:val="0FEA1112"/>
    <w:rsid w:val="0FF63093"/>
    <w:rsid w:val="0FF81D12"/>
    <w:rsid w:val="100305C7"/>
    <w:rsid w:val="101D3302"/>
    <w:rsid w:val="10216C69"/>
    <w:rsid w:val="102A5CD4"/>
    <w:rsid w:val="106A238B"/>
    <w:rsid w:val="108D3062"/>
    <w:rsid w:val="10A8034A"/>
    <w:rsid w:val="10B97B2C"/>
    <w:rsid w:val="10C44953"/>
    <w:rsid w:val="110D4D48"/>
    <w:rsid w:val="111F4EA6"/>
    <w:rsid w:val="11D45B52"/>
    <w:rsid w:val="11D8711A"/>
    <w:rsid w:val="11DB00E9"/>
    <w:rsid w:val="11ED24F4"/>
    <w:rsid w:val="124C2A9E"/>
    <w:rsid w:val="124F136A"/>
    <w:rsid w:val="12532955"/>
    <w:rsid w:val="129F57C0"/>
    <w:rsid w:val="12AB7FF2"/>
    <w:rsid w:val="12AC69FB"/>
    <w:rsid w:val="12B45C7C"/>
    <w:rsid w:val="12EA702B"/>
    <w:rsid w:val="130D2AC5"/>
    <w:rsid w:val="131F7BAB"/>
    <w:rsid w:val="13216E2F"/>
    <w:rsid w:val="13473D27"/>
    <w:rsid w:val="134E40D7"/>
    <w:rsid w:val="13804237"/>
    <w:rsid w:val="13952EF7"/>
    <w:rsid w:val="146C1DB2"/>
    <w:rsid w:val="1472096C"/>
    <w:rsid w:val="1474334D"/>
    <w:rsid w:val="14857629"/>
    <w:rsid w:val="14B33B54"/>
    <w:rsid w:val="14DC037A"/>
    <w:rsid w:val="14EF3969"/>
    <w:rsid w:val="150F47C6"/>
    <w:rsid w:val="151F6521"/>
    <w:rsid w:val="152E6DF3"/>
    <w:rsid w:val="156226DA"/>
    <w:rsid w:val="15974BCB"/>
    <w:rsid w:val="15EE47E1"/>
    <w:rsid w:val="16023A25"/>
    <w:rsid w:val="1606232C"/>
    <w:rsid w:val="161E42A9"/>
    <w:rsid w:val="163419E0"/>
    <w:rsid w:val="16424C4D"/>
    <w:rsid w:val="164853AA"/>
    <w:rsid w:val="167F0EDC"/>
    <w:rsid w:val="16906ABE"/>
    <w:rsid w:val="16C44A05"/>
    <w:rsid w:val="16CA6D46"/>
    <w:rsid w:val="16D52326"/>
    <w:rsid w:val="16DC2172"/>
    <w:rsid w:val="170742F3"/>
    <w:rsid w:val="172E6145"/>
    <w:rsid w:val="174B4730"/>
    <w:rsid w:val="17903A77"/>
    <w:rsid w:val="179E74DD"/>
    <w:rsid w:val="17C64B76"/>
    <w:rsid w:val="17E15E2F"/>
    <w:rsid w:val="18171DBC"/>
    <w:rsid w:val="18451AE3"/>
    <w:rsid w:val="189B1E03"/>
    <w:rsid w:val="18D17921"/>
    <w:rsid w:val="18DE651B"/>
    <w:rsid w:val="18FF4F56"/>
    <w:rsid w:val="1921460F"/>
    <w:rsid w:val="19312D76"/>
    <w:rsid w:val="196361F2"/>
    <w:rsid w:val="19893C3A"/>
    <w:rsid w:val="19A14512"/>
    <w:rsid w:val="19B55A03"/>
    <w:rsid w:val="19BE18EC"/>
    <w:rsid w:val="19C36D49"/>
    <w:rsid w:val="19CF3DB9"/>
    <w:rsid w:val="19E86982"/>
    <w:rsid w:val="1A4269F7"/>
    <w:rsid w:val="1A5217A3"/>
    <w:rsid w:val="1A7A73F2"/>
    <w:rsid w:val="1A8453CA"/>
    <w:rsid w:val="1AC2079D"/>
    <w:rsid w:val="1ACD6B01"/>
    <w:rsid w:val="1AD779AE"/>
    <w:rsid w:val="1AFB482B"/>
    <w:rsid w:val="1AFC6143"/>
    <w:rsid w:val="1B0A6E95"/>
    <w:rsid w:val="1B54243A"/>
    <w:rsid w:val="1B723FB7"/>
    <w:rsid w:val="1B877663"/>
    <w:rsid w:val="1BB5163D"/>
    <w:rsid w:val="1BBF52B8"/>
    <w:rsid w:val="1BC31250"/>
    <w:rsid w:val="1BE2254F"/>
    <w:rsid w:val="1BF51705"/>
    <w:rsid w:val="1C56054D"/>
    <w:rsid w:val="1C5B3D95"/>
    <w:rsid w:val="1D47481C"/>
    <w:rsid w:val="1D540305"/>
    <w:rsid w:val="1D6F73C1"/>
    <w:rsid w:val="1D792327"/>
    <w:rsid w:val="1DB25FB9"/>
    <w:rsid w:val="1E0E5101"/>
    <w:rsid w:val="1E1B01AC"/>
    <w:rsid w:val="1E201D2F"/>
    <w:rsid w:val="1E2C3C48"/>
    <w:rsid w:val="1E38008D"/>
    <w:rsid w:val="1E635979"/>
    <w:rsid w:val="1E893BBF"/>
    <w:rsid w:val="1E961F2C"/>
    <w:rsid w:val="1ED33351"/>
    <w:rsid w:val="1F3138A8"/>
    <w:rsid w:val="1F4A7A43"/>
    <w:rsid w:val="1F91191A"/>
    <w:rsid w:val="1F9E48CC"/>
    <w:rsid w:val="1FA42C95"/>
    <w:rsid w:val="1FA82598"/>
    <w:rsid w:val="1FB41690"/>
    <w:rsid w:val="1FC91C9E"/>
    <w:rsid w:val="1FDF205A"/>
    <w:rsid w:val="1FE3020E"/>
    <w:rsid w:val="200C39C3"/>
    <w:rsid w:val="201C28AE"/>
    <w:rsid w:val="2037566C"/>
    <w:rsid w:val="20553786"/>
    <w:rsid w:val="205867CC"/>
    <w:rsid w:val="20704B2E"/>
    <w:rsid w:val="20BD138D"/>
    <w:rsid w:val="20C37AD3"/>
    <w:rsid w:val="20DE4CD8"/>
    <w:rsid w:val="210761DB"/>
    <w:rsid w:val="210F053D"/>
    <w:rsid w:val="212656E9"/>
    <w:rsid w:val="212816D9"/>
    <w:rsid w:val="21680E03"/>
    <w:rsid w:val="21855A32"/>
    <w:rsid w:val="21876160"/>
    <w:rsid w:val="21B746DA"/>
    <w:rsid w:val="21E66489"/>
    <w:rsid w:val="21F74748"/>
    <w:rsid w:val="21FC185C"/>
    <w:rsid w:val="22112362"/>
    <w:rsid w:val="22595B3F"/>
    <w:rsid w:val="22617CBB"/>
    <w:rsid w:val="228E663F"/>
    <w:rsid w:val="22CB2CBC"/>
    <w:rsid w:val="23624152"/>
    <w:rsid w:val="2362712F"/>
    <w:rsid w:val="23923BDB"/>
    <w:rsid w:val="23AA7506"/>
    <w:rsid w:val="23C04007"/>
    <w:rsid w:val="23C9105E"/>
    <w:rsid w:val="242677BC"/>
    <w:rsid w:val="24422D77"/>
    <w:rsid w:val="246C18F3"/>
    <w:rsid w:val="24B41ADC"/>
    <w:rsid w:val="24DD5B32"/>
    <w:rsid w:val="24F122ED"/>
    <w:rsid w:val="24FA3F43"/>
    <w:rsid w:val="259B22E0"/>
    <w:rsid w:val="25C211C4"/>
    <w:rsid w:val="25CF2891"/>
    <w:rsid w:val="25EC3F51"/>
    <w:rsid w:val="25F15615"/>
    <w:rsid w:val="25F57176"/>
    <w:rsid w:val="260124EF"/>
    <w:rsid w:val="2618798B"/>
    <w:rsid w:val="261F2700"/>
    <w:rsid w:val="267309E0"/>
    <w:rsid w:val="26C02347"/>
    <w:rsid w:val="26C8158C"/>
    <w:rsid w:val="27870A2B"/>
    <w:rsid w:val="278F0968"/>
    <w:rsid w:val="279014A7"/>
    <w:rsid w:val="27FF078F"/>
    <w:rsid w:val="284E5542"/>
    <w:rsid w:val="285445C2"/>
    <w:rsid w:val="28593506"/>
    <w:rsid w:val="285A79E3"/>
    <w:rsid w:val="288235CE"/>
    <w:rsid w:val="28B901C1"/>
    <w:rsid w:val="28DE2BFE"/>
    <w:rsid w:val="29175D57"/>
    <w:rsid w:val="29314302"/>
    <w:rsid w:val="2939407F"/>
    <w:rsid w:val="29607216"/>
    <w:rsid w:val="29820183"/>
    <w:rsid w:val="29942D7A"/>
    <w:rsid w:val="29B617B0"/>
    <w:rsid w:val="29D1774F"/>
    <w:rsid w:val="29E6130D"/>
    <w:rsid w:val="29F5556F"/>
    <w:rsid w:val="29F771F1"/>
    <w:rsid w:val="2A1C723F"/>
    <w:rsid w:val="2A2111BA"/>
    <w:rsid w:val="2A290414"/>
    <w:rsid w:val="2A4C570A"/>
    <w:rsid w:val="2AA44C31"/>
    <w:rsid w:val="2AB05E3D"/>
    <w:rsid w:val="2ACF0F34"/>
    <w:rsid w:val="2AFC07F4"/>
    <w:rsid w:val="2B0A596A"/>
    <w:rsid w:val="2B2139EC"/>
    <w:rsid w:val="2B231EAF"/>
    <w:rsid w:val="2B253E96"/>
    <w:rsid w:val="2B5472D1"/>
    <w:rsid w:val="2B5C012B"/>
    <w:rsid w:val="2B7D38B1"/>
    <w:rsid w:val="2BDF5E24"/>
    <w:rsid w:val="2BFD792B"/>
    <w:rsid w:val="2C534518"/>
    <w:rsid w:val="2C7804A8"/>
    <w:rsid w:val="2C864072"/>
    <w:rsid w:val="2CB33852"/>
    <w:rsid w:val="2CC477FA"/>
    <w:rsid w:val="2D426BE6"/>
    <w:rsid w:val="2D5C508F"/>
    <w:rsid w:val="2D5D02A1"/>
    <w:rsid w:val="2D8D1FC1"/>
    <w:rsid w:val="2D907BA9"/>
    <w:rsid w:val="2DA326F2"/>
    <w:rsid w:val="2DE83E63"/>
    <w:rsid w:val="2DEC4144"/>
    <w:rsid w:val="2E0A3D9A"/>
    <w:rsid w:val="2E367D68"/>
    <w:rsid w:val="2E49087A"/>
    <w:rsid w:val="2E952352"/>
    <w:rsid w:val="2EB23E28"/>
    <w:rsid w:val="2EEA7860"/>
    <w:rsid w:val="2EFF1705"/>
    <w:rsid w:val="2EFF3A85"/>
    <w:rsid w:val="2F2D62CB"/>
    <w:rsid w:val="2F344C43"/>
    <w:rsid w:val="2F76329C"/>
    <w:rsid w:val="2F817254"/>
    <w:rsid w:val="2F8357E5"/>
    <w:rsid w:val="2F894426"/>
    <w:rsid w:val="2FAD4312"/>
    <w:rsid w:val="2FD45094"/>
    <w:rsid w:val="2FF73D2A"/>
    <w:rsid w:val="30147370"/>
    <w:rsid w:val="302745DE"/>
    <w:rsid w:val="303D5327"/>
    <w:rsid w:val="30494499"/>
    <w:rsid w:val="30853D58"/>
    <w:rsid w:val="30A14662"/>
    <w:rsid w:val="30D8667E"/>
    <w:rsid w:val="30DA2F2A"/>
    <w:rsid w:val="30E5239C"/>
    <w:rsid w:val="313B7532"/>
    <w:rsid w:val="315C4369"/>
    <w:rsid w:val="315E5986"/>
    <w:rsid w:val="316F550D"/>
    <w:rsid w:val="31A50D72"/>
    <w:rsid w:val="31E75408"/>
    <w:rsid w:val="31EC18FA"/>
    <w:rsid w:val="322A1EEE"/>
    <w:rsid w:val="32650892"/>
    <w:rsid w:val="326E4C6F"/>
    <w:rsid w:val="328A1A81"/>
    <w:rsid w:val="32B14A32"/>
    <w:rsid w:val="32B8707A"/>
    <w:rsid w:val="32BB05A6"/>
    <w:rsid w:val="32D96952"/>
    <w:rsid w:val="32E166D4"/>
    <w:rsid w:val="330122F0"/>
    <w:rsid w:val="330207B8"/>
    <w:rsid w:val="332E23F2"/>
    <w:rsid w:val="33317132"/>
    <w:rsid w:val="337A1AAA"/>
    <w:rsid w:val="33C556A9"/>
    <w:rsid w:val="340573FC"/>
    <w:rsid w:val="34070B46"/>
    <w:rsid w:val="340916CF"/>
    <w:rsid w:val="34322E56"/>
    <w:rsid w:val="34474672"/>
    <w:rsid w:val="34590421"/>
    <w:rsid w:val="34EC2793"/>
    <w:rsid w:val="34F17199"/>
    <w:rsid w:val="356C274C"/>
    <w:rsid w:val="360F0EA5"/>
    <w:rsid w:val="36517862"/>
    <w:rsid w:val="365B6D05"/>
    <w:rsid w:val="36675652"/>
    <w:rsid w:val="368F748A"/>
    <w:rsid w:val="370D224C"/>
    <w:rsid w:val="3754041F"/>
    <w:rsid w:val="37554EF7"/>
    <w:rsid w:val="37752984"/>
    <w:rsid w:val="37782B71"/>
    <w:rsid w:val="37820C28"/>
    <w:rsid w:val="37903FB1"/>
    <w:rsid w:val="379344FE"/>
    <w:rsid w:val="379E3B20"/>
    <w:rsid w:val="37BE344F"/>
    <w:rsid w:val="37D63725"/>
    <w:rsid w:val="37E84EF1"/>
    <w:rsid w:val="37EE0F42"/>
    <w:rsid w:val="380501BF"/>
    <w:rsid w:val="38304CCF"/>
    <w:rsid w:val="387D4FEF"/>
    <w:rsid w:val="38A97B19"/>
    <w:rsid w:val="38EB6803"/>
    <w:rsid w:val="39045CD4"/>
    <w:rsid w:val="39131099"/>
    <w:rsid w:val="391D31BD"/>
    <w:rsid w:val="392276CD"/>
    <w:rsid w:val="3943054E"/>
    <w:rsid w:val="394973A3"/>
    <w:rsid w:val="39510E84"/>
    <w:rsid w:val="39555D72"/>
    <w:rsid w:val="395D73C3"/>
    <w:rsid w:val="398E1418"/>
    <w:rsid w:val="399D1B2B"/>
    <w:rsid w:val="39CA2E8F"/>
    <w:rsid w:val="39D61F54"/>
    <w:rsid w:val="39E352AD"/>
    <w:rsid w:val="39EB582B"/>
    <w:rsid w:val="39F90CDF"/>
    <w:rsid w:val="3A032019"/>
    <w:rsid w:val="3A5C4BD5"/>
    <w:rsid w:val="3AAF1F6D"/>
    <w:rsid w:val="3AF828A7"/>
    <w:rsid w:val="3B0B0DF6"/>
    <w:rsid w:val="3B150C6F"/>
    <w:rsid w:val="3B1A5A45"/>
    <w:rsid w:val="3B241AF2"/>
    <w:rsid w:val="3B2D076E"/>
    <w:rsid w:val="3B313EA5"/>
    <w:rsid w:val="3B377C08"/>
    <w:rsid w:val="3B48723D"/>
    <w:rsid w:val="3B6E4815"/>
    <w:rsid w:val="3B834E24"/>
    <w:rsid w:val="3BC1519D"/>
    <w:rsid w:val="3BD31162"/>
    <w:rsid w:val="3BE6459D"/>
    <w:rsid w:val="3BF91A6B"/>
    <w:rsid w:val="3C1114C0"/>
    <w:rsid w:val="3C5E3150"/>
    <w:rsid w:val="3C6F55E6"/>
    <w:rsid w:val="3C804E72"/>
    <w:rsid w:val="3CB004BE"/>
    <w:rsid w:val="3CBE1735"/>
    <w:rsid w:val="3CD6666B"/>
    <w:rsid w:val="3D140DBA"/>
    <w:rsid w:val="3D3E5F8E"/>
    <w:rsid w:val="3D4774CD"/>
    <w:rsid w:val="3D69523E"/>
    <w:rsid w:val="3D747FDB"/>
    <w:rsid w:val="3DA25B38"/>
    <w:rsid w:val="3DA7554B"/>
    <w:rsid w:val="3DC14461"/>
    <w:rsid w:val="3DC37A47"/>
    <w:rsid w:val="3DF52DC9"/>
    <w:rsid w:val="3DFB62B7"/>
    <w:rsid w:val="3E021896"/>
    <w:rsid w:val="3E02721F"/>
    <w:rsid w:val="3E321DB3"/>
    <w:rsid w:val="3E3F0CEB"/>
    <w:rsid w:val="3E7C44AD"/>
    <w:rsid w:val="3EB661F6"/>
    <w:rsid w:val="3EC0735E"/>
    <w:rsid w:val="3F141DB6"/>
    <w:rsid w:val="3F254F9F"/>
    <w:rsid w:val="3F647598"/>
    <w:rsid w:val="3F906450"/>
    <w:rsid w:val="3F971ACA"/>
    <w:rsid w:val="3FB4004B"/>
    <w:rsid w:val="3FE6146F"/>
    <w:rsid w:val="3FEA7006"/>
    <w:rsid w:val="3FF70D55"/>
    <w:rsid w:val="404F371F"/>
    <w:rsid w:val="407050AA"/>
    <w:rsid w:val="4076598E"/>
    <w:rsid w:val="409343AE"/>
    <w:rsid w:val="409D56F9"/>
    <w:rsid w:val="409E62E8"/>
    <w:rsid w:val="40AF64FB"/>
    <w:rsid w:val="4102401A"/>
    <w:rsid w:val="41214DD7"/>
    <w:rsid w:val="41263AC9"/>
    <w:rsid w:val="41517C96"/>
    <w:rsid w:val="41780D64"/>
    <w:rsid w:val="41A6244A"/>
    <w:rsid w:val="421B6541"/>
    <w:rsid w:val="426250B0"/>
    <w:rsid w:val="429123EE"/>
    <w:rsid w:val="429810A1"/>
    <w:rsid w:val="4298371F"/>
    <w:rsid w:val="42C120D0"/>
    <w:rsid w:val="42CD4A27"/>
    <w:rsid w:val="42E37604"/>
    <w:rsid w:val="43491A8B"/>
    <w:rsid w:val="434E777C"/>
    <w:rsid w:val="435A19D4"/>
    <w:rsid w:val="435F3295"/>
    <w:rsid w:val="43620488"/>
    <w:rsid w:val="436723CC"/>
    <w:rsid w:val="439E6391"/>
    <w:rsid w:val="43AA4247"/>
    <w:rsid w:val="43CD09EB"/>
    <w:rsid w:val="44491926"/>
    <w:rsid w:val="44761CAB"/>
    <w:rsid w:val="44851999"/>
    <w:rsid w:val="44AB7213"/>
    <w:rsid w:val="44D45A26"/>
    <w:rsid w:val="45017375"/>
    <w:rsid w:val="456905AA"/>
    <w:rsid w:val="456A487D"/>
    <w:rsid w:val="458C0596"/>
    <w:rsid w:val="45CE7E1A"/>
    <w:rsid w:val="45D46929"/>
    <w:rsid w:val="461216E9"/>
    <w:rsid w:val="46146385"/>
    <w:rsid w:val="461B3D39"/>
    <w:rsid w:val="46236E87"/>
    <w:rsid w:val="467614F7"/>
    <w:rsid w:val="467677BE"/>
    <w:rsid w:val="469925B4"/>
    <w:rsid w:val="46AD45C7"/>
    <w:rsid w:val="46CF1D7C"/>
    <w:rsid w:val="46D52E98"/>
    <w:rsid w:val="46F27ABC"/>
    <w:rsid w:val="47321002"/>
    <w:rsid w:val="47567636"/>
    <w:rsid w:val="4784414A"/>
    <w:rsid w:val="47BC22ED"/>
    <w:rsid w:val="47C5004E"/>
    <w:rsid w:val="47D032FA"/>
    <w:rsid w:val="47D4579F"/>
    <w:rsid w:val="48167739"/>
    <w:rsid w:val="48B54F8D"/>
    <w:rsid w:val="48B85035"/>
    <w:rsid w:val="48E30036"/>
    <w:rsid w:val="49077363"/>
    <w:rsid w:val="490B59AC"/>
    <w:rsid w:val="4997058C"/>
    <w:rsid w:val="49BE3D51"/>
    <w:rsid w:val="49C144D0"/>
    <w:rsid w:val="49C77FD5"/>
    <w:rsid w:val="49D91D3C"/>
    <w:rsid w:val="4A00414A"/>
    <w:rsid w:val="4A0962BB"/>
    <w:rsid w:val="4A372C2B"/>
    <w:rsid w:val="4A8A032B"/>
    <w:rsid w:val="4A916D06"/>
    <w:rsid w:val="4AD663C5"/>
    <w:rsid w:val="4B1F2C08"/>
    <w:rsid w:val="4B3B329A"/>
    <w:rsid w:val="4BA471B0"/>
    <w:rsid w:val="4BE2704B"/>
    <w:rsid w:val="4C077A21"/>
    <w:rsid w:val="4C3644B2"/>
    <w:rsid w:val="4C4F1617"/>
    <w:rsid w:val="4C62172B"/>
    <w:rsid w:val="4CAC4FE4"/>
    <w:rsid w:val="4CAE038A"/>
    <w:rsid w:val="4CB04EC6"/>
    <w:rsid w:val="4CC23B9D"/>
    <w:rsid w:val="4CD04A2E"/>
    <w:rsid w:val="4D123C14"/>
    <w:rsid w:val="4D1D4AF0"/>
    <w:rsid w:val="4D782B62"/>
    <w:rsid w:val="4D9C278A"/>
    <w:rsid w:val="4D9D6E06"/>
    <w:rsid w:val="4DD02764"/>
    <w:rsid w:val="4DD072BB"/>
    <w:rsid w:val="4DE0679E"/>
    <w:rsid w:val="4DE129C2"/>
    <w:rsid w:val="4DFA245A"/>
    <w:rsid w:val="4DFB76EB"/>
    <w:rsid w:val="4E586BA5"/>
    <w:rsid w:val="4E6445EF"/>
    <w:rsid w:val="4E8A4A9F"/>
    <w:rsid w:val="4E93478F"/>
    <w:rsid w:val="4EDE6078"/>
    <w:rsid w:val="4EF26CF4"/>
    <w:rsid w:val="4F1454AF"/>
    <w:rsid w:val="4F355008"/>
    <w:rsid w:val="4F4A0EC5"/>
    <w:rsid w:val="4F4F55DE"/>
    <w:rsid w:val="4F6D2041"/>
    <w:rsid w:val="4F7A6D61"/>
    <w:rsid w:val="4FD67135"/>
    <w:rsid w:val="4FF32865"/>
    <w:rsid w:val="50124E75"/>
    <w:rsid w:val="502E1046"/>
    <w:rsid w:val="5032732C"/>
    <w:rsid w:val="505C4C53"/>
    <w:rsid w:val="50600193"/>
    <w:rsid w:val="50EF2FE5"/>
    <w:rsid w:val="513F64C2"/>
    <w:rsid w:val="5147429E"/>
    <w:rsid w:val="514A6718"/>
    <w:rsid w:val="51512C06"/>
    <w:rsid w:val="5154465C"/>
    <w:rsid w:val="517D4A6A"/>
    <w:rsid w:val="51816EBD"/>
    <w:rsid w:val="51B45035"/>
    <w:rsid w:val="51C03F5A"/>
    <w:rsid w:val="51F75E41"/>
    <w:rsid w:val="522A54A2"/>
    <w:rsid w:val="526675A2"/>
    <w:rsid w:val="527B65A7"/>
    <w:rsid w:val="5292476C"/>
    <w:rsid w:val="52B916C5"/>
    <w:rsid w:val="52D2629C"/>
    <w:rsid w:val="52ED75E5"/>
    <w:rsid w:val="530E4A77"/>
    <w:rsid w:val="530F1942"/>
    <w:rsid w:val="532926B0"/>
    <w:rsid w:val="533435BE"/>
    <w:rsid w:val="53440F86"/>
    <w:rsid w:val="539A2CFD"/>
    <w:rsid w:val="53A12433"/>
    <w:rsid w:val="54674388"/>
    <w:rsid w:val="54704040"/>
    <w:rsid w:val="54706A58"/>
    <w:rsid w:val="54760308"/>
    <w:rsid w:val="54B952FF"/>
    <w:rsid w:val="54FA2334"/>
    <w:rsid w:val="55604639"/>
    <w:rsid w:val="55885A69"/>
    <w:rsid w:val="55B94CEA"/>
    <w:rsid w:val="55C33AD6"/>
    <w:rsid w:val="563F1EF4"/>
    <w:rsid w:val="565203BD"/>
    <w:rsid w:val="565858A8"/>
    <w:rsid w:val="56776702"/>
    <w:rsid w:val="568E0A18"/>
    <w:rsid w:val="56A24D20"/>
    <w:rsid w:val="575C184D"/>
    <w:rsid w:val="576F582E"/>
    <w:rsid w:val="57782D9F"/>
    <w:rsid w:val="57914BBC"/>
    <w:rsid w:val="57D30724"/>
    <w:rsid w:val="580B094C"/>
    <w:rsid w:val="584B57D6"/>
    <w:rsid w:val="58737322"/>
    <w:rsid w:val="587D2986"/>
    <w:rsid w:val="58A53DDB"/>
    <w:rsid w:val="58C431E8"/>
    <w:rsid w:val="58C43F5F"/>
    <w:rsid w:val="5908581E"/>
    <w:rsid w:val="591877A8"/>
    <w:rsid w:val="592F1E17"/>
    <w:rsid w:val="594E6554"/>
    <w:rsid w:val="59750FF8"/>
    <w:rsid w:val="59A03230"/>
    <w:rsid w:val="59AB7ED8"/>
    <w:rsid w:val="5A0A7736"/>
    <w:rsid w:val="5A38090E"/>
    <w:rsid w:val="5A572827"/>
    <w:rsid w:val="5A85667E"/>
    <w:rsid w:val="5A8C3C25"/>
    <w:rsid w:val="5AA87D33"/>
    <w:rsid w:val="5B007695"/>
    <w:rsid w:val="5B0C77D1"/>
    <w:rsid w:val="5B3C256B"/>
    <w:rsid w:val="5B5448B3"/>
    <w:rsid w:val="5B7D4FCF"/>
    <w:rsid w:val="5B9627AB"/>
    <w:rsid w:val="5BB65F54"/>
    <w:rsid w:val="5BC46865"/>
    <w:rsid w:val="5BCD7FBD"/>
    <w:rsid w:val="5BD32F86"/>
    <w:rsid w:val="5BF576E4"/>
    <w:rsid w:val="5C102D9D"/>
    <w:rsid w:val="5C13541B"/>
    <w:rsid w:val="5C412003"/>
    <w:rsid w:val="5C425456"/>
    <w:rsid w:val="5C6A2705"/>
    <w:rsid w:val="5C6D3F00"/>
    <w:rsid w:val="5C7B19C6"/>
    <w:rsid w:val="5CB439A9"/>
    <w:rsid w:val="5CB752E4"/>
    <w:rsid w:val="5CE146E0"/>
    <w:rsid w:val="5CE632D1"/>
    <w:rsid w:val="5D106339"/>
    <w:rsid w:val="5D2E1F02"/>
    <w:rsid w:val="5D310107"/>
    <w:rsid w:val="5D4A65B8"/>
    <w:rsid w:val="5D532DE5"/>
    <w:rsid w:val="5D5B710D"/>
    <w:rsid w:val="5D61713F"/>
    <w:rsid w:val="5D88079F"/>
    <w:rsid w:val="5D925B16"/>
    <w:rsid w:val="5DA779B7"/>
    <w:rsid w:val="5DAF7253"/>
    <w:rsid w:val="5DBB0A0E"/>
    <w:rsid w:val="5DD91F0A"/>
    <w:rsid w:val="5E047755"/>
    <w:rsid w:val="5E4C4E33"/>
    <w:rsid w:val="5E5877B2"/>
    <w:rsid w:val="5EC444AE"/>
    <w:rsid w:val="5EE970BD"/>
    <w:rsid w:val="5F334BBA"/>
    <w:rsid w:val="5F425A1E"/>
    <w:rsid w:val="5F564F2E"/>
    <w:rsid w:val="5F681D94"/>
    <w:rsid w:val="5F785579"/>
    <w:rsid w:val="5F811A02"/>
    <w:rsid w:val="5FA61F44"/>
    <w:rsid w:val="5FAB6638"/>
    <w:rsid w:val="5FE41ED4"/>
    <w:rsid w:val="600451A6"/>
    <w:rsid w:val="6010680D"/>
    <w:rsid w:val="606F63A9"/>
    <w:rsid w:val="60A829F6"/>
    <w:rsid w:val="60A9167B"/>
    <w:rsid w:val="60AB2E7D"/>
    <w:rsid w:val="60BA501A"/>
    <w:rsid w:val="60FE623C"/>
    <w:rsid w:val="610772E9"/>
    <w:rsid w:val="61454777"/>
    <w:rsid w:val="61885C02"/>
    <w:rsid w:val="619A0F4F"/>
    <w:rsid w:val="61B35E5A"/>
    <w:rsid w:val="61B8678B"/>
    <w:rsid w:val="61DE39CE"/>
    <w:rsid w:val="625D1B00"/>
    <w:rsid w:val="6282634F"/>
    <w:rsid w:val="62AA2646"/>
    <w:rsid w:val="62B01FAB"/>
    <w:rsid w:val="62E60998"/>
    <w:rsid w:val="62F07994"/>
    <w:rsid w:val="63064E24"/>
    <w:rsid w:val="63117541"/>
    <w:rsid w:val="631A6EC0"/>
    <w:rsid w:val="635C05F1"/>
    <w:rsid w:val="637E5688"/>
    <w:rsid w:val="63817C8C"/>
    <w:rsid w:val="63F431FF"/>
    <w:rsid w:val="64033072"/>
    <w:rsid w:val="640812AC"/>
    <w:rsid w:val="643813CB"/>
    <w:rsid w:val="64507CD8"/>
    <w:rsid w:val="6454359D"/>
    <w:rsid w:val="646A2B22"/>
    <w:rsid w:val="64977656"/>
    <w:rsid w:val="64AF12AA"/>
    <w:rsid w:val="65236ACE"/>
    <w:rsid w:val="653B1D97"/>
    <w:rsid w:val="65424890"/>
    <w:rsid w:val="65720D81"/>
    <w:rsid w:val="65856BCB"/>
    <w:rsid w:val="659C5EC8"/>
    <w:rsid w:val="65A175BF"/>
    <w:rsid w:val="65C15DD1"/>
    <w:rsid w:val="65CA2DFE"/>
    <w:rsid w:val="65D915B3"/>
    <w:rsid w:val="65DA6C6E"/>
    <w:rsid w:val="65FC72D7"/>
    <w:rsid w:val="66076668"/>
    <w:rsid w:val="66A100A5"/>
    <w:rsid w:val="66CD5DB3"/>
    <w:rsid w:val="66F57AA5"/>
    <w:rsid w:val="673A4435"/>
    <w:rsid w:val="67433E65"/>
    <w:rsid w:val="674A0B61"/>
    <w:rsid w:val="674B4AAF"/>
    <w:rsid w:val="67A963AD"/>
    <w:rsid w:val="67D548C9"/>
    <w:rsid w:val="67DE59BE"/>
    <w:rsid w:val="67EE419B"/>
    <w:rsid w:val="680438A2"/>
    <w:rsid w:val="687B2A70"/>
    <w:rsid w:val="68D6332A"/>
    <w:rsid w:val="68FD2F0B"/>
    <w:rsid w:val="6903515A"/>
    <w:rsid w:val="690705B4"/>
    <w:rsid w:val="69157BC0"/>
    <w:rsid w:val="69235752"/>
    <w:rsid w:val="69714C5C"/>
    <w:rsid w:val="69CA2398"/>
    <w:rsid w:val="69CD6408"/>
    <w:rsid w:val="6A050A0C"/>
    <w:rsid w:val="6A28516D"/>
    <w:rsid w:val="6A320FB8"/>
    <w:rsid w:val="6A5D52C6"/>
    <w:rsid w:val="6ABC55D2"/>
    <w:rsid w:val="6AC43DED"/>
    <w:rsid w:val="6AC57936"/>
    <w:rsid w:val="6AD34521"/>
    <w:rsid w:val="6B12268F"/>
    <w:rsid w:val="6B2A255B"/>
    <w:rsid w:val="6B37320B"/>
    <w:rsid w:val="6B400A7A"/>
    <w:rsid w:val="6B4C56A4"/>
    <w:rsid w:val="6C063D6D"/>
    <w:rsid w:val="6C1F073A"/>
    <w:rsid w:val="6C280808"/>
    <w:rsid w:val="6C3C4B40"/>
    <w:rsid w:val="6C507BF4"/>
    <w:rsid w:val="6C5D6B63"/>
    <w:rsid w:val="6C687251"/>
    <w:rsid w:val="6C72791B"/>
    <w:rsid w:val="6CAA5616"/>
    <w:rsid w:val="6CE05253"/>
    <w:rsid w:val="6CFC6F1D"/>
    <w:rsid w:val="6D2560A2"/>
    <w:rsid w:val="6D801232"/>
    <w:rsid w:val="6DDE2FFC"/>
    <w:rsid w:val="6DF57996"/>
    <w:rsid w:val="6E0170D6"/>
    <w:rsid w:val="6E55444C"/>
    <w:rsid w:val="6E657EC8"/>
    <w:rsid w:val="6EAB435A"/>
    <w:rsid w:val="6F246C06"/>
    <w:rsid w:val="6F6828F7"/>
    <w:rsid w:val="6F9D57D7"/>
    <w:rsid w:val="6FC55174"/>
    <w:rsid w:val="6FE66138"/>
    <w:rsid w:val="704E1C1E"/>
    <w:rsid w:val="706526B5"/>
    <w:rsid w:val="706C7535"/>
    <w:rsid w:val="70A073BC"/>
    <w:rsid w:val="70A85E8D"/>
    <w:rsid w:val="70AD0CC1"/>
    <w:rsid w:val="70CC04F8"/>
    <w:rsid w:val="71271DCE"/>
    <w:rsid w:val="7195398C"/>
    <w:rsid w:val="71C33BDB"/>
    <w:rsid w:val="71C53F65"/>
    <w:rsid w:val="721447DD"/>
    <w:rsid w:val="722D4007"/>
    <w:rsid w:val="72496263"/>
    <w:rsid w:val="724D1979"/>
    <w:rsid w:val="724F5878"/>
    <w:rsid w:val="729F4BC6"/>
    <w:rsid w:val="72CA3879"/>
    <w:rsid w:val="72ED1887"/>
    <w:rsid w:val="7353207D"/>
    <w:rsid w:val="737A4846"/>
    <w:rsid w:val="738E68DD"/>
    <w:rsid w:val="73B220E7"/>
    <w:rsid w:val="73B714CD"/>
    <w:rsid w:val="73DB7459"/>
    <w:rsid w:val="73E3639A"/>
    <w:rsid w:val="740A66E8"/>
    <w:rsid w:val="74547707"/>
    <w:rsid w:val="74643702"/>
    <w:rsid w:val="74683B97"/>
    <w:rsid w:val="74B308F1"/>
    <w:rsid w:val="74D95C50"/>
    <w:rsid w:val="74EE1CFE"/>
    <w:rsid w:val="75206E1D"/>
    <w:rsid w:val="753443EE"/>
    <w:rsid w:val="753B4105"/>
    <w:rsid w:val="754714C8"/>
    <w:rsid w:val="757D1901"/>
    <w:rsid w:val="75A461D9"/>
    <w:rsid w:val="75C60BD8"/>
    <w:rsid w:val="75CF77CE"/>
    <w:rsid w:val="75ED40AC"/>
    <w:rsid w:val="760A1ABE"/>
    <w:rsid w:val="760C40F8"/>
    <w:rsid w:val="761D2766"/>
    <w:rsid w:val="76221A42"/>
    <w:rsid w:val="7622634C"/>
    <w:rsid w:val="76314228"/>
    <w:rsid w:val="765B7EC7"/>
    <w:rsid w:val="76E773CB"/>
    <w:rsid w:val="771720E5"/>
    <w:rsid w:val="773876CC"/>
    <w:rsid w:val="77520EE6"/>
    <w:rsid w:val="77573014"/>
    <w:rsid w:val="775901B2"/>
    <w:rsid w:val="779B18DA"/>
    <w:rsid w:val="77B608F6"/>
    <w:rsid w:val="77F252B7"/>
    <w:rsid w:val="788166B9"/>
    <w:rsid w:val="78896687"/>
    <w:rsid w:val="78946E65"/>
    <w:rsid w:val="7908287E"/>
    <w:rsid w:val="79253D5F"/>
    <w:rsid w:val="7928780A"/>
    <w:rsid w:val="79383D8D"/>
    <w:rsid w:val="798859BC"/>
    <w:rsid w:val="799236C6"/>
    <w:rsid w:val="79C55690"/>
    <w:rsid w:val="79F61AAB"/>
    <w:rsid w:val="7A3E09BA"/>
    <w:rsid w:val="7A4D6D54"/>
    <w:rsid w:val="7A654B83"/>
    <w:rsid w:val="7A6F28F7"/>
    <w:rsid w:val="7A8A6983"/>
    <w:rsid w:val="7A927657"/>
    <w:rsid w:val="7A935FC5"/>
    <w:rsid w:val="7ADA0B7C"/>
    <w:rsid w:val="7B06696F"/>
    <w:rsid w:val="7B0E30A5"/>
    <w:rsid w:val="7B5370C9"/>
    <w:rsid w:val="7B551EF7"/>
    <w:rsid w:val="7BD00E20"/>
    <w:rsid w:val="7C127C49"/>
    <w:rsid w:val="7C3736D3"/>
    <w:rsid w:val="7C536D56"/>
    <w:rsid w:val="7C575991"/>
    <w:rsid w:val="7C7F2BA4"/>
    <w:rsid w:val="7D187224"/>
    <w:rsid w:val="7D3960F7"/>
    <w:rsid w:val="7D455EF7"/>
    <w:rsid w:val="7D4F526F"/>
    <w:rsid w:val="7D967966"/>
    <w:rsid w:val="7DAC101F"/>
    <w:rsid w:val="7E0118D3"/>
    <w:rsid w:val="7E465628"/>
    <w:rsid w:val="7E5F628A"/>
    <w:rsid w:val="7E853D3F"/>
    <w:rsid w:val="7EB67985"/>
    <w:rsid w:val="7EDE4C48"/>
    <w:rsid w:val="7F0D3800"/>
    <w:rsid w:val="7F236880"/>
    <w:rsid w:val="7F3C1DF7"/>
    <w:rsid w:val="7F6409BC"/>
    <w:rsid w:val="7FEA4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outlineLvl w:val="1"/>
    </w:p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List Paragraph"/>
    <w:basedOn w:val="1"/>
    <w:unhideWhenUsed/>
    <w:qFormat/>
    <w:uiPriority w:val="99"/>
    <w:pPr>
      <w:ind w:firstLine="420" w:firstLineChars="200"/>
    </w:pPr>
  </w:style>
  <w:style w:type="paragraph" w:customStyle="1" w:styleId="9">
    <w:name w:val="方案正文"/>
    <w:basedOn w:val="1"/>
    <w:qFormat/>
    <w:uiPriority w:val="0"/>
    <w:pPr>
      <w:spacing w:line="360" w:lineRule="auto"/>
      <w:ind w:firstLine="643"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4155</Words>
  <Characters>4319</Characters>
  <Lines>33</Lines>
  <Paragraphs>9</Paragraphs>
  <TotalTime>28</TotalTime>
  <ScaleCrop>false</ScaleCrop>
  <LinksUpToDate>false</LinksUpToDate>
  <CharactersWithSpaces>4390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2022-11-11T12:03:00Z</dcterms:created>
  <dc:creator>寒烟</dc:creator>
  <cp:lastModifiedBy>寒烟</cp:lastModifiedBy>
  <cp:lastPrinted>2021-11-04T06:35:00Z</cp:lastPrinted>
  <dcterms:modified xsi:type="dcterms:W3CDTF">2022-11-19T01:51:26Z</dcterms:modified>
  <dc:title>广州市黄埔区疾病预防控制中心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DEC27B836CE143A480CC093473828894</vt:lpwstr>
  </property>
</Properties>
</file>