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广州开发区援建和对外经济合作局202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2022年，广州开发区援建和对外经济合作局高度重视政府信息公开工作，认真贯彻落实《中华人民共和国政府信息公开条例》精神，坚持“已公开为常态、以不公开为例外”的原则，进一步规范政府信息主动公开内容，扎实推进政务公开有关工作，具体如下：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（一）主动公开情况。2022年我局严格落实政务公开工作要求，定期更新，确保信息公开的时效性。全年共主动公开信息46条，其中组织机构类信息4条，部门文件类信息2条，工作动态类信息35条，财政预决算类信息2条，政府信息公开工作年度报告1条，其他信息2条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  <w:t>（二）依申请公开情况.我局依法依规推进依申请公开，促进依法行政。畅通受理渠道，规范答复意见，不断提升依申请公开办理质量。全年新收到政府信息公开申请1件，办结1件，结转下年办理0件，未收到关于依申请公开事项的行政复议与行政诉讼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  <w:t>（三）政府信息管理情况.积极推动基层政务公开标准化规范化建设，认真贯彻落实《中华人民共和国政府信息公开条例》和政府信息公开的有关规定，全面落实“五公开”工作机制。积极参与政务公开培训会，强化思想认识，提升业务水平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  <w:t>（四）平台建设情况。加强我局责任栏目维护和管理，不断优化栏目设置和信息加载，积极做好门户网站内容保障。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  <w:t>（五）监督保障情况。强化政务公开组织保障，严格按照“涉密信息不上网，上网信息不涉密”的原则，建立健全政务公开领导责任体制，明确分管领导负责，确定局办公室为政务公开工作责任处室，制定专人负责政府信息公开工作，实行专人专管制度，执行信息发布三级审核机制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19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  <w:t>（六）政务公开工作要点落实情况。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lang w:eastAsia="zh-CN" w:bidi="ar-SA"/>
        </w:rPr>
        <w:t>严格落实政务公开三级联络人制，把握重要会议活动、重大节日等关键节点做好政务公开工作。积极为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lang w:eastAsia="zh-CN" w:bidi="ar-SA"/>
        </w:rPr>
        <w:t>企业和群众做好咨询工作，2022年我局共办理1项12345便民热线工作，满意度为100%。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0" w:firstLineChars="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2022年我局政府信息公开工作按规定有序推进，但也存在一些不足：一是信息公开的范围不够广，深度有待加强。二是信息公开的主动意识稍有欠缺，工作动态信息更新不够及时。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针对上述问题，我局将在2023年继续落实政府信息公开工作要求，提升工作效率，开展政府信息公开培训，加强干部成员的主动意识，及时、动态更新政务公开栏目内容。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19"/>
          <w:shd w:val="clear" w:color="auto" w:fill="FFFFFF"/>
          <w:lang w:eastAsia="zh-CN" w:bidi="ar-SA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、其他需要报告的事项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2022年，我局不存在依据《政府信息公开信息处理费管理办法》收取信息处理费的情况。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zA4MWJjNTg2NzZjZDU2YmZhMzg5NmViOWZlYTUifQ=="/>
  </w:docVars>
  <w:rsids>
    <w:rsidRoot w:val="16941259"/>
    <w:rsid w:val="032E4D8D"/>
    <w:rsid w:val="070E6E03"/>
    <w:rsid w:val="07C22716"/>
    <w:rsid w:val="0F1134DA"/>
    <w:rsid w:val="16941259"/>
    <w:rsid w:val="1B5645B2"/>
    <w:rsid w:val="25350A7A"/>
    <w:rsid w:val="3B3576D7"/>
    <w:rsid w:val="4A463431"/>
    <w:rsid w:val="4DE247A0"/>
    <w:rsid w:val="55363205"/>
    <w:rsid w:val="59D819DE"/>
    <w:rsid w:val="5D92487E"/>
    <w:rsid w:val="65464223"/>
    <w:rsid w:val="6C5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1846</Words>
  <Characters>1895</Characters>
  <Lines>0</Lines>
  <Paragraphs>0</Paragraphs>
  <TotalTime>17</TotalTime>
  <ScaleCrop>false</ScaleCrop>
  <LinksUpToDate>false</LinksUpToDate>
  <CharactersWithSpaces>1895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2023-01-09T06:47:00Z</dcterms:created>
  <dc:creator>HP</dc:creator>
  <cp:lastModifiedBy>HP</cp:lastModifiedBy>
  <dcterms:modified xsi:type="dcterms:W3CDTF">2023-01-12T03:14:12Z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F1C2E4A57AFB4012A3B78685D6D48D60</vt:lpwstr>
  </property>
</Properties>
</file>