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62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申报材料真实性承诺书</w:t>
      </w:r>
    </w:p>
    <w:p>
      <w:pPr>
        <w:adjustRightInd w:val="0"/>
        <w:snapToGrid w:val="0"/>
        <w:spacing w:line="590" w:lineRule="exact"/>
        <w:jc w:val="center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模板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）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广州市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黄埔区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农村局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我单位郑重承诺：此次申报20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农业龙头企业资格认定所提交的所有申报材料均真实、可靠、合法，如有虚假、伪造行为，我单位愿意承担相应法律责任，并承担由此产生的一切后果。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法定代表人（签字）：</w:t>
      </w:r>
    </w:p>
    <w:p>
      <w:pPr>
        <w:shd w:val="clear" w:color="auto" w:fill="FFFFFF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申报单位（公章）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6C03"/>
    <w:rsid w:val="1AA26C03"/>
    <w:rsid w:val="36407114"/>
    <w:rsid w:val="434A6E23"/>
    <w:rsid w:val="60D535B6"/>
    <w:rsid w:val="69924894"/>
    <w:rsid w:val="6A1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2021-03-22T07:30:00Z</dcterms:created>
  <dc:creator>采编编辑1616397441586</dc:creator>
  <cp:lastModifiedBy>lin.</cp:lastModifiedBy>
  <dcterms:modified xsi:type="dcterms:W3CDTF">2023-09-13T02:48:24Z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