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一网通</w:t>
      </w:r>
      <w:r>
        <w:rPr>
          <w:rFonts w:hint="eastAsia"/>
          <w:b/>
          <w:bCs/>
          <w:sz w:val="44"/>
          <w:szCs w:val="44"/>
          <w:lang w:val="en-US" w:eastAsia="zh-CN"/>
        </w:rPr>
        <w:t>变更</w:t>
      </w:r>
      <w:r>
        <w:rPr>
          <w:rFonts w:hint="eastAsia"/>
          <w:b/>
          <w:bCs/>
          <w:sz w:val="44"/>
          <w:szCs w:val="44"/>
        </w:rPr>
        <w:t>登记</w:t>
      </w:r>
    </w:p>
    <w:p>
      <w:pPr>
        <w:spacing w:after="9360" w:afterLines="300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>
      <w:pPr>
        <w:pStyle w:val="20"/>
        <w:spacing w:after="6240" w:afterLines="2000"/>
        <w:jc w:val="center"/>
        <w:rPr>
          <w:rFonts w:hint="default"/>
          <w:b/>
          <w:bCs/>
          <w:sz w:val="44"/>
          <w:szCs w:val="44"/>
        </w:rPr>
      </w:pPr>
      <w:r>
        <w:rPr>
          <w:rFonts w:ascii="黑体" w:hAnsi="黑体" w:eastAsia="黑体"/>
          <w:b/>
          <w:sz w:val="30"/>
        </w:rPr>
        <w:t>2020年</w:t>
      </w:r>
      <w:r>
        <w:rPr>
          <w:rFonts w:hint="default" w:ascii="黑体" w:hAnsi="黑体" w:eastAsia="黑体"/>
          <w:b/>
          <w:sz w:val="30"/>
        </w:rPr>
        <w:t>9</w:t>
      </w:r>
      <w:r>
        <w:rPr>
          <w:rFonts w:ascii="黑体" w:hAnsi="黑体" w:eastAsia="黑体"/>
          <w:b/>
          <w:sz w:val="30"/>
        </w:rPr>
        <w:t>月</w:t>
      </w:r>
    </w:p>
    <w:p>
      <w:pPr>
        <w:rPr>
          <w:rFonts w:ascii="宋体" w:hAnsi="宋体" w:cs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1"/>
        <w:spacing w:line="360" w:lineRule="auto"/>
        <w:rPr>
          <w:b/>
          <w:sz w:val="30"/>
          <w:szCs w:val="30"/>
        </w:rPr>
      </w:pPr>
    </w:p>
    <w:sdt>
      <w:sdtPr>
        <w:rPr>
          <w:rFonts w:ascii="宋体" w:hAnsi="宋体" w:eastAsia="宋体"/>
        </w:rPr>
        <w:id w:val="14748286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spacing w:line="360" w:lineRule="auto"/>
            <w:ind w:right="21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_Toc14264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登录规则</w:t>
          </w:r>
          <w:r>
            <w:tab/>
          </w:r>
          <w:r>
            <w:fldChar w:fldCharType="begin"/>
          </w:r>
          <w:r>
            <w:instrText xml:space="preserve"> PAGEREF _Toc14264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_Toc2709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规则</w:t>
          </w:r>
          <w:r>
            <w:tab/>
          </w:r>
          <w:r>
            <w:fldChar w:fldCharType="begin"/>
          </w:r>
          <w:r>
            <w:instrText xml:space="preserve"> PAGEREF _Toc2709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_Toc27020 </w:instrText>
          </w:r>
          <w: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登录入口</w:t>
          </w:r>
          <w:r>
            <w:tab/>
          </w:r>
          <w:r>
            <w:fldChar w:fldCharType="begin"/>
          </w:r>
          <w:r>
            <w:instrText xml:space="preserve"> PAGEREF _Toc27020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_Toc12849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外网申请业务操作步骤</w:t>
          </w:r>
          <w:r>
            <w:tab/>
          </w:r>
          <w:r>
            <w:fldChar w:fldCharType="begin"/>
          </w:r>
          <w:r>
            <w:instrText xml:space="preserve"> PAGEREF _Toc12849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_Toc8984 </w:instrText>
          </w:r>
          <w: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股份公司变更业务操作</w:t>
          </w:r>
          <w:r>
            <w:tab/>
          </w:r>
          <w:r>
            <w:fldChar w:fldCharType="begin"/>
          </w:r>
          <w:r>
            <w:instrText xml:space="preserve"> PAGEREF _Toc8984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_Toc15756 </w:instrText>
          </w:r>
          <w: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_Toc15756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_Toc32164 </w:instrText>
          </w:r>
          <w:r>
            <w:fldChar w:fldCharType="separate"/>
          </w:r>
          <w:r>
            <w:rPr>
              <w:rFonts w:hint="default"/>
            </w:rPr>
            <w:t xml:space="preserve">2.1.2.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_Toc32164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_Toc18989 </w:instrText>
          </w:r>
          <w:r>
            <w:fldChar w:fldCharType="separate"/>
          </w:r>
          <w:r>
            <w:rPr>
              <w:rFonts w:hint="default"/>
            </w:rPr>
            <w:t xml:space="preserve">2.1.3.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_Toc18989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_Toc19599 </w:instrText>
          </w:r>
          <w:r>
            <w:fldChar w:fldCharType="separate"/>
          </w:r>
          <w:r>
            <w:rPr>
              <w:rFonts w:hint="default"/>
            </w:rPr>
            <w:t xml:space="preserve">2.1.4.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_Toc19599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_Toc8737 </w:instrText>
          </w:r>
          <w: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有限公司变更业务操作</w:t>
          </w:r>
          <w:r>
            <w:tab/>
          </w:r>
          <w:r>
            <w:fldChar w:fldCharType="begin"/>
          </w:r>
          <w:r>
            <w:instrText xml:space="preserve"> PAGEREF _Toc8737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_Toc3380 </w:instrText>
          </w:r>
          <w:r>
            <w:fldChar w:fldCharType="separate"/>
          </w:r>
          <w:r>
            <w:rPr>
              <w:rFonts w:hint="default"/>
            </w:rPr>
            <w:t xml:space="preserve">2.2.1.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_Toc3380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_Toc17105 </w:instrText>
          </w:r>
          <w:r>
            <w:fldChar w:fldCharType="separate"/>
          </w:r>
          <w:r>
            <w:rPr>
              <w:rFonts w:hint="default"/>
            </w:rPr>
            <w:t xml:space="preserve">2.2.2.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_Toc17105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_Toc20203 </w:instrText>
          </w:r>
          <w:r>
            <w:fldChar w:fldCharType="separate"/>
          </w:r>
          <w:r>
            <w:rPr>
              <w:rFonts w:hint="default"/>
            </w:rPr>
            <w:t xml:space="preserve">2.2.3.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_Toc20203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_Toc12158 </w:instrText>
          </w:r>
          <w:r>
            <w:fldChar w:fldCharType="separate"/>
          </w:r>
          <w:r>
            <w:rPr>
              <w:rFonts w:hint="default"/>
            </w:rPr>
            <w:t xml:space="preserve">2.2.4.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_Toc12158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_Toc7182 </w:instrText>
          </w:r>
          <w:r>
            <w:fldChar w:fldCharType="separate"/>
          </w:r>
          <w:r>
            <w:rPr>
              <w:rFonts w:hint="default"/>
            </w:rPr>
            <w:t xml:space="preserve">2.3. </w:t>
          </w:r>
          <w:r>
            <w:rPr>
              <w:rFonts w:hint="eastAsia"/>
            </w:rPr>
            <w:t>合伙企业变更业务操作</w:t>
          </w:r>
          <w:r>
            <w:tab/>
          </w:r>
          <w:r>
            <w:fldChar w:fldCharType="begin"/>
          </w:r>
          <w:r>
            <w:instrText xml:space="preserve"> PAGEREF _Toc7182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_Toc5301 </w:instrText>
          </w:r>
          <w:r>
            <w:fldChar w:fldCharType="separate"/>
          </w:r>
          <w:r>
            <w:rPr>
              <w:rFonts w:hint="default"/>
            </w:rPr>
            <w:t xml:space="preserve">2.3.1.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_Toc5301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_Toc29739 </w:instrText>
          </w:r>
          <w:r>
            <w:fldChar w:fldCharType="separate"/>
          </w:r>
          <w:r>
            <w:rPr>
              <w:rFonts w:hint="default"/>
            </w:rPr>
            <w:t xml:space="preserve">2.3.2.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_Toc29739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_Toc11315 </w:instrText>
          </w:r>
          <w:r>
            <w:fldChar w:fldCharType="separate"/>
          </w:r>
          <w:r>
            <w:rPr>
              <w:rFonts w:hint="default"/>
            </w:rPr>
            <w:t xml:space="preserve">2.3.3.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_Toc11315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_Toc10447 </w:instrText>
          </w:r>
          <w:r>
            <w:fldChar w:fldCharType="separate"/>
          </w:r>
          <w:r>
            <w:rPr>
              <w:rFonts w:hint="default"/>
            </w:rPr>
            <w:t xml:space="preserve">2.3.4.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_Toc10447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_Toc3343 </w:instrText>
          </w:r>
          <w:r>
            <w:fldChar w:fldCharType="separate"/>
          </w:r>
          <w:r>
            <w:rPr>
              <w:rFonts w:hint="default"/>
            </w:rPr>
            <w:t xml:space="preserve">2.4. </w:t>
          </w:r>
          <w:r>
            <w:rPr>
              <w:rFonts w:hint="eastAsia"/>
            </w:rPr>
            <w:t>个独企业变更业务操作</w:t>
          </w:r>
          <w:r>
            <w:tab/>
          </w:r>
          <w:r>
            <w:fldChar w:fldCharType="begin"/>
          </w:r>
          <w:r>
            <w:instrText xml:space="preserve"> PAGEREF _Toc3343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_Toc14727 </w:instrText>
          </w:r>
          <w:r>
            <w:fldChar w:fldCharType="separate"/>
          </w:r>
          <w:r>
            <w:rPr>
              <w:rFonts w:hint="default"/>
            </w:rPr>
            <w:t xml:space="preserve">2.4.1.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_Toc14727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_Toc12843 </w:instrText>
          </w:r>
          <w:r>
            <w:fldChar w:fldCharType="separate"/>
          </w:r>
          <w:r>
            <w:rPr>
              <w:rFonts w:hint="default"/>
            </w:rPr>
            <w:t xml:space="preserve">2.4.2.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_Toc12843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_Toc28937 </w:instrText>
          </w:r>
          <w:r>
            <w:fldChar w:fldCharType="separate"/>
          </w:r>
          <w:r>
            <w:rPr>
              <w:rFonts w:hint="default"/>
            </w:rPr>
            <w:t xml:space="preserve">2.4.3.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_Toc28937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_Toc4412 </w:instrText>
          </w:r>
          <w:r>
            <w:fldChar w:fldCharType="separate"/>
          </w:r>
          <w:r>
            <w:rPr>
              <w:rFonts w:hint="default"/>
            </w:rPr>
            <w:t xml:space="preserve">2.4.4.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_Toc4412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_Toc21680 </w:instrText>
          </w:r>
          <w:r>
            <w:fldChar w:fldCharType="separate"/>
          </w:r>
          <w:r>
            <w:rPr>
              <w:rFonts w:hint="default"/>
            </w:rPr>
            <w:t xml:space="preserve">2.5. </w:t>
          </w:r>
          <w:r>
            <w:rPr>
              <w:rFonts w:hint="eastAsia"/>
            </w:rPr>
            <w:t>农合企业变更业务操作</w:t>
          </w:r>
          <w:r>
            <w:tab/>
          </w:r>
          <w:r>
            <w:fldChar w:fldCharType="begin"/>
          </w:r>
          <w:r>
            <w:instrText xml:space="preserve"> PAGEREF _Toc21680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_Toc11999 </w:instrText>
          </w:r>
          <w:r>
            <w:fldChar w:fldCharType="separate"/>
          </w:r>
          <w:r>
            <w:rPr>
              <w:rFonts w:hint="default"/>
            </w:rPr>
            <w:t xml:space="preserve">2.5.1. </w:t>
          </w:r>
          <w:r>
            <w:rPr>
              <w:rFonts w:hint="eastAsia"/>
            </w:rPr>
            <w:t>核对身份</w:t>
          </w:r>
          <w:r>
            <w:tab/>
          </w:r>
          <w:r>
            <w:fldChar w:fldCharType="begin"/>
          </w:r>
          <w:r>
            <w:instrText xml:space="preserve"> PAGEREF _Toc11999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_Toc16545 </w:instrText>
          </w:r>
          <w:r>
            <w:fldChar w:fldCharType="separate"/>
          </w:r>
          <w:r>
            <w:rPr>
              <w:rFonts w:hint="default"/>
            </w:rPr>
            <w:t xml:space="preserve">2.5.2.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_Toc16545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_Toc16540 </w:instrText>
          </w:r>
          <w:r>
            <w:fldChar w:fldCharType="separate"/>
          </w:r>
          <w:r>
            <w:rPr>
              <w:rFonts w:hint="default"/>
            </w:rPr>
            <w:t xml:space="preserve">2.5.3.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_Toc16540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_Toc7768 </w:instrText>
          </w:r>
          <w:r>
            <w:fldChar w:fldCharType="separate"/>
          </w:r>
          <w:r>
            <w:rPr>
              <w:rFonts w:hint="default"/>
            </w:rPr>
            <w:t xml:space="preserve">2.5.4. </w:t>
          </w:r>
          <w:r>
            <w:rPr>
              <w:rFonts w:hint="eastAsia"/>
            </w:rPr>
            <w:t>签名</w:t>
          </w:r>
          <w:r>
            <w:tab/>
          </w:r>
          <w:r>
            <w:fldChar w:fldCharType="begin"/>
          </w:r>
          <w:r>
            <w:instrText xml:space="preserve"> PAGEREF _Toc7768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_Toc13257 </w:instrText>
          </w:r>
          <w:r>
            <w:fldChar w:fldCharType="separate"/>
          </w:r>
          <w:r>
            <w:rPr>
              <w:rFonts w:hint="default"/>
            </w:rPr>
            <w:t xml:space="preserve">2.6. </w:t>
          </w:r>
          <w:r>
            <w:t>我的办件</w:t>
          </w:r>
          <w:r>
            <w:tab/>
          </w:r>
          <w:r>
            <w:fldChar w:fldCharType="begin"/>
          </w:r>
          <w:r>
            <w:instrText xml:space="preserve"> PAGEREF _Toc13257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>
          <w:pPr>
            <w:widowControl/>
            <w:spacing w:after="9360" w:afterLines="3000" w:line="360" w:lineRule="auto"/>
            <w:ind w:right="210"/>
          </w:pPr>
          <w:r>
            <w:fldChar w:fldCharType="end"/>
          </w:r>
        </w:p>
      </w:sdtContent>
    </w:sdt>
    <w:p>
      <w:pPr>
        <w:pStyle w:val="2"/>
        <w:spacing w:line="360" w:lineRule="auto"/>
      </w:pPr>
      <w:bookmarkStart w:id="0" w:name="_Toc14264"/>
      <w:r>
        <w:rPr>
          <w:rFonts w:hint="eastAsia"/>
        </w:rPr>
        <w:t>登录规则</w:t>
      </w:r>
      <w:bookmarkEnd w:id="0"/>
    </w:p>
    <w:p>
      <w:pPr>
        <w:pStyle w:val="3"/>
        <w:spacing w:line="360" w:lineRule="auto"/>
      </w:pPr>
      <w:bookmarkStart w:id="1" w:name="_Toc2709"/>
      <w:r>
        <w:rPr>
          <w:rFonts w:hint="eastAsia"/>
        </w:rPr>
        <w:t>规则</w:t>
      </w:r>
      <w:bookmarkEnd w:id="1"/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Cs w:val="21"/>
        </w:rPr>
      </w:pPr>
      <w:r>
        <w:rPr>
          <w:rFonts w:hint="eastAsia"/>
          <w:b/>
          <w:bCs/>
        </w:rPr>
        <w:t>个人账号：</w:t>
      </w:r>
      <w:r>
        <w:rPr>
          <w:rFonts w:hint="eastAsia" w:ascii="微软雅黑" w:hAnsi="微软雅黑" w:eastAsia="微软雅黑"/>
          <w:b/>
          <w:bCs/>
          <w:szCs w:val="21"/>
        </w:rPr>
        <w:t>必须是该企业的法定代表人或联络员</w:t>
      </w:r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Cs w:val="21"/>
        </w:rPr>
      </w:pPr>
      <w:r>
        <w:rPr>
          <w:rFonts w:hint="eastAsia"/>
          <w:b/>
          <w:bCs/>
        </w:rPr>
        <w:t>企业账号：</w:t>
      </w:r>
      <w:r>
        <w:rPr>
          <w:rFonts w:hint="eastAsia" w:ascii="微软雅黑" w:hAnsi="微软雅黑" w:eastAsia="微软雅黑"/>
          <w:b/>
          <w:bCs/>
          <w:szCs w:val="21"/>
        </w:rPr>
        <w:t>只能办理该企业；</w:t>
      </w:r>
    </w:p>
    <w:p>
      <w:pPr>
        <w:pStyle w:val="3"/>
        <w:spacing w:line="360" w:lineRule="auto"/>
      </w:pPr>
      <w:bookmarkStart w:id="2" w:name="_Toc27020"/>
      <w:r>
        <w:rPr>
          <w:rFonts w:hint="eastAsia"/>
        </w:rPr>
        <w:t>登录入口</w:t>
      </w:r>
      <w:bookmarkEnd w:id="2"/>
    </w:p>
    <w:p>
      <w:pPr>
        <w:pStyle w:val="11"/>
        <w:spacing w:line="360" w:lineRule="auto"/>
      </w:pPr>
      <w:r>
        <w:rPr>
          <w:rFonts w:hint="eastAsia"/>
        </w:rPr>
        <w:t>进入广州市市场监督管理局-政务服务网：</w:t>
      </w:r>
      <w:r>
        <w:fldChar w:fldCharType="begin"/>
      </w:r>
      <w:r>
        <w:instrText xml:space="preserve"> HYPERLINK "http://scjgj.gz.gov.cn/zwfw/index.html" </w:instrText>
      </w:r>
      <w:r>
        <w:fldChar w:fldCharType="separate"/>
      </w:r>
      <w:r>
        <w:rPr>
          <w:rStyle w:val="19"/>
          <w:rFonts w:hint="eastAsia"/>
        </w:rPr>
        <w:t>http://scjgj.gz.gov.cn/zwfw/index.html</w:t>
      </w:r>
      <w:r>
        <w:rPr>
          <w:rStyle w:val="19"/>
          <w:rFonts w:hint="eastAsia"/>
        </w:rPr>
        <w:fldChar w:fldCharType="end"/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2771775"/>
            <wp:effectExtent l="0" t="0" r="0" b="190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进入开办企业一网通：</w:t>
      </w:r>
      <w:r>
        <w:fldChar w:fldCharType="begin"/>
      </w:r>
      <w:r>
        <w:instrText xml:space="preserve"> HYPERLINK "http://scjgj.gz.gov.cn/ywt/" </w:instrText>
      </w:r>
      <w:r>
        <w:fldChar w:fldCharType="separate"/>
      </w:r>
      <w:r>
        <w:rPr>
          <w:rStyle w:val="19"/>
          <w:rFonts w:hint="eastAsia"/>
        </w:rPr>
        <w:t>http://scjgj.gz.gov.cn/ywt/</w:t>
      </w:r>
      <w:r>
        <w:rPr>
          <w:rStyle w:val="19"/>
          <w:rFonts w:hint="eastAsia"/>
        </w:rPr>
        <w:fldChar w:fldCharType="end"/>
      </w:r>
    </w:p>
    <w:p>
      <w:pPr>
        <w:pStyle w:val="11"/>
        <w:spacing w:line="360" w:lineRule="auto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</w:rPr>
        <w:t>更多优化方案，进入企业变更：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bookmarkStart w:id="30" w:name="_GoBack"/>
      <w:bookmarkEnd w:id="30"/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851150"/>
            <wp:effectExtent l="0" t="0" r="6985" b="13970"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点击“企业变更”，输入需要变更的 企业信息，“下一步”启动变更流程：</w:t>
      </w:r>
    </w:p>
    <w:p>
      <w:pPr>
        <w:spacing w:line="360" w:lineRule="auto"/>
        <w:ind w:right="210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274310" cy="2664460"/>
            <wp:effectExtent l="0" t="0" r="2540" b="254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办件进度查询：</w:t>
      </w:r>
    </w:p>
    <w:p>
      <w:pPr>
        <w:spacing w:line="360" w:lineRule="auto"/>
        <w:ind w:right="210"/>
        <w:rPr>
          <w:b/>
          <w:bCs/>
        </w:rPr>
      </w:pPr>
      <w:r>
        <w:drawing>
          <wp:inline distT="0" distB="0" distL="114300" distR="114300">
            <wp:extent cx="4799330" cy="2661285"/>
            <wp:effectExtent l="0" t="0" r="1270" b="5715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</w:pPr>
      <w:bookmarkStart w:id="3" w:name="_Toc12849"/>
      <w:r>
        <w:rPr>
          <w:rFonts w:hint="eastAsia"/>
        </w:rPr>
        <w:t>外网申请业务操作步骤</w:t>
      </w:r>
      <w:bookmarkEnd w:id="3"/>
    </w:p>
    <w:p>
      <w:pPr>
        <w:pStyle w:val="3"/>
        <w:spacing w:line="360" w:lineRule="auto"/>
      </w:pPr>
      <w:bookmarkStart w:id="4" w:name="_Toc8984"/>
      <w:r>
        <w:rPr>
          <w:rFonts w:hint="eastAsia"/>
        </w:rPr>
        <w:t>股份公司变更业务操作</w:t>
      </w:r>
      <w:bookmarkEnd w:id="4"/>
    </w:p>
    <w:p>
      <w:pPr>
        <w:pStyle w:val="4"/>
        <w:spacing w:line="360" w:lineRule="auto"/>
      </w:pPr>
      <w:bookmarkStart w:id="5" w:name="_Toc15756"/>
      <w:r>
        <w:rPr>
          <w:rFonts w:hint="eastAsia"/>
        </w:rPr>
        <w:t>核对身份</w:t>
      </w:r>
      <w:bookmarkEnd w:id="5"/>
    </w:p>
    <w:p>
      <w:pPr>
        <w:pStyle w:val="11"/>
        <w:spacing w:line="360" w:lineRule="auto"/>
        <w:rPr>
          <w:rFonts w:hint="eastAsia"/>
        </w:rPr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FF0000"/>
          <w:lang w:val="en-US" w:eastAsia="zh-CN"/>
        </w:rPr>
        <w:t>系统自动校验是否满足变更申请的条件（是否为开业状态，是否存在变更事项锁定、是否有股权质押等）。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4906645" cy="2430780"/>
            <wp:effectExtent l="0" t="0" r="635" b="7620"/>
            <wp:docPr id="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6" w:name="_Toc32164"/>
      <w:r>
        <w:rPr>
          <w:rFonts w:hint="eastAsia"/>
        </w:rPr>
        <w:t>资料录入</w:t>
      </w:r>
      <w:bookmarkEnd w:id="6"/>
    </w:p>
    <w:p>
      <w:pPr>
        <w:pStyle w:val="11"/>
        <w:spacing w:line="360" w:lineRule="auto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left="630" w:right="210" w:hanging="630" w:hangingChars="300"/>
        <w:rPr>
          <w:color w:val="FF0000"/>
        </w:rPr>
      </w:pPr>
      <w:r>
        <w:rPr>
          <w:rFonts w:hint="eastAsia"/>
          <w:color w:val="FF0000"/>
        </w:rPr>
        <w:t>注：股东情况变更（备案）和股权出质的变更项不能同时选择；股权出质中股权出质设立、</w:t>
      </w:r>
    </w:p>
    <w:p>
      <w:pPr>
        <w:spacing w:line="360" w:lineRule="auto"/>
        <w:ind w:left="630" w:leftChars="200" w:right="210" w:hanging="210" w:hangingChars="100"/>
      </w:pPr>
      <w:r>
        <w:rPr>
          <w:rFonts w:hint="eastAsia"/>
          <w:color w:val="FF0000"/>
        </w:rPr>
        <w:t>变更、注销不能同时选择。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502025"/>
            <wp:effectExtent l="0" t="0" r="7620" b="3175"/>
            <wp:docPr id="2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住所变更</w:t>
      </w:r>
    </w:p>
    <w:p>
      <w:pPr>
        <w:pStyle w:val="11"/>
        <w:spacing w:line="360" w:lineRule="auto"/>
      </w:pPr>
      <w:r>
        <w:rPr>
          <w:rFonts w:hint="eastAsia"/>
        </w:rPr>
        <w:t>1、点“住所变更”展开页面信息；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2、点击选择要变更的住所信息，点击【确定】即可保存变更的信息。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823720"/>
            <wp:effectExtent l="0" t="0" r="5715" b="508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pStyle w:val="11"/>
        <w:spacing w:line="360" w:lineRule="auto"/>
      </w:pPr>
      <w:r>
        <w:rPr>
          <w:rFonts w:hint="eastAsia"/>
        </w:rPr>
        <w:t>1、点“主营项目类型”，展开页面信息；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176020"/>
            <wp:effectExtent l="0" t="0" r="5715" b="50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pStyle w:val="11"/>
        <w:spacing w:line="360" w:lineRule="auto"/>
      </w:pPr>
      <w:r>
        <w:rPr>
          <w:rFonts w:hint="eastAsia"/>
        </w:rPr>
        <w:t>未取得名称自主申报告知书/核准通知书：</w:t>
      </w:r>
    </w:p>
    <w:p>
      <w:pPr>
        <w:pStyle w:val="11"/>
        <w:spacing w:line="360" w:lineRule="auto"/>
      </w:pPr>
      <w:r>
        <w:rPr>
          <w:rFonts w:hint="eastAsia"/>
        </w:rPr>
        <w:t>1、点“名称变更”展开页面信息；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4785" cy="2959735"/>
            <wp:effectExtent l="0" t="0" r="12065" b="12065"/>
            <wp:docPr id="17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572135"/>
            <wp:effectExtent l="0" t="0" r="11430" b="18415"/>
            <wp:docPr id="17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注册资本变更</w:t>
      </w:r>
    </w:p>
    <w:p>
      <w:pPr>
        <w:pStyle w:val="11"/>
        <w:spacing w:line="360" w:lineRule="auto"/>
      </w:pPr>
      <w:r>
        <w:rPr>
          <w:rFonts w:hint="eastAsia"/>
        </w:rPr>
        <w:t>1、点“注册资本变更”展开页面信息；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2、点击输入资金，点击【保存】即可保存变更的信息。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4150" cy="2360930"/>
            <wp:effectExtent l="0" t="0" r="12700" b="127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实收资本变更</w:t>
      </w:r>
    </w:p>
    <w:p>
      <w:pPr>
        <w:pStyle w:val="11"/>
        <w:spacing w:line="360" w:lineRule="auto"/>
      </w:pPr>
      <w:r>
        <w:rPr>
          <w:rFonts w:hint="eastAsia"/>
        </w:rPr>
        <w:t>1、点“实收资本变更”展开页面信息；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2、点击输入资金，点击【保存】即可保存变更的信息。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4785" cy="99250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发起人名称</w:t>
      </w:r>
    </w:p>
    <w:p>
      <w:pPr>
        <w:pStyle w:val="11"/>
        <w:spacing w:line="360" w:lineRule="auto"/>
      </w:pPr>
      <w:r>
        <w:rPr>
          <w:rFonts w:hint="eastAsia"/>
        </w:rPr>
        <w:t>1、点“发起人名称”展开页面信息；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】并确定可删除发起人；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543050"/>
            <wp:effectExtent l="0" t="0" r="11430" b="0"/>
            <wp:docPr id="2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】可进入修改页面修改发起人资料；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171190"/>
            <wp:effectExtent l="0" t="0" r="8890" b="10160"/>
            <wp:docPr id="2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股权出质设立</w:t>
      </w:r>
    </w:p>
    <w:p>
      <w:pPr>
        <w:pStyle w:val="11"/>
        <w:spacing w:line="360" w:lineRule="auto"/>
      </w:pPr>
      <w:r>
        <w:rPr>
          <w:rFonts w:hint="eastAsia"/>
        </w:rPr>
        <w:t>1、点“股权出质设立”展开页面信息；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2、点击选择并输入股权出质设立信息，点击【保存】按钮即可保存股权出质设立信息。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4183380"/>
            <wp:effectExtent l="0" t="0" r="5715" b="7620"/>
            <wp:docPr id="2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】显示出资料，可修改股权出质资料；点击【</w:t>
      </w:r>
      <w:r>
        <w:drawing>
          <wp:inline distT="0" distB="0" distL="114300" distR="114300">
            <wp:extent cx="152400" cy="1809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】并确定可删除股权出质。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258185"/>
            <wp:effectExtent l="0" t="0" r="4445" b="18415"/>
            <wp:docPr id="2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股权出质变更</w:t>
      </w:r>
    </w:p>
    <w:p>
      <w:pPr>
        <w:pStyle w:val="11"/>
        <w:spacing w:line="360" w:lineRule="auto"/>
      </w:pPr>
      <w:r>
        <w:rPr>
          <w:rFonts w:hint="eastAsia"/>
        </w:rPr>
        <w:t>1、点“股权出质变更”展开页面信息；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2、输入查询条件，点击【查询】按钮可查询股权出质列表信息；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1732915"/>
            <wp:effectExtent l="0" t="0" r="6985" b="635"/>
            <wp:docPr id="9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1、点击【</w:t>
      </w:r>
      <w:r>
        <w:drawing>
          <wp:inline distT="0" distB="0" distL="114300" distR="114300">
            <wp:extent cx="152400" cy="14287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】进入“股权出质变更”页面，可修改股权出质信息。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154045"/>
            <wp:effectExtent l="0" t="0" r="7620" b="8255"/>
            <wp:docPr id="9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股权出质撤销</w:t>
      </w:r>
    </w:p>
    <w:p>
      <w:pPr>
        <w:pStyle w:val="11"/>
        <w:spacing w:line="360" w:lineRule="auto"/>
      </w:pPr>
      <w:r>
        <w:rPr>
          <w:rFonts w:hint="eastAsia"/>
        </w:rPr>
        <w:t>1、点“股权出质撤销”展开页面信息；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2、点击【撤销】并确定即可撤销股权出质信息；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210435"/>
            <wp:effectExtent l="0" t="0" r="10795" b="18415"/>
            <wp:docPr id="2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点击【查看】进入查看页面，可查看股权出质信息；【查询】功能如同股权出质变更的。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02610"/>
            <wp:effectExtent l="0" t="0" r="5080" b="2540"/>
            <wp:docPr id="9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股权出质注销</w:t>
      </w:r>
    </w:p>
    <w:p>
      <w:pPr>
        <w:pStyle w:val="11"/>
        <w:spacing w:line="360" w:lineRule="auto"/>
      </w:pPr>
      <w:r>
        <w:rPr>
          <w:rFonts w:hint="eastAsia"/>
        </w:rPr>
        <w:t>1、点“股权出质注销”展开页面信息；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2、点击【注销】并确定，即可注销股权出质信息；【查询】【查看】功能如同股权出质撤销的。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734185"/>
            <wp:effectExtent l="0" t="0" r="6350" b="18415"/>
            <wp:docPr id="2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经营期限变更</w:t>
      </w:r>
    </w:p>
    <w:p>
      <w:pPr>
        <w:pStyle w:val="11"/>
        <w:spacing w:line="360" w:lineRule="auto"/>
      </w:pPr>
      <w:r>
        <w:rPr>
          <w:rFonts w:hint="eastAsia"/>
        </w:rPr>
        <w:t>1、点“经营期限变更”展开页面信息；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2、点击选择经营期限，点击【保存】按钮即可保存变更的信息。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203325"/>
            <wp:effectExtent l="0" t="0" r="3175" b="1587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pStyle w:val="11"/>
        <w:spacing w:line="360" w:lineRule="auto"/>
      </w:pPr>
      <w:r>
        <w:rPr>
          <w:rFonts w:hint="eastAsia"/>
        </w:rPr>
        <w:t>1、点“遗失补领变更”展开页面信息；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2045335"/>
            <wp:effectExtent l="0" t="0" r="5715" b="12065"/>
            <wp:docPr id="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pStyle w:val="11"/>
        <w:spacing w:line="360" w:lineRule="auto"/>
      </w:pPr>
      <w:r>
        <w:rPr>
          <w:rFonts w:hint="eastAsia"/>
        </w:rPr>
        <w:t>1、点“换照”展开页面信息；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207135"/>
            <wp:effectExtent l="0" t="0" r="8255" b="1206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pStyle w:val="11"/>
        <w:spacing w:line="360" w:lineRule="auto"/>
      </w:pPr>
      <w:r>
        <w:rPr>
          <w:rFonts w:hint="eastAsia"/>
        </w:rPr>
        <w:t>1、点“执照副本数”展开页面信息；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11275"/>
            <wp:effectExtent l="0" t="0" r="6350" b="317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pStyle w:val="11"/>
        <w:spacing w:line="360" w:lineRule="auto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2、点击【编辑经营范围】按钮，展开页面信息；</w:t>
      </w:r>
    </w:p>
    <w:p>
      <w:pPr>
        <w:pStyle w:val="11"/>
        <w:spacing w:line="360" w:lineRule="auto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pStyle w:val="11"/>
        <w:spacing w:line="360" w:lineRule="auto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</w:p>
    <w:p>
      <w:pPr>
        <w:spacing w:line="360" w:lineRule="auto"/>
      </w:pPr>
      <w:r>
        <w:drawing>
          <wp:inline distT="0" distB="0" distL="114300" distR="114300">
            <wp:extent cx="5265420" cy="3000375"/>
            <wp:effectExtent l="0" t="0" r="1143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pStyle w:val="11"/>
        <w:spacing w:line="360" w:lineRule="auto"/>
      </w:pPr>
      <w:r>
        <w:rPr>
          <w:rFonts w:hint="eastAsia"/>
        </w:rPr>
        <w:t>1、点“一照多址经营场所备案”展开页面信息；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1843405"/>
            <wp:effectExtent l="0" t="0" r="5080" b="4445"/>
            <wp:docPr id="1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pStyle w:val="11"/>
        <w:spacing w:line="360" w:lineRule="auto"/>
      </w:pPr>
      <w:r>
        <w:rPr>
          <w:rFonts w:hint="eastAsia"/>
        </w:rPr>
        <w:t>1、点“联络员备案”展开页面信息；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826385"/>
            <wp:effectExtent l="0" t="0" r="13970" b="12065"/>
            <wp:docPr id="1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法定代代表人/董事备案/经理备案变更</w:t>
      </w:r>
    </w:p>
    <w:p>
      <w:pPr>
        <w:pStyle w:val="11"/>
        <w:spacing w:line="360" w:lineRule="auto"/>
      </w:pPr>
      <w:r>
        <w:rPr>
          <w:rFonts w:hint="eastAsia"/>
        </w:rPr>
        <w:t>1、点“法定代表人/董事备案/经理备案”展开页面信息；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2、点击【保存】即可保存是否设立董事会、任期选项和每年举行次数；</w:t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524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】并确定可删除法定代表人/董事/经理；</w:t>
      </w:r>
    </w:p>
    <w:p>
      <w:pPr>
        <w:pStyle w:val="11"/>
        <w:spacing w:line="360" w:lineRule="auto"/>
      </w:pPr>
      <w:r>
        <w:rPr>
          <w:rFonts w:hint="eastAsia"/>
        </w:rPr>
        <w:t>4、点击【</w:t>
      </w:r>
      <w:r>
        <w:drawing>
          <wp:inline distT="0" distB="0" distL="114300" distR="114300">
            <wp:extent cx="190500" cy="228600"/>
            <wp:effectExtent l="0" t="0" r="0" b="0"/>
            <wp:docPr id="19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】可修改法定代表人；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2251710"/>
            <wp:effectExtent l="0" t="0" r="6985" b="15240"/>
            <wp:docPr id="2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</w:t>
      </w:r>
      <w:r>
        <w:drawing>
          <wp:inline distT="0" distB="0" distL="114300" distR="114300">
            <wp:extent cx="180975" cy="123825"/>
            <wp:effectExtent l="0" t="0" r="9525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】可进入编辑页面修改法定代表人/董事/经理信息；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38805"/>
            <wp:effectExtent l="0" t="0" r="8255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rPr>
          <w:rFonts w:hint="eastAsia"/>
        </w:rPr>
        <w:t>6、点击【新增】按钮可进入新增页面新增董事/经理。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61030"/>
            <wp:effectExtent l="0" t="0" r="5080" b="127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监事备案</w:t>
      </w:r>
    </w:p>
    <w:p>
      <w:pPr>
        <w:pStyle w:val="11"/>
        <w:spacing w:line="360" w:lineRule="auto"/>
      </w:pPr>
      <w:r>
        <w:rPr>
          <w:rFonts w:hint="eastAsia"/>
        </w:rPr>
        <w:t>1、点“监事备案”展开页面信息；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2、点击【保存】按钮，可保存是否设立监事会的选项；</w:t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524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】并确定可删除监事；</w:t>
      </w:r>
    </w:p>
    <w:p>
      <w:pPr>
        <w:pStyle w:val="11"/>
        <w:spacing w:line="360" w:lineRule="auto"/>
      </w:pPr>
      <w:r>
        <w:rPr>
          <w:rFonts w:hint="eastAsia"/>
        </w:rPr>
        <w:t>4、点击【</w:t>
      </w:r>
      <w:r>
        <w:drawing>
          <wp:inline distT="0" distB="0" distL="114300" distR="114300">
            <wp:extent cx="190500" cy="228600"/>
            <wp:effectExtent l="0" t="0" r="0" b="0"/>
            <wp:docPr id="19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】可修改监事会主席；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4150" cy="1449705"/>
            <wp:effectExtent l="0" t="0" r="12700" b="17145"/>
            <wp:docPr id="1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</w:t>
      </w:r>
      <w:r>
        <w:drawing>
          <wp:inline distT="0" distB="0" distL="114300" distR="114300">
            <wp:extent cx="180975" cy="123825"/>
            <wp:effectExtent l="0" t="0" r="9525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】可进入编辑页面修改监事信息；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65475"/>
            <wp:effectExtent l="0" t="0" r="8255" b="158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6、点击【新增】按钮可进入新增页面新增监事。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3142615"/>
            <wp:effectExtent l="0" t="0" r="10795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章程备案</w:t>
      </w:r>
    </w:p>
    <w:p>
      <w:pPr>
        <w:pStyle w:val="11"/>
        <w:spacing w:line="360" w:lineRule="auto"/>
      </w:pPr>
      <w:r>
        <w:rPr>
          <w:rFonts w:hint="eastAsia"/>
        </w:rPr>
        <w:t>点“章程备案”展开页面信息。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796290"/>
            <wp:effectExtent l="0" t="0" r="5715" b="3810"/>
            <wp:docPr id="2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pStyle w:val="11"/>
        <w:spacing w:line="360" w:lineRule="auto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627505"/>
            <wp:effectExtent l="0" t="0" r="11430" b="10795"/>
            <wp:docPr id="1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pStyle w:val="11"/>
        <w:spacing w:line="360" w:lineRule="auto"/>
      </w:pPr>
      <w:r>
        <w:rPr>
          <w:rFonts w:hint="eastAsia"/>
        </w:rPr>
        <w:t>录入委任代理人，点击【保存】即可保存变更的信息。</w:t>
      </w:r>
    </w:p>
    <w:p>
      <w:pPr>
        <w:pStyle w:val="11"/>
        <w:spacing w:line="360" w:lineRule="auto"/>
      </w:pPr>
      <w:r>
        <w:rPr>
          <w:rFonts w:hint="eastAsia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1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pStyle w:val="11"/>
        <w:spacing w:line="360" w:lineRule="auto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pStyle w:val="4"/>
        <w:spacing w:line="360" w:lineRule="auto"/>
      </w:pPr>
      <w:bookmarkStart w:id="7" w:name="_Toc18989"/>
      <w:r>
        <w:rPr>
          <w:rFonts w:hint="eastAsia"/>
        </w:rPr>
        <w:t>信息确认</w:t>
      </w:r>
      <w:bookmarkEnd w:id="7"/>
    </w:p>
    <w:p>
      <w:pPr>
        <w:pStyle w:val="11"/>
        <w:spacing w:line="360" w:lineRule="auto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4"/>
        <w:spacing w:line="360" w:lineRule="auto"/>
      </w:pPr>
      <w:bookmarkStart w:id="8" w:name="_Toc19599"/>
      <w:r>
        <w:rPr>
          <w:rFonts w:hint="eastAsia"/>
        </w:rPr>
        <w:t>签名</w:t>
      </w:r>
      <w:bookmarkEnd w:id="8"/>
    </w:p>
    <w:p>
      <w:pPr>
        <w:pStyle w:val="11"/>
        <w:spacing w:line="360" w:lineRule="auto"/>
      </w:pPr>
      <w:r>
        <w:rPr>
          <w:rFonts w:hint="eastAsia"/>
        </w:rPr>
        <w:t>为全电业务，点击核对材料后，点击【发起电子签名】按钮即可提交企业变更信息进入签名人员列表页面；点击【返回修改】可返回“资料录入”页面修改资料。</w:t>
      </w:r>
    </w:p>
    <w:p>
      <w:pPr>
        <w:pStyle w:val="11"/>
        <w:spacing w:line="360" w:lineRule="auto"/>
      </w:pPr>
      <w:r>
        <w:rPr>
          <w:rFonts w:hint="eastAsia"/>
        </w:rPr>
        <w:t>注：不为全电业务，点击核对材料后，点击【提交】（为网登业务）按钮即可提交变更信息到审批系统审批。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3409950"/>
            <wp:effectExtent l="0" t="0" r="2540" b="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微信小程序扫码签名完成后自动核准通过。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1863090"/>
            <wp:effectExtent l="0" t="0" r="7620" b="3810"/>
            <wp:docPr id="20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4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9" w:name="_Toc8737"/>
      <w:r>
        <w:rPr>
          <w:rFonts w:hint="eastAsia"/>
        </w:rPr>
        <w:t>有限公司变更业务操作</w:t>
      </w:r>
      <w:bookmarkEnd w:id="9"/>
    </w:p>
    <w:p>
      <w:pPr>
        <w:pStyle w:val="4"/>
        <w:spacing w:line="360" w:lineRule="auto"/>
      </w:pPr>
      <w:bookmarkStart w:id="10" w:name="_Toc3380"/>
      <w:r>
        <w:rPr>
          <w:rFonts w:hint="eastAsia"/>
        </w:rPr>
        <w:t>核对身份</w:t>
      </w:r>
      <w:bookmarkEnd w:id="10"/>
    </w:p>
    <w:p>
      <w:pPr>
        <w:pStyle w:val="11"/>
        <w:spacing w:line="360" w:lineRule="auto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7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1" w:name="_Toc17105"/>
      <w:r>
        <w:rPr>
          <w:rFonts w:hint="eastAsia"/>
        </w:rPr>
        <w:t>资料录入</w:t>
      </w:r>
      <w:bookmarkEnd w:id="11"/>
    </w:p>
    <w:p>
      <w:pPr>
        <w:pStyle w:val="11"/>
        <w:spacing w:line="360" w:lineRule="auto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pStyle w:val="11"/>
        <w:spacing w:line="360" w:lineRule="auto"/>
      </w:pPr>
      <w:r>
        <w:rPr>
          <w:rFonts w:hint="eastAsia"/>
        </w:rPr>
        <w:t>注：股东情况变更（备案）和股权出质的变更项不能同时选择；股权出质中股权出质设立、变更、注销不能同时选择。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3724910"/>
            <wp:effectExtent l="0" t="0" r="2540" b="8890"/>
            <wp:docPr id="2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住所变更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点“住所变更”展开页面信息；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点击选择要变更的住所信息，点击【确定】即可保存变更的信息。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823720"/>
            <wp:effectExtent l="0" t="0" r="5715" b="508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点“主营项目类型”，展开页面信息；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1760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pStyle w:val="11"/>
        <w:spacing w:line="360" w:lineRule="auto"/>
      </w:pPr>
      <w:r>
        <w:rPr>
          <w:rFonts w:hint="eastAsia"/>
        </w:rPr>
        <w:t>未取得名称自主申报告知书/核准通知书：</w:t>
      </w:r>
    </w:p>
    <w:p>
      <w:pPr>
        <w:pStyle w:val="11"/>
        <w:spacing w:line="360" w:lineRule="auto"/>
      </w:pPr>
      <w:r>
        <w:rPr>
          <w:rFonts w:hint="eastAsia"/>
        </w:rPr>
        <w:t>1、点“名称变更”展开页面信息；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2932430"/>
            <wp:effectExtent l="0" t="0" r="1016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6203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注册资本变更</w:t>
      </w:r>
    </w:p>
    <w:p>
      <w:pPr>
        <w:pStyle w:val="11"/>
        <w:spacing w:line="360" w:lineRule="auto"/>
      </w:pPr>
      <w:r>
        <w:rPr>
          <w:rFonts w:hint="eastAsia"/>
        </w:rPr>
        <w:t>1、点“注册资本变更”展开页面信息；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2、点击输入资金，点击【保存】即可保存变更的信息。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1366520"/>
            <wp:effectExtent l="0" t="0" r="13970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股东信息</w:t>
      </w:r>
    </w:p>
    <w:p>
      <w:pPr>
        <w:pStyle w:val="11"/>
        <w:spacing w:line="360" w:lineRule="auto"/>
      </w:pPr>
      <w:r>
        <w:rPr>
          <w:rFonts w:hint="eastAsia"/>
        </w:rPr>
        <w:t>1、点“股东信息/股东名称变更”展开页面信息；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】并确定可删除股东；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213485"/>
            <wp:effectExtent l="0" t="0" r="11430" b="5715"/>
            <wp:docPr id="1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】可进入修改页面修改股东资料；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3127375"/>
            <wp:effectExtent l="0" t="0" r="10795" b="15875"/>
            <wp:docPr id="1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rPr>
          <w:rFonts w:hint="eastAsia"/>
        </w:rPr>
        <w:t>4、点击【新增】按钮可进入新增页面新增股东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3141345"/>
            <wp:effectExtent l="0" t="0" r="9525" b="1905"/>
            <wp:docPr id="1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股权出质设立</w:t>
      </w:r>
    </w:p>
    <w:p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点“股权出质设立”展开页面信息；</w:t>
      </w:r>
    </w:p>
    <w:p>
      <w:pPr>
        <w:pStyle w:val="11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点击选择并输入股权出质设立信息，点击【保存】按钮即可保存股权出质设立信息。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4183380"/>
            <wp:effectExtent l="0" t="0" r="5715" b="7620"/>
            <wp:docPr id="27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】显示出资料，可修改股权出质资料；点击【</w:t>
      </w:r>
      <w:r>
        <w:drawing>
          <wp:inline distT="0" distB="0" distL="114300" distR="114300">
            <wp:extent cx="152400" cy="180975"/>
            <wp:effectExtent l="0" t="0" r="0" b="952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】并确定可删除股权出质。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258185"/>
            <wp:effectExtent l="0" t="0" r="4445" b="18415"/>
            <wp:docPr id="2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股权出质变更</w:t>
      </w:r>
    </w:p>
    <w:p>
      <w:pPr>
        <w:pStyle w:val="11"/>
        <w:spacing w:line="360" w:lineRule="auto"/>
      </w:pPr>
      <w:r>
        <w:rPr>
          <w:rFonts w:hint="eastAsia"/>
        </w:rPr>
        <w:t>1、点“股权出质变更”展开页面信息；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2、输入查询条件，点击【查询】按钮可查询股权出质列表信息；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1732915"/>
            <wp:effectExtent l="0" t="0" r="6985" b="635"/>
            <wp:docPr id="6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1、点击【</w:t>
      </w:r>
      <w:r>
        <w:drawing>
          <wp:inline distT="0" distB="0" distL="114300" distR="114300">
            <wp:extent cx="152400" cy="1428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】进入“股权出质变更”页面，可修改股权出质信息。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154045"/>
            <wp:effectExtent l="0" t="0" r="7620" b="8255"/>
            <wp:docPr id="6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股权出质撤销</w:t>
      </w:r>
    </w:p>
    <w:p>
      <w:pPr>
        <w:pStyle w:val="11"/>
        <w:spacing w:line="360" w:lineRule="auto"/>
      </w:pPr>
      <w:r>
        <w:rPr>
          <w:rFonts w:hint="eastAsia"/>
        </w:rPr>
        <w:t>1、点“股权出质撤销”展开页面信息；</w:t>
      </w:r>
    </w:p>
    <w:p>
      <w:pPr>
        <w:pStyle w:val="11"/>
        <w:spacing w:line="360" w:lineRule="auto"/>
      </w:pPr>
      <w:r>
        <w:t>2</w:t>
      </w:r>
      <w:r>
        <w:rPr>
          <w:rFonts w:hint="eastAsia"/>
        </w:rPr>
        <w:t>、点击【撤销】并确定即可撤销股权出质信息；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210435"/>
            <wp:effectExtent l="0" t="0" r="10795" b="18415"/>
            <wp:docPr id="2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1、点击【查看】进入查看页面，可查看股权出质信息；【查询】功能如同股权出质变更的。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02610"/>
            <wp:effectExtent l="0" t="0" r="5080" b="2540"/>
            <wp:docPr id="6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股权出质注销</w:t>
      </w:r>
    </w:p>
    <w:p>
      <w:pPr>
        <w:pStyle w:val="11"/>
        <w:spacing w:line="360" w:lineRule="auto"/>
      </w:pPr>
      <w:r>
        <w:rPr>
          <w:rFonts w:hint="eastAsia"/>
        </w:rPr>
        <w:t>1、点“股权出质注销”展开页面信息；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2、点击【注销】并确定，即可注销股权出质信息；【查询】【查看】功能如同股权出质撤销的。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734185"/>
            <wp:effectExtent l="0" t="0" r="6350" b="18415"/>
            <wp:docPr id="2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经营期限变更</w:t>
      </w:r>
    </w:p>
    <w:p>
      <w:pPr>
        <w:pStyle w:val="11"/>
        <w:spacing w:line="360" w:lineRule="auto"/>
      </w:pPr>
      <w:r>
        <w:rPr>
          <w:rFonts w:hint="eastAsia"/>
        </w:rPr>
        <w:t>1、点“经营期限变更”展开页面信息；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2、点击选择经营期限，点击【保存】按钮即可保存变更的信息。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203325"/>
            <wp:effectExtent l="0" t="0" r="317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pStyle w:val="11"/>
        <w:spacing w:line="360" w:lineRule="auto"/>
      </w:pPr>
      <w:r>
        <w:rPr>
          <w:rFonts w:hint="eastAsia"/>
        </w:rPr>
        <w:t>1、点“遗失补领变更”展开页面信息；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2045335"/>
            <wp:effectExtent l="0" t="0" r="5715" b="12065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pStyle w:val="11"/>
        <w:spacing w:line="360" w:lineRule="auto"/>
      </w:pPr>
      <w:r>
        <w:rPr>
          <w:rFonts w:hint="eastAsia"/>
        </w:rPr>
        <w:t>1、点“换照”展开页面信息；</w:t>
      </w:r>
    </w:p>
    <w:p>
      <w:pPr>
        <w:pStyle w:val="11"/>
        <w:spacing w:line="360" w:lineRule="auto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207135"/>
            <wp:effectExtent l="0" t="0" r="825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点“执照副本数”展开页面信息；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11275"/>
            <wp:effectExtent l="0" t="0" r="635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点击【编辑经营范围】按钮，展开页面信息；</w:t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点击勾选经营项目列表，点击【添加】按钮可把勾选的项目添加到框中；点击选择已添加的经营项目，点击【移除】按钮可移除经营项目。</w:t>
      </w:r>
    </w:p>
    <w:p>
      <w:pPr>
        <w:pStyle w:val="1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drawing>
          <wp:inline distT="0" distB="0" distL="114300" distR="114300">
            <wp:extent cx="5265420" cy="3000375"/>
            <wp:effectExtent l="0" t="0" r="1143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pStyle w:val="1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点“一照多址经营场所备案”展开页面信息；</w:t>
      </w:r>
    </w:p>
    <w:p>
      <w:pPr>
        <w:pStyle w:val="1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点击选择并输入新经营场所，点击【保存】按钮即可保存变更的信息；</w:t>
      </w:r>
    </w:p>
    <w:p>
      <w:pPr>
        <w:pStyle w:val="1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点击【</w:t>
      </w:r>
      <w:r>
        <w:drawing>
          <wp:inline distT="0" distB="0" distL="114300" distR="114300">
            <wp:extent cx="209550" cy="1619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1843405"/>
            <wp:effectExtent l="0" t="0" r="5080" b="4445"/>
            <wp:docPr id="1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pStyle w:val="11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点“联络员备案”展开页面信息；</w:t>
      </w:r>
    </w:p>
    <w:p>
      <w:pPr>
        <w:pStyle w:val="11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  <w:r>
        <w:rPr>
          <w:rFonts w:hint="eastAsia"/>
        </w:rPr>
        <w:t>3、选择联络机构，需要输入下图信息：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826385"/>
            <wp:effectExtent l="0" t="0" r="13970" b="12065"/>
            <wp:docPr id="1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法定代代表人/董事备案/经理备案变更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点“法定代表人/董事备案/经理备案”展开页面信息；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点击【保存】即可保存是否设立董事会、任期选项和每年举行次数；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</w:t>
      </w:r>
      <w:r>
        <w:drawing>
          <wp:inline distT="0" distB="0" distL="114300" distR="114300">
            <wp:extent cx="152400" cy="152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】并确定可删除法定代表人/董事/经理；</w:t>
      </w:r>
    </w:p>
    <w:p>
      <w:pPr>
        <w:pStyle w:val="11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点击【</w:t>
      </w:r>
      <w:r>
        <w:drawing>
          <wp:inline distT="0" distB="0" distL="114300" distR="114300">
            <wp:extent cx="190500" cy="228600"/>
            <wp:effectExtent l="0" t="0" r="0" b="0"/>
            <wp:docPr id="19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】可修改法定代表人；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2251710"/>
            <wp:effectExtent l="0" t="0" r="6985" b="15240"/>
            <wp:docPr id="2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点击【</w:t>
      </w:r>
      <w:r>
        <w:drawing>
          <wp:inline distT="0" distB="0" distL="114300" distR="114300">
            <wp:extent cx="180975" cy="1238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】可进入编辑页面修改法定代表人/董事/经理信息；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38805"/>
            <wp:effectExtent l="0" t="0" r="825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11"/>
        <w:spacing w:line="360" w:lineRule="auto"/>
      </w:pPr>
      <w:r>
        <w:rPr>
          <w:rFonts w:hint="eastAsia"/>
        </w:rPr>
        <w:t>点击【新增】按钮可进入新增页面新增法定代表人/董事/经理。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161030"/>
            <wp:effectExtent l="0" t="0" r="508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监事备案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点“监事备案”展开页面信息；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点击【保存】按钮，可保存是否设立监事会选项；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点击【</w:t>
      </w:r>
      <w:r>
        <w:drawing>
          <wp:inline distT="0" distB="0" distL="114300" distR="114300">
            <wp:extent cx="152400" cy="1524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】并确定可删除监事；</w:t>
      </w:r>
    </w:p>
    <w:p>
      <w:pPr>
        <w:numPr>
          <w:ilvl w:val="0"/>
          <w:numId w:val="10"/>
        </w:numPr>
        <w:spacing w:line="360" w:lineRule="auto"/>
        <w:ind w:left="420" w:leftChars="200" w:right="210" w:rightChars="100"/>
      </w:pPr>
      <w:r>
        <w:rPr>
          <w:rFonts w:hint="eastAsia"/>
        </w:rPr>
        <w:t>点击【</w:t>
      </w:r>
      <w:r>
        <w:drawing>
          <wp:inline distT="0" distB="0" distL="114300" distR="114300">
            <wp:extent cx="190500" cy="228600"/>
            <wp:effectExtent l="0" t="0" r="0" b="0"/>
            <wp:docPr id="19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】可修改监事会主席；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4150" cy="1449705"/>
            <wp:effectExtent l="0" t="0" r="12700" b="17145"/>
            <wp:docPr id="1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</w:t>
      </w:r>
      <w:r>
        <w:drawing>
          <wp:inline distT="0" distB="0" distL="114300" distR="114300">
            <wp:extent cx="180975" cy="1238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】可进入编辑页面修改监事信息；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65475"/>
            <wp:effectExtent l="0" t="0" r="8255" b="158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6、点击【新增】按钮可进入新增页面新增监事。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3142615"/>
            <wp:effectExtent l="0" t="0" r="1079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章程备案</w:t>
      </w:r>
    </w:p>
    <w:p>
      <w:pPr>
        <w:spacing w:line="360" w:lineRule="auto"/>
        <w:ind w:right="210" w:firstLine="420"/>
      </w:pPr>
      <w:r>
        <w:rPr>
          <w:rFonts w:hint="eastAsia"/>
        </w:rPr>
        <w:t>点“章程备案”展开页面信息。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796290"/>
            <wp:effectExtent l="0" t="0" r="5715" b="3810"/>
            <wp:docPr id="2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spacing w:line="360" w:lineRule="auto"/>
        <w:ind w:right="210" w:firstLine="420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627505"/>
            <wp:effectExtent l="0" t="0" r="11430" b="1079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录入委任代理人，点击【保存】即可保存变更的信息。</w:t>
      </w:r>
    </w:p>
    <w:p>
      <w:pPr>
        <w:spacing w:line="360" w:lineRule="auto"/>
        <w:ind w:right="210"/>
        <w:rPr>
          <w:b/>
          <w:bCs/>
        </w:rPr>
      </w:pPr>
      <w:r>
        <w:rPr>
          <w:rFonts w:hint="eastAsia"/>
          <w:b/>
          <w:bCs/>
          <w:color w:val="FF0000"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1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spacing w:line="360" w:lineRule="auto"/>
        <w:ind w:right="210"/>
      </w:pPr>
    </w:p>
    <w:p>
      <w:pPr>
        <w:pStyle w:val="4"/>
        <w:spacing w:line="360" w:lineRule="auto"/>
      </w:pPr>
      <w:bookmarkStart w:id="12" w:name="_Toc20203"/>
      <w:r>
        <w:rPr>
          <w:rFonts w:hint="eastAsia"/>
        </w:rPr>
        <w:t>信息确认</w:t>
      </w:r>
      <w:bookmarkEnd w:id="12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3" w:name="_Toc12158"/>
      <w:r>
        <w:rPr>
          <w:rFonts w:hint="eastAsia"/>
        </w:rPr>
        <w:t>签名</w:t>
      </w:r>
      <w:bookmarkEnd w:id="13"/>
    </w:p>
    <w:p>
      <w:pPr>
        <w:spacing w:line="360" w:lineRule="auto"/>
        <w:ind w:right="210" w:firstLine="420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795270"/>
            <wp:effectExtent l="0" t="0" r="3175" b="508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025525"/>
            <wp:effectExtent l="0" t="0" r="10160" b="31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14" w:name="_Toc7182"/>
      <w:r>
        <w:rPr>
          <w:rFonts w:hint="eastAsia"/>
        </w:rPr>
        <w:t>合伙企业变更业务操作</w:t>
      </w:r>
      <w:bookmarkEnd w:id="14"/>
    </w:p>
    <w:p>
      <w:pPr>
        <w:pStyle w:val="4"/>
        <w:spacing w:line="360" w:lineRule="auto"/>
      </w:pPr>
      <w:bookmarkStart w:id="15" w:name="_Toc5301"/>
      <w:r>
        <w:rPr>
          <w:rFonts w:hint="eastAsia"/>
        </w:rPr>
        <w:t>核对身份</w:t>
      </w:r>
      <w:bookmarkEnd w:id="15"/>
    </w:p>
    <w:p>
      <w:pPr>
        <w:spacing w:line="360" w:lineRule="auto"/>
        <w:ind w:right="210" w:firstLine="420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12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6" w:name="_Toc29739"/>
      <w:r>
        <w:rPr>
          <w:rFonts w:hint="eastAsia"/>
        </w:rPr>
        <w:t>资料录入</w:t>
      </w:r>
      <w:bookmarkEnd w:id="16"/>
    </w:p>
    <w:p>
      <w:pPr>
        <w:spacing w:line="360" w:lineRule="auto"/>
        <w:ind w:right="210" w:firstLine="420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3053715"/>
            <wp:effectExtent l="0" t="0" r="9525" b="13335"/>
            <wp:docPr id="2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主要经营场所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1、点“主要住所变更”展开页面信息；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2、点击选择要变更的住所信息，点击【确定】即可保存变更的信息。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1624330"/>
            <wp:effectExtent l="0" t="0" r="3810" b="1397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1、点“主营项目类型”，展开页面信息；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176020"/>
            <wp:effectExtent l="0" t="0" r="5715" b="508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spacing w:line="360" w:lineRule="auto"/>
        <w:ind w:right="210" w:firstLine="420"/>
      </w:pPr>
      <w:r>
        <w:rPr>
          <w:rFonts w:hint="eastAsia"/>
        </w:rPr>
        <w:t>未取得名称自主申报告知书/核准通知书：</w:t>
      </w:r>
    </w:p>
    <w:p>
      <w:pPr>
        <w:spacing w:line="360" w:lineRule="auto"/>
        <w:ind w:right="210" w:firstLine="420"/>
      </w:pPr>
      <w:r>
        <w:rPr>
          <w:rFonts w:hint="eastAsia"/>
        </w:rPr>
        <w:t>1、点“名称变更”展开页面信息；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2970530"/>
            <wp:effectExtent l="0" t="0" r="9525" b="1270"/>
            <wp:docPr id="16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8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561975"/>
            <wp:effectExtent l="0" t="0" r="10160" b="9525"/>
            <wp:docPr id="20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4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合伙人信息变更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1、点“合伙人姓名（名称）、住所/合伙人变更/执行事务合伙人”展开页面信息；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】并确定可删除合伙人；</w:t>
      </w:r>
    </w:p>
    <w:p>
      <w:pPr>
        <w:spacing w:line="360" w:lineRule="auto"/>
        <w:ind w:right="210" w:firstLine="21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61925" cy="152400"/>
            <wp:effectExtent l="0" t="0" r="9525" b="0"/>
            <wp:docPr id="19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】可修改执行事务合伙人；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611630"/>
            <wp:effectExtent l="0" t="0" r="6350" b="7620"/>
            <wp:docPr id="1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4、点击【</w:t>
      </w:r>
      <w:r>
        <w:drawing>
          <wp:inline distT="0" distB="0" distL="114300" distR="114300">
            <wp:extent cx="152400" cy="142875"/>
            <wp:effectExtent l="0" t="0" r="0" b="952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】可进入修改页面修改合伙人资料；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3165475"/>
            <wp:effectExtent l="0" t="0" r="8255" b="15875"/>
            <wp:docPr id="1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5、点击【新增】按钮可进入新增页面新增合伙人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181350"/>
            <wp:effectExtent l="0" t="0" r="4445" b="0"/>
            <wp:docPr id="1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合伙期限</w:t>
      </w:r>
    </w:p>
    <w:p>
      <w:pPr>
        <w:spacing w:line="360" w:lineRule="auto"/>
        <w:ind w:right="210" w:firstLine="420"/>
      </w:pPr>
      <w:r>
        <w:rPr>
          <w:rFonts w:hint="eastAsia"/>
        </w:rPr>
        <w:t>1、点“合伙期限”展开页面信息；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2、点击选择合伙期限，点击【保存】按钮即可保存变更的信息。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3515" cy="1212850"/>
            <wp:effectExtent l="0" t="0" r="13335" b="6350"/>
            <wp:docPr id="16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8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1、点“遗失补领变更”展开页面信息；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2045335"/>
            <wp:effectExtent l="0" t="0" r="5715" b="12065"/>
            <wp:docPr id="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1、点“换照”展开页面信息；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207135"/>
            <wp:effectExtent l="0" t="0" r="8255" b="1206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1、点“执照副本数”展开页面信息；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11275"/>
            <wp:effectExtent l="0" t="0" r="6350" b="317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2、点击【编辑经营范围】按钮，展开页面信息；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spacing w:line="360" w:lineRule="auto"/>
        <w:ind w:right="210" w:firstLine="420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</w:p>
    <w:p>
      <w:pPr>
        <w:spacing w:line="360" w:lineRule="auto"/>
        <w:ind w:left="420" w:right="210"/>
      </w:pPr>
      <w:r>
        <w:drawing>
          <wp:inline distT="0" distB="0" distL="114300" distR="114300">
            <wp:extent cx="5265420" cy="3000375"/>
            <wp:effectExtent l="0" t="0" r="11430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1、点“一照多址经营场所备案”展开页面信息；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1843405"/>
            <wp:effectExtent l="0" t="0" r="5080" b="4445"/>
            <wp:docPr id="1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1、点“联络员备案”展开页面信息；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826385"/>
            <wp:effectExtent l="0" t="0" r="13970" b="12065"/>
            <wp:docPr id="1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合伙协议备案</w:t>
      </w:r>
    </w:p>
    <w:p>
      <w:pPr>
        <w:spacing w:line="360" w:lineRule="auto"/>
        <w:ind w:right="210" w:firstLine="420"/>
      </w:pPr>
      <w:r>
        <w:rPr>
          <w:rFonts w:hint="eastAsia"/>
        </w:rPr>
        <w:t>点“合伙协议备案”展开页面信息。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905510"/>
            <wp:effectExtent l="0" t="0" r="6350" b="8890"/>
            <wp:docPr id="1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spacing w:line="360" w:lineRule="auto"/>
        <w:ind w:right="210" w:firstLine="420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627505"/>
            <wp:effectExtent l="0" t="0" r="11430" b="10795"/>
            <wp:docPr id="1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录入委任代理人信息，点击【保存】即可保存变更的信息。</w:t>
      </w:r>
    </w:p>
    <w:p>
      <w:pPr>
        <w:spacing w:line="360" w:lineRule="auto"/>
        <w:ind w:right="210"/>
        <w:rPr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pStyle w:val="4"/>
        <w:spacing w:line="360" w:lineRule="auto"/>
      </w:pPr>
      <w:bookmarkStart w:id="17" w:name="_Toc11315"/>
      <w:r>
        <w:rPr>
          <w:rFonts w:hint="eastAsia"/>
        </w:rPr>
        <w:t>信息确认</w:t>
      </w:r>
      <w:bookmarkEnd w:id="17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18" w:name="_Toc10447"/>
      <w:r>
        <w:rPr>
          <w:rFonts w:hint="eastAsia"/>
        </w:rPr>
        <w:t>签名</w:t>
      </w:r>
      <w:bookmarkEnd w:id="18"/>
    </w:p>
    <w:p>
      <w:pPr>
        <w:spacing w:line="360" w:lineRule="auto"/>
        <w:ind w:right="210" w:firstLine="420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4132580"/>
            <wp:effectExtent l="0" t="0" r="3810" b="1270"/>
            <wp:docPr id="20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4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微信小程序扫码签名完成后自动核准通过。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055" cy="2880995"/>
            <wp:effectExtent l="0" t="0" r="10795" b="14605"/>
            <wp:docPr id="20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19" w:name="_Toc3343"/>
      <w:r>
        <w:rPr>
          <w:rFonts w:hint="eastAsia"/>
        </w:rPr>
        <w:t>个独企业变更业务操作</w:t>
      </w:r>
      <w:bookmarkEnd w:id="19"/>
    </w:p>
    <w:p>
      <w:pPr>
        <w:pStyle w:val="4"/>
        <w:spacing w:line="360" w:lineRule="auto"/>
      </w:pPr>
      <w:bookmarkStart w:id="20" w:name="_Toc14727"/>
      <w:r>
        <w:rPr>
          <w:rFonts w:hint="eastAsia"/>
        </w:rPr>
        <w:t>核对身份</w:t>
      </w:r>
      <w:bookmarkEnd w:id="20"/>
    </w:p>
    <w:p>
      <w:pPr>
        <w:spacing w:line="360" w:lineRule="auto"/>
        <w:ind w:right="210" w:firstLine="420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20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1" w:name="_Toc12843"/>
      <w:r>
        <w:rPr>
          <w:rFonts w:hint="eastAsia"/>
        </w:rPr>
        <w:t>资料录入</w:t>
      </w:r>
      <w:bookmarkEnd w:id="21"/>
    </w:p>
    <w:p>
      <w:pPr>
        <w:spacing w:line="360" w:lineRule="auto"/>
        <w:ind w:left="420" w:right="210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673985"/>
            <wp:effectExtent l="0" t="0" r="7620" b="12065"/>
            <wp:docPr id="26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经营场所变更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1、点“经营场所变更”展开页面信息；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2、点击录入经营场所信息，点击【确定】即可保存变更的信息。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865" cy="1544320"/>
            <wp:effectExtent l="0" t="0" r="6985" b="17780"/>
            <wp:docPr id="21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1、点“主营项目类型”，展开页面信息；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122680"/>
            <wp:effectExtent l="0" t="0" r="11430" b="1270"/>
            <wp:docPr id="21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spacing w:line="360" w:lineRule="auto"/>
        <w:ind w:left="420" w:leftChars="200" w:right="210" w:rightChars="100"/>
      </w:pPr>
      <w:r>
        <w:rPr>
          <w:rFonts w:hint="eastAsia"/>
        </w:rPr>
        <w:t>未取得名称自主申报告知书/核准通知书：</w:t>
      </w:r>
    </w:p>
    <w:p>
      <w:pPr>
        <w:spacing w:line="360" w:lineRule="auto"/>
        <w:ind w:left="420" w:leftChars="200" w:right="210" w:rightChars="100"/>
      </w:pPr>
      <w:r>
        <w:rPr>
          <w:rFonts w:hint="eastAsia"/>
        </w:rPr>
        <w:t>1、点“名称变更”展开页面信息；</w:t>
      </w:r>
    </w:p>
    <w:p>
      <w:pPr>
        <w:spacing w:line="360" w:lineRule="auto"/>
        <w:ind w:left="420" w:leftChars="200" w:right="210" w:rightChars="100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880" cy="2910205"/>
            <wp:effectExtent l="0" t="0" r="13970" b="4445"/>
            <wp:docPr id="21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1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535305"/>
            <wp:effectExtent l="0" t="0" r="8890" b="17145"/>
            <wp:docPr id="23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6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投资人/投资人住所/出资方式变更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1、点“合伙人姓名（名称）、住所/合伙人变更/执行事务合伙人”展开页面信息；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】并确定可删除投资人；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217930"/>
            <wp:effectExtent l="0" t="0" r="11430" b="1270"/>
            <wp:docPr id="21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5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】可进入修改页面修改股东资料；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3144520"/>
            <wp:effectExtent l="0" t="0" r="9525" b="17780"/>
            <wp:docPr id="2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5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4、点击【新增】按钮可进入新增页面新增股东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3163570"/>
            <wp:effectExtent l="0" t="0" r="5715" b="17780"/>
            <wp:docPr id="21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5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营业期限变更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1、点“营业期限变更”展开页面信息；</w:t>
      </w:r>
    </w:p>
    <w:p>
      <w:pPr>
        <w:spacing w:line="360" w:lineRule="auto"/>
        <w:ind w:left="210" w:leftChars="100" w:right="210" w:rightChars="100"/>
      </w:pPr>
      <w:r>
        <w:rPr>
          <w:rFonts w:hint="eastAsia"/>
        </w:rPr>
        <w:t>2、点击选择营业期限，点击【保存】按钮即可保存变更的信息。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0500" cy="1363980"/>
            <wp:effectExtent l="0" t="0" r="6350" b="7620"/>
            <wp:docPr id="21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5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1、点“遗失补领变更”展开页面信息；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2112010"/>
            <wp:effectExtent l="0" t="0" r="5080" b="2540"/>
            <wp:docPr id="2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5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1、点“换照”展开页面信息；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174115"/>
            <wp:effectExtent l="0" t="0" r="10160" b="6985"/>
            <wp:docPr id="21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5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1、点“执照副本数”展开页面信息；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325880"/>
            <wp:effectExtent l="0" t="0" r="11430" b="7620"/>
            <wp:docPr id="21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2、点击【编辑经营范围】按钮，展开页面信息；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spacing w:line="360" w:lineRule="auto"/>
        <w:ind w:right="210" w:firstLine="420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2955925"/>
            <wp:effectExtent l="0" t="0" r="2540" b="15875"/>
            <wp:docPr id="2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1、点“一照多址经营场所备案”展开页面信息；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741170"/>
            <wp:effectExtent l="0" t="0" r="10160" b="11430"/>
            <wp:docPr id="22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1、点“联络员备案”展开页面信息；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选择联络机构，需要输入下图信息：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2853690"/>
            <wp:effectExtent l="0" t="0" r="3810" b="3810"/>
            <wp:docPr id="22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6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资金数额变更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1、点“资金数额变更”展开页面信息；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2、点击输入资金额，点击【保存】即可保存变更的信息。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760855"/>
            <wp:effectExtent l="0" t="0" r="3175" b="10795"/>
            <wp:docPr id="23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6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spacing w:line="360" w:lineRule="auto"/>
        <w:ind w:right="210"/>
      </w:pP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录入委任代理人信息，点击【保存】即可保存变更的信息。</w:t>
      </w:r>
    </w:p>
    <w:p>
      <w:pPr>
        <w:spacing w:line="360" w:lineRule="auto"/>
        <w:ind w:right="210" w:firstLine="420"/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2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right="21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spacing w:line="360" w:lineRule="auto"/>
        <w:ind w:right="210"/>
      </w:pPr>
    </w:p>
    <w:p>
      <w:pPr>
        <w:pStyle w:val="4"/>
        <w:spacing w:line="360" w:lineRule="auto"/>
      </w:pPr>
      <w:bookmarkStart w:id="22" w:name="_Toc28937"/>
      <w:r>
        <w:rPr>
          <w:rFonts w:hint="eastAsia"/>
        </w:rPr>
        <w:t>信息确认</w:t>
      </w:r>
      <w:bookmarkEnd w:id="22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8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3" w:name="_Toc4412"/>
      <w:r>
        <w:rPr>
          <w:rFonts w:hint="eastAsia"/>
        </w:rPr>
        <w:t>签名</w:t>
      </w:r>
      <w:bookmarkEnd w:id="23"/>
    </w:p>
    <w:p>
      <w:pPr>
        <w:spacing w:line="360" w:lineRule="auto"/>
        <w:ind w:right="210" w:firstLine="420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3152140"/>
            <wp:effectExtent l="0" t="0" r="5715" b="10160"/>
            <wp:docPr id="24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7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3"/>
        <w:spacing w:line="360" w:lineRule="auto"/>
      </w:pPr>
      <w:bookmarkStart w:id="24" w:name="_Toc21680"/>
      <w:r>
        <w:rPr>
          <w:rFonts w:hint="eastAsia"/>
        </w:rPr>
        <w:t>农合企业变更业务操作</w:t>
      </w:r>
      <w:bookmarkEnd w:id="24"/>
    </w:p>
    <w:p>
      <w:pPr>
        <w:pStyle w:val="4"/>
        <w:spacing w:line="360" w:lineRule="auto"/>
      </w:pPr>
      <w:bookmarkStart w:id="25" w:name="_Toc11999"/>
      <w:r>
        <w:rPr>
          <w:rFonts w:hint="eastAsia"/>
        </w:rPr>
        <w:t>核对身份</w:t>
      </w:r>
      <w:bookmarkEnd w:id="25"/>
    </w:p>
    <w:p>
      <w:pPr>
        <w:spacing w:line="360" w:lineRule="auto"/>
        <w:ind w:right="210" w:firstLine="420"/>
      </w:pPr>
      <w:r>
        <w:rPr>
          <w:rFonts w:hint="eastAsia"/>
        </w:rPr>
        <w:t>点击输入统一社会信用代码、企业名称、校验码，点击【下一步】按钮，进入“资料录入”页面。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2245" cy="2606675"/>
            <wp:effectExtent l="0" t="0" r="14605" b="3175"/>
            <wp:docPr id="1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6" w:name="_Toc16545"/>
      <w:r>
        <w:rPr>
          <w:rFonts w:hint="eastAsia"/>
        </w:rPr>
        <w:t>资料录入</w:t>
      </w:r>
      <w:bookmarkEnd w:id="26"/>
    </w:p>
    <w:p>
      <w:pPr>
        <w:spacing w:line="360" w:lineRule="auto"/>
        <w:ind w:right="210" w:firstLine="420"/>
      </w:pPr>
      <w:r>
        <w:rPr>
          <w:rFonts w:hint="eastAsia"/>
        </w:rPr>
        <w:t>勾选需要变更的信息，点击【下一步】按钮进入下一页面；点击【重选】按钮可清空已勾选的变更信息重新勾选。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3515" cy="3095625"/>
            <wp:effectExtent l="0" t="0" r="1333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经营场所变更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1、点“经营场所变更”展开页面信息；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2、点击录入经营场所信息，点击【确定】即可保存变更的信息。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135" cy="1567180"/>
            <wp:effectExtent l="0" t="0" r="5715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主营项目类别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1、点“主营项目类型”，展开页面信息；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2、点击选择要变更的主营项目类别，点击【保存】即可保存变更的信息。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8595" cy="1178560"/>
            <wp:effectExtent l="0" t="0" r="8255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名称变更</w:t>
      </w:r>
    </w:p>
    <w:p>
      <w:pPr>
        <w:spacing w:line="360" w:lineRule="auto"/>
        <w:ind w:right="210" w:firstLine="420"/>
      </w:pPr>
      <w:r>
        <w:rPr>
          <w:rFonts w:hint="eastAsia"/>
        </w:rPr>
        <w:t>未取得名称自主申报告知书/核准通知书：</w:t>
      </w:r>
    </w:p>
    <w:p>
      <w:pPr>
        <w:spacing w:line="360" w:lineRule="auto"/>
        <w:ind w:right="210" w:firstLine="420"/>
      </w:pPr>
      <w:r>
        <w:rPr>
          <w:rFonts w:hint="eastAsia"/>
        </w:rPr>
        <w:t>1、点“名称变更”展开页面信息；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2、点击选择并输入名称信息，点击【保存】即可保存变更的信息。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2959735"/>
            <wp:effectExtent l="0" t="0" r="9525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已取得名称自主申报告知书/核准通知书的需要录入下图信息：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12545"/>
            <wp:effectExtent l="0" t="0" r="3175" b="190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点击“X”并确定撤销，可撤销变更的名称。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325" cy="561340"/>
            <wp:effectExtent l="0" t="0" r="9525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营业期限变更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1、点“营业期限变更”展开页面信息；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2、点击选择营业期限，点击【保存】按钮即可保存变更的信息。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308735"/>
            <wp:effectExtent l="0" t="0" r="3175" b="571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遗失补领变更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1、点“遗失补领变更”展开页面信息；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2、点击输入遗失补领信息，点击【保存】按钮即可保存变更的信息。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2112010"/>
            <wp:effectExtent l="0" t="0" r="5080" b="2540"/>
            <wp:docPr id="17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换照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1、点“换照”展开页面信息；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2、点击输入换照原因，点击【保存】按钮即可保存变更的信息。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174115"/>
            <wp:effectExtent l="0" t="0" r="10160" b="6985"/>
            <wp:docPr id="18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5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执照副本数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1、点“执照副本数”展开页面信息；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2、点击输入新执照副本数，点击【保存】按钮即可保存变更的信息。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5420" cy="1325880"/>
            <wp:effectExtent l="0" t="0" r="11430" b="7620"/>
            <wp:docPr id="18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经营范围变更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1、点“经营范围变更”展开页面信息；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3119755"/>
            <wp:effectExtent l="0" t="0" r="3810" b="4445"/>
            <wp:docPr id="2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2、点击【编辑经营范围】按钮，展开页面信息；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3、点击勾选经营项目列表，点击【添加】按钮可把勾选的项目添加到框中；点击选择已添加的经营项目，点击【移除】按钮可移除经营项目。</w:t>
      </w:r>
    </w:p>
    <w:p>
      <w:pPr>
        <w:spacing w:line="360" w:lineRule="auto"/>
        <w:ind w:right="210" w:firstLine="420"/>
      </w:pPr>
      <w:r>
        <w:rPr>
          <w:rFonts w:hint="eastAsia"/>
        </w:rPr>
        <w:t>4、点击【确认】即可确认选择的经营项目；点击选择已添加的经营项目，点击【上移】或【下移】按钮可往上移或往下移动。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2955925"/>
            <wp:effectExtent l="0" t="0" r="2540" b="15875"/>
            <wp:docPr id="1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5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5、点击【保存】按钮即可保存变更的信息；点击【返回修改】按钮可返回修改经营项目。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696335"/>
            <wp:effectExtent l="0" t="0" r="8890" b="1841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一照多址经营场所备案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1、点“一照多址经营场所备案”展开页面信息；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2、点击选择并输入新经营场所，点击【保存】按钮即可保存变更的信息；</w:t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209550" cy="161925"/>
            <wp:effectExtent l="0" t="0" r="0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】可修改经营场所资料；点击【</w:t>
      </w:r>
      <w:r>
        <w:drawing>
          <wp:inline distT="0" distB="0" distL="114300" distR="114300">
            <wp:extent cx="123825" cy="161925"/>
            <wp:effectExtent l="0" t="0" r="9525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】并确定可删除经营场所。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741170"/>
            <wp:effectExtent l="0" t="0" r="10160" b="11430"/>
            <wp:docPr id="23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联络员备案</w:t>
      </w:r>
    </w:p>
    <w:p>
      <w:pPr>
        <w:spacing w:line="360" w:lineRule="auto"/>
        <w:ind w:right="210" w:firstLine="420"/>
      </w:pPr>
      <w:r>
        <w:rPr>
          <w:rFonts w:hint="eastAsia"/>
        </w:rPr>
        <w:t>1、点“联络员备案”展开页面信息；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2、选择联络员信息，输入联络员信息，点击【保存】即可保存变更的信息。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3586480"/>
            <wp:effectExtent l="0" t="0" r="8890" b="1397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成员信息变更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1、点“成员信息变更”展开页面信息；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2、点击【</w:t>
      </w:r>
      <w:r>
        <w:drawing>
          <wp:inline distT="0" distB="0" distL="114300" distR="114300">
            <wp:extent cx="152400" cy="180975"/>
            <wp:effectExtent l="0" t="0" r="0" b="952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】并确定可删除成员；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1636395"/>
            <wp:effectExtent l="0" t="0" r="3175" b="1905"/>
            <wp:docPr id="1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3、点击【</w:t>
      </w:r>
      <w:r>
        <w:drawing>
          <wp:inline distT="0" distB="0" distL="114300" distR="114300">
            <wp:extent cx="152400" cy="142875"/>
            <wp:effectExtent l="0" t="0" r="0" b="952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】可进入修改页面修改成员资料；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2405" cy="3180715"/>
            <wp:effectExtent l="0" t="0" r="4445" b="635"/>
            <wp:docPr id="1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4、点击【新增】按钮可进入新增页面新增成员。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3181350"/>
            <wp:effectExtent l="0" t="0" r="7620" b="0"/>
            <wp:docPr id="1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成员出资总额</w:t>
      </w:r>
    </w:p>
    <w:p>
      <w:pPr>
        <w:spacing w:line="360" w:lineRule="auto"/>
        <w:ind w:right="210" w:firstLine="420"/>
      </w:pPr>
      <w:r>
        <w:rPr>
          <w:rFonts w:hint="eastAsia"/>
        </w:rPr>
        <w:t>1、点“成员出资总额”展开页面信息；</w:t>
      </w:r>
    </w:p>
    <w:p>
      <w:pPr>
        <w:spacing w:line="360" w:lineRule="auto"/>
        <w:ind w:right="210" w:firstLine="420"/>
      </w:pPr>
      <w:r>
        <w:rPr>
          <w:rFonts w:hint="eastAsia"/>
        </w:rPr>
        <w:t>2、点击输入资金额，点击【保存】即可保存变更的信息。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040" cy="1407795"/>
            <wp:effectExtent l="0" t="0" r="3810" b="1905"/>
            <wp:docPr id="1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章程备案</w:t>
      </w:r>
    </w:p>
    <w:p>
      <w:pPr>
        <w:spacing w:line="360" w:lineRule="auto"/>
        <w:ind w:right="210" w:firstLine="420"/>
      </w:pPr>
      <w:r>
        <w:rPr>
          <w:rFonts w:hint="eastAsia"/>
        </w:rPr>
        <w:t>点“章程备案”展开页面信息。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925195"/>
            <wp:effectExtent l="0" t="0" r="3175" b="8255"/>
            <wp:docPr id="1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编辑以上的变更项后，点击【下一步】按钮进入下一页面；点击【上一步】按钮可返回上一页面。</w:t>
      </w:r>
    </w:p>
    <w:p>
      <w:pPr>
        <w:pStyle w:val="5"/>
        <w:spacing w:line="360" w:lineRule="auto"/>
      </w:pPr>
      <w:r>
        <w:rPr>
          <w:rFonts w:hint="eastAsia"/>
        </w:rPr>
        <w:t>填写有权签署人信息</w:t>
      </w:r>
    </w:p>
    <w:p>
      <w:pPr>
        <w:spacing w:line="360" w:lineRule="auto"/>
        <w:ind w:right="210" w:firstLine="420"/>
      </w:pPr>
      <w:r>
        <w:rPr>
          <w:rFonts w:hint="eastAsia"/>
        </w:rPr>
        <w:t>编辑法人类型的有权签署人，点击【保存】按钮可保存变更的信息。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4310" cy="1582420"/>
            <wp:effectExtent l="0" t="0" r="2540" b="17780"/>
            <wp:docPr id="2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填写委任代理人</w:t>
      </w:r>
    </w:p>
    <w:p>
      <w:pPr>
        <w:spacing w:line="360" w:lineRule="auto"/>
        <w:ind w:right="210" w:firstLine="420"/>
      </w:pPr>
      <w:r>
        <w:rPr>
          <w:rFonts w:hint="eastAsia"/>
        </w:rPr>
        <w:t>录入委任代理人信息，点击【保存】即可保存变更的信息。</w:t>
      </w:r>
    </w:p>
    <w:p>
      <w:pPr>
        <w:spacing w:line="360" w:lineRule="auto"/>
        <w:ind w:right="210" w:firstLine="420"/>
        <w:rPr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注：个人账号登录的不可编辑非证件照外的信息；企业账号登录的可编辑委任代理人信息。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3675" cy="2476500"/>
            <wp:effectExtent l="0" t="0" r="3175" b="0"/>
            <wp:docPr id="2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执照领取</w:t>
      </w:r>
    </w:p>
    <w:p>
      <w:pPr>
        <w:spacing w:line="360" w:lineRule="auto"/>
        <w:ind w:right="210" w:firstLine="420"/>
      </w:pPr>
      <w:r>
        <w:rPr>
          <w:rFonts w:hint="eastAsia"/>
        </w:rPr>
        <w:t>点击选择“邮寄”，录入邮寄信息，点击【保存】即可保存信息。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9230" cy="2832735"/>
            <wp:effectExtent l="0" t="0" r="7620" b="5715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选择“窗口”显示下图信息：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66690" cy="1393190"/>
            <wp:effectExtent l="0" t="0" r="10160" b="1651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 w:firstLine="420"/>
      </w:pPr>
      <w:r>
        <w:rPr>
          <w:rFonts w:hint="eastAsia"/>
        </w:rPr>
        <w:t>编辑完以上的变更项后，点击【下一步】按钮进入“信息确认”页面；点击【上一步】按钮可返回上一页面。</w:t>
      </w:r>
    </w:p>
    <w:p>
      <w:pPr>
        <w:pStyle w:val="4"/>
        <w:spacing w:line="360" w:lineRule="auto"/>
      </w:pPr>
      <w:bookmarkStart w:id="27" w:name="_Toc16540"/>
      <w:r>
        <w:rPr>
          <w:rFonts w:hint="eastAsia"/>
        </w:rPr>
        <w:t>信息确认</w:t>
      </w:r>
      <w:bookmarkEnd w:id="27"/>
    </w:p>
    <w:p>
      <w:pPr>
        <w:spacing w:line="360" w:lineRule="auto"/>
        <w:ind w:right="210" w:firstLine="420"/>
      </w:pPr>
      <w:r>
        <w:rPr>
          <w:rFonts w:hint="eastAsia"/>
        </w:rPr>
        <w:t>确认信息后，点击【确认】按钮进入“签名”页面；点击【返回修改】可返回“资料录入”页面修改资料。</w:t>
      </w:r>
    </w:p>
    <w:p>
      <w:pPr>
        <w:spacing w:line="360" w:lineRule="auto"/>
        <w:ind w:right="210"/>
      </w:pPr>
    </w:p>
    <w:p>
      <w:pPr>
        <w:spacing w:line="360" w:lineRule="auto"/>
        <w:ind w:right="210"/>
      </w:pPr>
      <w:r>
        <w:drawing>
          <wp:inline distT="0" distB="0" distL="114300" distR="114300">
            <wp:extent cx="5267960" cy="2236470"/>
            <wp:effectExtent l="0" t="0" r="8890" b="11430"/>
            <wp:docPr id="28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28" w:name="_Toc7768"/>
      <w:r>
        <w:rPr>
          <w:rFonts w:hint="eastAsia"/>
        </w:rPr>
        <w:t>签名</w:t>
      </w:r>
      <w:bookmarkEnd w:id="28"/>
    </w:p>
    <w:p>
      <w:pPr>
        <w:pStyle w:val="11"/>
        <w:spacing w:line="360" w:lineRule="auto"/>
      </w:pPr>
      <w:r>
        <w:rPr>
          <w:rFonts w:hint="eastAsia"/>
        </w:rPr>
        <w:t>同‘股份有限变更业务操作》签名’的操作一致。</w:t>
      </w:r>
    </w:p>
    <w:p>
      <w:pPr>
        <w:spacing w:line="360" w:lineRule="auto"/>
        <w:ind w:right="210"/>
      </w:pPr>
      <w:r>
        <w:drawing>
          <wp:inline distT="0" distB="0" distL="114300" distR="114300">
            <wp:extent cx="5271770" cy="3637915"/>
            <wp:effectExtent l="0" t="0" r="5080" b="635"/>
            <wp:docPr id="2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3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10"/>
      </w:pPr>
    </w:p>
    <w:p>
      <w:pPr>
        <w:pStyle w:val="3"/>
        <w:spacing w:line="360" w:lineRule="auto"/>
      </w:pPr>
      <w:bookmarkStart w:id="29" w:name="_Toc13257"/>
      <w:r>
        <w:t>我的办件</w:t>
      </w:r>
      <w:bookmarkEnd w:id="29"/>
    </w:p>
    <w:p>
      <w:pPr>
        <w:pStyle w:val="11"/>
        <w:spacing w:line="360" w:lineRule="auto"/>
      </w:pPr>
      <w:r>
        <w:rPr>
          <w:rFonts w:hint="eastAsia"/>
        </w:rPr>
        <w:t>一网通首页，点击“我要查进度”</w:t>
      </w:r>
    </w:p>
    <w:p>
      <w:pPr>
        <w:spacing w:line="360" w:lineRule="auto"/>
        <w:ind w:right="210"/>
      </w:pPr>
      <w:r>
        <w:drawing>
          <wp:inline distT="0" distB="0" distL="0" distR="0">
            <wp:extent cx="5274310" cy="26485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</w:pPr>
      <w:r>
        <w:rPr>
          <w:rFonts w:hint="eastAsia"/>
        </w:rPr>
        <w:t>可以查到相关业务流程进度</w:t>
      </w:r>
    </w:p>
    <w:p>
      <w:pPr>
        <w:spacing w:line="360" w:lineRule="auto"/>
        <w:ind w:right="210"/>
      </w:pPr>
      <w:r>
        <w:drawing>
          <wp:inline distT="0" distB="0" distL="0" distR="0">
            <wp:extent cx="5274310" cy="17989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</w:rPr>
      <w:t>一网通变更业务操作手册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89A540"/>
    <w:multiLevelType w:val="multilevel"/>
    <w:tmpl w:val="C189A540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9A24866"/>
    <w:multiLevelType w:val="multilevel"/>
    <w:tmpl w:val="09A2486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515094E"/>
    <w:multiLevelType w:val="multilevel"/>
    <w:tmpl w:val="1515094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E6532C9"/>
    <w:multiLevelType w:val="multilevel"/>
    <w:tmpl w:val="1E6532C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1DF111C"/>
    <w:multiLevelType w:val="multilevel"/>
    <w:tmpl w:val="21DF111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03D318F"/>
    <w:multiLevelType w:val="multilevel"/>
    <w:tmpl w:val="403D318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F94F97A"/>
    <w:multiLevelType w:val="singleLevel"/>
    <w:tmpl w:val="5F94F97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65D020A3"/>
    <w:multiLevelType w:val="multilevel"/>
    <w:tmpl w:val="65D020A3"/>
    <w:lvl w:ilvl="0" w:tentative="0">
      <w:start w:val="1"/>
      <w:numFmt w:val="decimal"/>
      <w:lvlText w:val="%1、"/>
      <w:lvlJc w:val="left"/>
      <w:pPr>
        <w:ind w:left="840" w:hanging="420"/>
      </w:pPr>
      <w:rPr>
        <w:rFonts w:asciiTheme="minorHAnsi" w:hAnsiTheme="minorHAnsi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8961133"/>
    <w:multiLevelType w:val="multilevel"/>
    <w:tmpl w:val="6896113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E63705D"/>
    <w:multiLevelType w:val="multilevel"/>
    <w:tmpl w:val="7E63705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0MTRiNjQwYmZjMDQyZjMyYmI3NzYzN2ZjMzhhOTcifQ=="/>
  </w:docVars>
  <w:rsids>
    <w:rsidRoot w:val="00182BC8"/>
    <w:rsid w:val="000253EB"/>
    <w:rsid w:val="0002606D"/>
    <w:rsid w:val="00027C1E"/>
    <w:rsid w:val="00034BD2"/>
    <w:rsid w:val="0004123D"/>
    <w:rsid w:val="00067C93"/>
    <w:rsid w:val="0008063A"/>
    <w:rsid w:val="000C6C2D"/>
    <w:rsid w:val="00182BC8"/>
    <w:rsid w:val="001906B7"/>
    <w:rsid w:val="00193F29"/>
    <w:rsid w:val="001967DA"/>
    <w:rsid w:val="001D3CFF"/>
    <w:rsid w:val="001D7963"/>
    <w:rsid w:val="001F7998"/>
    <w:rsid w:val="00200336"/>
    <w:rsid w:val="002A60AD"/>
    <w:rsid w:val="002C1B1F"/>
    <w:rsid w:val="002C5B42"/>
    <w:rsid w:val="00311FC8"/>
    <w:rsid w:val="00321134"/>
    <w:rsid w:val="00321837"/>
    <w:rsid w:val="00367FDD"/>
    <w:rsid w:val="003C4EAE"/>
    <w:rsid w:val="003F44AC"/>
    <w:rsid w:val="0041097E"/>
    <w:rsid w:val="004315B5"/>
    <w:rsid w:val="00452543"/>
    <w:rsid w:val="00531A04"/>
    <w:rsid w:val="00581018"/>
    <w:rsid w:val="005D5EFC"/>
    <w:rsid w:val="006117B0"/>
    <w:rsid w:val="0062292F"/>
    <w:rsid w:val="006B1665"/>
    <w:rsid w:val="006B33FA"/>
    <w:rsid w:val="006D541D"/>
    <w:rsid w:val="006F0670"/>
    <w:rsid w:val="006F35E7"/>
    <w:rsid w:val="006F7C7A"/>
    <w:rsid w:val="00747DB9"/>
    <w:rsid w:val="00786BF7"/>
    <w:rsid w:val="00797AF5"/>
    <w:rsid w:val="007D4F49"/>
    <w:rsid w:val="008568FD"/>
    <w:rsid w:val="008F1DA3"/>
    <w:rsid w:val="0094050F"/>
    <w:rsid w:val="0098410E"/>
    <w:rsid w:val="00994ADA"/>
    <w:rsid w:val="009A6484"/>
    <w:rsid w:val="009D53CC"/>
    <w:rsid w:val="009E4281"/>
    <w:rsid w:val="00A075D5"/>
    <w:rsid w:val="00A27F89"/>
    <w:rsid w:val="00A511B7"/>
    <w:rsid w:val="00AA1750"/>
    <w:rsid w:val="00AE3F25"/>
    <w:rsid w:val="00B33EF2"/>
    <w:rsid w:val="00B35151"/>
    <w:rsid w:val="00B56E6F"/>
    <w:rsid w:val="00B62748"/>
    <w:rsid w:val="00BA4F2C"/>
    <w:rsid w:val="00BD3124"/>
    <w:rsid w:val="00BE52B1"/>
    <w:rsid w:val="00BE55CA"/>
    <w:rsid w:val="00BF2775"/>
    <w:rsid w:val="00C402D4"/>
    <w:rsid w:val="00C44811"/>
    <w:rsid w:val="00C55115"/>
    <w:rsid w:val="00CD39E2"/>
    <w:rsid w:val="00CD639D"/>
    <w:rsid w:val="00CE78EF"/>
    <w:rsid w:val="00CF10D2"/>
    <w:rsid w:val="00D1597F"/>
    <w:rsid w:val="00D530E3"/>
    <w:rsid w:val="00D96584"/>
    <w:rsid w:val="00D97715"/>
    <w:rsid w:val="00DA15A5"/>
    <w:rsid w:val="00DF3E51"/>
    <w:rsid w:val="00E110A1"/>
    <w:rsid w:val="00E61F3A"/>
    <w:rsid w:val="00E63374"/>
    <w:rsid w:val="00EB688E"/>
    <w:rsid w:val="00EC2C24"/>
    <w:rsid w:val="00ED53CF"/>
    <w:rsid w:val="00ED54F3"/>
    <w:rsid w:val="00EE7201"/>
    <w:rsid w:val="00F331E4"/>
    <w:rsid w:val="00F62F63"/>
    <w:rsid w:val="00F977A7"/>
    <w:rsid w:val="00FA4C1E"/>
    <w:rsid w:val="00FB7B73"/>
    <w:rsid w:val="00FE2314"/>
    <w:rsid w:val="010909C1"/>
    <w:rsid w:val="017157A7"/>
    <w:rsid w:val="01CB1B80"/>
    <w:rsid w:val="01E34B4D"/>
    <w:rsid w:val="021A06D3"/>
    <w:rsid w:val="029F3037"/>
    <w:rsid w:val="02B00ADB"/>
    <w:rsid w:val="02E211F4"/>
    <w:rsid w:val="03947DBF"/>
    <w:rsid w:val="03950FEE"/>
    <w:rsid w:val="03C219BC"/>
    <w:rsid w:val="045D03BF"/>
    <w:rsid w:val="047631A6"/>
    <w:rsid w:val="0509716D"/>
    <w:rsid w:val="05D119FB"/>
    <w:rsid w:val="0755777C"/>
    <w:rsid w:val="078F25E8"/>
    <w:rsid w:val="07BA207A"/>
    <w:rsid w:val="088D15ED"/>
    <w:rsid w:val="08D02CD6"/>
    <w:rsid w:val="08D5598B"/>
    <w:rsid w:val="097E13CF"/>
    <w:rsid w:val="09A37786"/>
    <w:rsid w:val="09DF39A0"/>
    <w:rsid w:val="0A186E0D"/>
    <w:rsid w:val="0BA162F8"/>
    <w:rsid w:val="0BEF11F4"/>
    <w:rsid w:val="0BEF36ED"/>
    <w:rsid w:val="0C887290"/>
    <w:rsid w:val="0F2071D9"/>
    <w:rsid w:val="0F99619B"/>
    <w:rsid w:val="1096751D"/>
    <w:rsid w:val="109A435B"/>
    <w:rsid w:val="10B52B17"/>
    <w:rsid w:val="123C3EF2"/>
    <w:rsid w:val="12F8220D"/>
    <w:rsid w:val="154B01EF"/>
    <w:rsid w:val="16266E4E"/>
    <w:rsid w:val="163240D3"/>
    <w:rsid w:val="1662592B"/>
    <w:rsid w:val="16A32A89"/>
    <w:rsid w:val="18A679C2"/>
    <w:rsid w:val="193337F5"/>
    <w:rsid w:val="197C0A4E"/>
    <w:rsid w:val="19DE28DB"/>
    <w:rsid w:val="1A181845"/>
    <w:rsid w:val="1A1D7201"/>
    <w:rsid w:val="1BAA3EE9"/>
    <w:rsid w:val="1C4E0FA0"/>
    <w:rsid w:val="1D0422AE"/>
    <w:rsid w:val="1D200C86"/>
    <w:rsid w:val="1DD558EA"/>
    <w:rsid w:val="1E132814"/>
    <w:rsid w:val="1ECD3BA1"/>
    <w:rsid w:val="1F1E574A"/>
    <w:rsid w:val="200F0366"/>
    <w:rsid w:val="21322DF3"/>
    <w:rsid w:val="22A7518D"/>
    <w:rsid w:val="245949B0"/>
    <w:rsid w:val="24A97FE9"/>
    <w:rsid w:val="24AE0054"/>
    <w:rsid w:val="24BC609F"/>
    <w:rsid w:val="253C6D5E"/>
    <w:rsid w:val="2545466B"/>
    <w:rsid w:val="26A80C96"/>
    <w:rsid w:val="275B0862"/>
    <w:rsid w:val="27633ED2"/>
    <w:rsid w:val="276B6CD8"/>
    <w:rsid w:val="27A65D0D"/>
    <w:rsid w:val="27FF0015"/>
    <w:rsid w:val="28BB278E"/>
    <w:rsid w:val="28F0598A"/>
    <w:rsid w:val="29602EBF"/>
    <w:rsid w:val="29C11558"/>
    <w:rsid w:val="2B616F54"/>
    <w:rsid w:val="2B6E71EF"/>
    <w:rsid w:val="2B8C18F0"/>
    <w:rsid w:val="2C3B164D"/>
    <w:rsid w:val="2C3F3FB1"/>
    <w:rsid w:val="2C5B628A"/>
    <w:rsid w:val="2DAA0C54"/>
    <w:rsid w:val="2DF1182A"/>
    <w:rsid w:val="2E591E3D"/>
    <w:rsid w:val="2EFD4151"/>
    <w:rsid w:val="2F84016B"/>
    <w:rsid w:val="2F9A4A01"/>
    <w:rsid w:val="2FE61D03"/>
    <w:rsid w:val="319020D2"/>
    <w:rsid w:val="3229098F"/>
    <w:rsid w:val="32A863D8"/>
    <w:rsid w:val="334A2305"/>
    <w:rsid w:val="34355D21"/>
    <w:rsid w:val="34EF09D7"/>
    <w:rsid w:val="351C7691"/>
    <w:rsid w:val="35245C62"/>
    <w:rsid w:val="378F12B1"/>
    <w:rsid w:val="38964BC6"/>
    <w:rsid w:val="38CA3112"/>
    <w:rsid w:val="393C7D42"/>
    <w:rsid w:val="396F4EE1"/>
    <w:rsid w:val="3A1963BE"/>
    <w:rsid w:val="3A893963"/>
    <w:rsid w:val="3A8E68CA"/>
    <w:rsid w:val="3BD35563"/>
    <w:rsid w:val="3C250766"/>
    <w:rsid w:val="3D5C43EC"/>
    <w:rsid w:val="3D60443D"/>
    <w:rsid w:val="3D681CBE"/>
    <w:rsid w:val="3DAF52DE"/>
    <w:rsid w:val="3DE33D43"/>
    <w:rsid w:val="3E2A1565"/>
    <w:rsid w:val="3E9A773A"/>
    <w:rsid w:val="405211F9"/>
    <w:rsid w:val="406B1591"/>
    <w:rsid w:val="410453E9"/>
    <w:rsid w:val="41A9602F"/>
    <w:rsid w:val="41F514DD"/>
    <w:rsid w:val="425569D8"/>
    <w:rsid w:val="428C0AFD"/>
    <w:rsid w:val="42C42AAD"/>
    <w:rsid w:val="42EE7873"/>
    <w:rsid w:val="442B2532"/>
    <w:rsid w:val="45000F32"/>
    <w:rsid w:val="45043EB3"/>
    <w:rsid w:val="465A3D2A"/>
    <w:rsid w:val="46A420CB"/>
    <w:rsid w:val="479216D2"/>
    <w:rsid w:val="493A5319"/>
    <w:rsid w:val="4955071A"/>
    <w:rsid w:val="4AC316FA"/>
    <w:rsid w:val="4B061754"/>
    <w:rsid w:val="4B3A4120"/>
    <w:rsid w:val="4B6B5511"/>
    <w:rsid w:val="4B76721E"/>
    <w:rsid w:val="4BE31BDB"/>
    <w:rsid w:val="4C337B11"/>
    <w:rsid w:val="4D926CD9"/>
    <w:rsid w:val="4E8D3914"/>
    <w:rsid w:val="4F9951EF"/>
    <w:rsid w:val="4F9C6FF8"/>
    <w:rsid w:val="504675D7"/>
    <w:rsid w:val="505823B7"/>
    <w:rsid w:val="511742A4"/>
    <w:rsid w:val="516E76F7"/>
    <w:rsid w:val="52266AAB"/>
    <w:rsid w:val="52842684"/>
    <w:rsid w:val="53245FCA"/>
    <w:rsid w:val="539570D6"/>
    <w:rsid w:val="53D258DF"/>
    <w:rsid w:val="54FC68FD"/>
    <w:rsid w:val="55156736"/>
    <w:rsid w:val="56822D1F"/>
    <w:rsid w:val="57C8138B"/>
    <w:rsid w:val="57FF2C70"/>
    <w:rsid w:val="588E52FA"/>
    <w:rsid w:val="595030B9"/>
    <w:rsid w:val="598832E7"/>
    <w:rsid w:val="59C82C62"/>
    <w:rsid w:val="5A0F5FD4"/>
    <w:rsid w:val="5A7D65A5"/>
    <w:rsid w:val="5AC77C3D"/>
    <w:rsid w:val="5B2648FF"/>
    <w:rsid w:val="5B995577"/>
    <w:rsid w:val="5BF55DAB"/>
    <w:rsid w:val="5C296733"/>
    <w:rsid w:val="5D83173C"/>
    <w:rsid w:val="5E0E50B7"/>
    <w:rsid w:val="5E59238D"/>
    <w:rsid w:val="5ED55C03"/>
    <w:rsid w:val="5EEB1EA9"/>
    <w:rsid w:val="5F144957"/>
    <w:rsid w:val="5F870446"/>
    <w:rsid w:val="5FEA3AA5"/>
    <w:rsid w:val="610D1EFA"/>
    <w:rsid w:val="617A59D0"/>
    <w:rsid w:val="626218BF"/>
    <w:rsid w:val="626F415A"/>
    <w:rsid w:val="62CA15B4"/>
    <w:rsid w:val="62FF39CD"/>
    <w:rsid w:val="63143D41"/>
    <w:rsid w:val="64595701"/>
    <w:rsid w:val="64753233"/>
    <w:rsid w:val="64A36151"/>
    <w:rsid w:val="65946EF6"/>
    <w:rsid w:val="661D6F0C"/>
    <w:rsid w:val="663272B4"/>
    <w:rsid w:val="664F5508"/>
    <w:rsid w:val="66513460"/>
    <w:rsid w:val="671C465D"/>
    <w:rsid w:val="67991DDE"/>
    <w:rsid w:val="686D0E8A"/>
    <w:rsid w:val="687340E2"/>
    <w:rsid w:val="68E4774D"/>
    <w:rsid w:val="692040DA"/>
    <w:rsid w:val="6A250EFA"/>
    <w:rsid w:val="6B3D718E"/>
    <w:rsid w:val="6B7B46AC"/>
    <w:rsid w:val="6BDE200B"/>
    <w:rsid w:val="6C5255FD"/>
    <w:rsid w:val="6D1933A0"/>
    <w:rsid w:val="6DD3058F"/>
    <w:rsid w:val="6DFE6B25"/>
    <w:rsid w:val="6E307512"/>
    <w:rsid w:val="6E925CD2"/>
    <w:rsid w:val="6ED92648"/>
    <w:rsid w:val="6F902B1A"/>
    <w:rsid w:val="7016692F"/>
    <w:rsid w:val="707C64DB"/>
    <w:rsid w:val="70846F8C"/>
    <w:rsid w:val="713B159F"/>
    <w:rsid w:val="71735BB4"/>
    <w:rsid w:val="71DA4168"/>
    <w:rsid w:val="736773F8"/>
    <w:rsid w:val="73AF60EA"/>
    <w:rsid w:val="748B3645"/>
    <w:rsid w:val="74AC7806"/>
    <w:rsid w:val="74DF0CC6"/>
    <w:rsid w:val="75E34A99"/>
    <w:rsid w:val="7613565D"/>
    <w:rsid w:val="76177E4B"/>
    <w:rsid w:val="761C6AE6"/>
    <w:rsid w:val="770D17B7"/>
    <w:rsid w:val="772F6281"/>
    <w:rsid w:val="779243AC"/>
    <w:rsid w:val="78520A48"/>
    <w:rsid w:val="789C022B"/>
    <w:rsid w:val="78D90F80"/>
    <w:rsid w:val="78F508A6"/>
    <w:rsid w:val="79033340"/>
    <w:rsid w:val="79953AED"/>
    <w:rsid w:val="79EC27F9"/>
    <w:rsid w:val="7A285494"/>
    <w:rsid w:val="7AFF5687"/>
    <w:rsid w:val="7B5D3FAC"/>
    <w:rsid w:val="7BF04A0C"/>
    <w:rsid w:val="7C1108DD"/>
    <w:rsid w:val="7C535551"/>
    <w:rsid w:val="7CF275B3"/>
    <w:rsid w:val="7D7D3C36"/>
    <w:rsid w:val="7DE00FC3"/>
    <w:rsid w:val="7E9304FA"/>
    <w:rsid w:val="7F2A719F"/>
    <w:rsid w:val="7F5C2A1F"/>
    <w:rsid w:val="7FAC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39"/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0">
    <w:name w:val="p0"/>
    <w:basedOn w:val="1"/>
    <w:qFormat/>
    <w:uiPriority w:val="0"/>
    <w:pPr>
      <w:widowControl/>
    </w:pPr>
    <w:rPr>
      <w:rFonts w:hint="eastAsia" w:ascii="Arial" w:hAnsi="Arial"/>
    </w:rPr>
  </w:style>
  <w:style w:type="paragraph" w:customStyle="1" w:styleId="21">
    <w:name w:val="正文中"/>
    <w:basedOn w:val="1"/>
    <w:qFormat/>
    <w:uiPriority w:val="0"/>
    <w:pPr>
      <w:jc w:val="center"/>
    </w:pPr>
    <w:rPr>
      <w:rFonts w:ascii="Arial" w:hAnsi="Arial"/>
      <w:kern w:val="0"/>
      <w:szCs w:val="21"/>
    </w:rPr>
  </w:style>
  <w:style w:type="paragraph" w:customStyle="1" w:styleId="22">
    <w:name w:val="表头样式"/>
    <w:basedOn w:val="21"/>
    <w:qFormat/>
    <w:uiPriority w:val="0"/>
    <w:pPr>
      <w:spacing w:before="60" w:after="60"/>
    </w:pPr>
    <w:rPr>
      <w:b/>
      <w:bCs/>
    </w:rPr>
  </w:style>
  <w:style w:type="paragraph" w:customStyle="1" w:styleId="23">
    <w:name w:val="表正文样式"/>
    <w:basedOn w:val="11"/>
    <w:qFormat/>
    <w:uiPriority w:val="0"/>
    <w:pPr>
      <w:spacing w:line="300" w:lineRule="auto"/>
      <w:ind w:firstLine="0" w:firstLineChars="0"/>
      <w:jc w:val="left"/>
    </w:pPr>
  </w:style>
  <w:style w:type="character" w:customStyle="1" w:styleId="24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页眉 字符"/>
    <w:basedOn w:val="18"/>
    <w:link w:val="1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8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7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5" Type="http://schemas.openxmlformats.org/officeDocument/2006/relationships/fontTable" Target="fontTable.xml"/><Relationship Id="rId114" Type="http://schemas.openxmlformats.org/officeDocument/2006/relationships/customXml" Target="../customXml/item2.xml"/><Relationship Id="rId113" Type="http://schemas.openxmlformats.org/officeDocument/2006/relationships/numbering" Target="numbering.xml"/><Relationship Id="rId112" Type="http://schemas.openxmlformats.org/officeDocument/2006/relationships/customXml" Target="../customXml/item1.xml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6635D1-80AC-4795-915D-F84A8D9BEC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83</Pages>
  <Words>1955</Words>
  <Characters>11149</Characters>
  <Lines>92</Lines>
  <Paragraphs>26</Paragraphs>
  <TotalTime>1</TotalTime>
  <ScaleCrop>false</ScaleCrop>
  <LinksUpToDate>false</LinksUpToDate>
  <CharactersWithSpaces>13078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chinauip</dc:creator>
  <cp:lastModifiedBy>蒲苇如丝</cp:lastModifiedBy>
  <dcterms:modified xsi:type="dcterms:W3CDTF">2023-12-27T12:21:43Z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A5659DF27C254012B25FBD769FA7B719_12</vt:lpwstr>
  </property>
</Properties>
</file>