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bidi="ar-SA"/>
        </w:rPr>
        <w:t>广州市黄埔区农业农村局202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val="en-US" w:eastAsia="zh-CN" w:bidi="ar-SA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bidi="ar-SA"/>
        </w:rPr>
        <w:t>年政府信息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bidi="ar-SA"/>
        </w:rPr>
        <w:t>公开工作年度报告</w:t>
      </w:r>
    </w:p>
    <w:bookmarkEnd w:id="0"/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一、总体情况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trike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bidi="ar-SA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bidi="ar-SA"/>
        </w:rPr>
        <w:t>年我局认真贯彻区委、区政府关于政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bidi="ar-SA"/>
        </w:rPr>
        <w:t>公开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bidi="ar-SA"/>
        </w:rPr>
        <w:t>各项工作部署，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围绕“让群众知情、解群众疑惑、保群众满意、促事业发展”的工作目标，创新思维，真抓实干，不断拓展公开内容，创新公开形式，完善公开制度，强化公开监督。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</w:pPr>
      <w:r>
        <w:rPr>
          <w:rFonts w:hint="eastAsia" w:ascii="楷体" w:hAnsi="楷体" w:eastAsia="楷体" w:cs="楷体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（一）主动公开情况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年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通过黄埔信息网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主动公开政府信息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19"/>
          <w:highlight w:val="none"/>
          <w:shd w:val="clear" w:color="auto" w:fill="FFFFFF"/>
          <w:lang w:val="en-US" w:eastAsia="zh-CN" w:bidi="ar-SA"/>
        </w:rPr>
        <w:t>184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条，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其中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组织机构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条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、部门文件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68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条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、行政执法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1条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、工作动态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93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条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、财政预决算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13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条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。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jc w:val="center"/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eastAsia="zh-CN" w:bidi="ar-SA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drawing>
          <wp:inline distT="0" distB="0" distL="114300" distR="114300">
            <wp:extent cx="4177030" cy="3009900"/>
            <wp:effectExtent l="4445" t="4445" r="9525" b="1460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</w:pPr>
      <w:r>
        <w:rPr>
          <w:rFonts w:hint="eastAsia" w:ascii="楷体" w:hAnsi="楷体" w:eastAsia="楷体" w:cs="楷体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（二）依申请公开情况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年受理政府信息公开申请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40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件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（其中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自然人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申请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38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件、法人或其他组织申请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件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）、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年结转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件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，其中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40件按时办结（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予以公开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19"/>
          <w:highlight w:val="none"/>
          <w:shd w:val="clear" w:color="auto" w:fill="FFFFFF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件、部分公开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件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本机关不掌握相关政府信息无法提供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27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件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19"/>
          <w:highlight w:val="none"/>
          <w:shd w:val="clear" w:color="auto" w:fill="FFFFFF"/>
          <w:lang w:eastAsia="zh-CN" w:bidi="ar-SA"/>
        </w:rPr>
        <w:t>、不予处理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19"/>
          <w:highlight w:val="none"/>
          <w:shd w:val="clear" w:color="auto" w:fill="FFFFFF"/>
          <w:lang w:val="en-US" w:eastAsia="zh-CN" w:bidi="ar-SA"/>
        </w:rPr>
        <w:t>1件、其他处理3件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，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件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结转下年度继续办理，没有政府信息公开行政复议、行政诉讼情况。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</w:pPr>
      <w:r>
        <w:rPr>
          <w:rFonts w:hint="eastAsia" w:ascii="楷体" w:hAnsi="楷体" w:eastAsia="楷体" w:cs="楷体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（三）政府信息管理情况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全面贯彻政府信息公开条例，按照区政务公开办统一要求，进一步完善了信息公开的内容和填报标准，完善了公开形式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针对公开项目的不同情况，确定公开时间，做到常规性工作定期公开，临时性工作随时公开，固定性工作长期公开。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</w:pPr>
      <w:r>
        <w:rPr>
          <w:rFonts w:hint="eastAsia" w:ascii="楷体" w:hAnsi="楷体" w:eastAsia="楷体" w:cs="楷体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（四）政府信息公开平台建设及监督保障情况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按照广东省政府网站集约化平台管理办法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的要求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19"/>
          <w:highlight w:val="none"/>
          <w:shd w:val="clear" w:color="auto" w:fill="FFFFFF"/>
          <w:lang w:bidi="ar-SA"/>
        </w:rPr>
        <w:t>，规范栏目设置，及时维护更新平台信息。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自觉接受区委、人大、政府、政协、人民群众和新闻媒体对我局政务公开的监督，抓好满意度测评，诚恳接受意见和批评，力争工作更加完善。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主动公开政府信息情况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8"/>
        <w:gridCol w:w="2238"/>
        <w:gridCol w:w="2238"/>
        <w:gridCol w:w="2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12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本年制发件数</w:t>
            </w:r>
          </w:p>
        </w:tc>
        <w:tc>
          <w:tcPr>
            <w:tcW w:w="12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本年废止件数</w:t>
            </w:r>
          </w:p>
        </w:tc>
        <w:tc>
          <w:tcPr>
            <w:tcW w:w="12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规章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行政规范性文件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5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 w:bidi="ar-SA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收到和处理政府信息公开申请情况</w:t>
      </w:r>
    </w:p>
    <w:tbl>
      <w:tblPr>
        <w:tblStyle w:val="7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954"/>
        <w:gridCol w:w="3007"/>
        <w:gridCol w:w="620"/>
        <w:gridCol w:w="620"/>
        <w:gridCol w:w="620"/>
        <w:gridCol w:w="621"/>
        <w:gridCol w:w="621"/>
        <w:gridCol w:w="632"/>
        <w:gridCol w:w="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7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245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自然人</w:t>
            </w:r>
          </w:p>
        </w:tc>
        <w:tc>
          <w:tcPr>
            <w:tcW w:w="1751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法人或其他组织</w:t>
            </w:r>
          </w:p>
        </w:tc>
        <w:tc>
          <w:tcPr>
            <w:tcW w:w="350" w:type="pct"/>
            <w:vMerge w:val="restart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企业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机构</w:t>
            </w:r>
          </w:p>
        </w:tc>
        <w:tc>
          <w:tcPr>
            <w:tcW w:w="349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社会公益组织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法律服务机构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其他</w:t>
            </w: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一、本年新收政府信息公开申请数量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二、上年结转政府信息公开申请数量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三、本年度办理结果</w:t>
            </w:r>
          </w:p>
        </w:tc>
        <w:tc>
          <w:tcPr>
            <w:tcW w:w="216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（一）予以公开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6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（三）不予公开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1.属于国家秘密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8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2.其他法律行政法规禁止公开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8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3.危及“三安全一稳定”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8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4.保护第三方合法权益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8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5.属于三类内部事务信息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8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6.属于四类过程性信息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8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7.属于行政执法案卷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8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8.属于行政查询事项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（四）无法提供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1.本机关不掌握相关政府信息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8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2.没有现成信息需要另行制作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8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3.补正后申请内容仍不明确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（五）不予处理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1.信访举报投诉类申请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8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2.重复申请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8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3.要求提供公开出版物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8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4.无正当理由大量反复申请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8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5.要求行政机关确认或重新出具已获取信息</w:t>
            </w:r>
          </w:p>
        </w:tc>
        <w:tc>
          <w:tcPr>
            <w:tcW w:w="6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8" w:type="pct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（六）其他处理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8" w:type="pct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8" w:type="pct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3.其他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6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（七）总计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四、结转下年度继续办理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19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四、政府信息公开行政复议、行政诉讼情况</w:t>
      </w:r>
    </w:p>
    <w:tbl>
      <w:tblPr>
        <w:tblStyle w:val="7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602"/>
        <w:gridCol w:w="602"/>
        <w:gridCol w:w="602"/>
        <w:gridCol w:w="609"/>
        <w:gridCol w:w="602"/>
        <w:gridCol w:w="602"/>
        <w:gridCol w:w="603"/>
        <w:gridCol w:w="603"/>
        <w:gridCol w:w="609"/>
        <w:gridCol w:w="603"/>
        <w:gridCol w:w="603"/>
        <w:gridCol w:w="603"/>
        <w:gridCol w:w="603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行政复议</w:t>
            </w:r>
          </w:p>
        </w:tc>
        <w:tc>
          <w:tcPr>
            <w:tcW w:w="3335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未经复议直接起诉</w:t>
            </w:r>
          </w:p>
        </w:tc>
        <w:tc>
          <w:tcPr>
            <w:tcW w:w="1669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维持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维持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bidi="ar-SA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bidi="ar-SA"/>
        </w:rPr>
        <w:t>年我局扎实有序推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bidi="ar-SA"/>
        </w:rPr>
        <w:t>政务公开工作，取得了一定成效，但仍存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bidi="ar-SA"/>
        </w:rPr>
        <w:t>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eastAsia="zh-CN" w:bidi="ar-SA"/>
        </w:rPr>
        <w:t>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bidi="ar-SA"/>
        </w:rPr>
        <w:t>政务公开领导小组的统筹协调作用有待加强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bidi="ar-SA"/>
        </w:rPr>
        <w:t>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政务公开队伍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业务水平有待进一步提升等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bidi="ar-SA"/>
        </w:rPr>
        <w:t>问题。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bidi="ar-SA"/>
        </w:rPr>
        <w:t>针对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上述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bidi="ar-SA"/>
        </w:rPr>
        <w:t>问题，主要采取了以下措施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：一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bidi="ar-SA"/>
        </w:rPr>
        <w:t>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严格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bidi="ar-SA"/>
        </w:rPr>
        <w:t>落实政务公开领导小组工作制度，定期召开会议研究推动重要事项、协调解决问题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highlight w:val="none"/>
          <w:shd w:val="clear" w:color="auto" w:fill="FFFFFF"/>
          <w:lang w:eastAsia="zh-CN" w:bidi="ar-SA"/>
        </w:rPr>
        <w:t>，涉及跨部门、跨层级的信息公开重大疑难案件，及时与相关单位沟通研判和联动处置，确保响应及时，形成合力；二是及时妥善处理网民留言，确保网民留言回应质量和时效，切实提升政府形象和公信力；三</w:t>
      </w: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eastAsia="zh-CN" w:bidi="ar-SA"/>
        </w:rPr>
        <w:t>是推动工作人员业务培训全覆盖，积极主动参与市、区政务公开办组织的各类业务培训，进一步提高政务公开业务水平。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其他需要报告的事项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 w:bidi="ar-SA"/>
        </w:rPr>
        <w:t>我局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 w:bidi="ar-SA"/>
        </w:rPr>
        <w:t>未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  <w:t>收取信息处理费。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/>
          <w:lang w:val="en-US" w:eastAsia="zh-CN"/>
        </w:rPr>
      </w:pPr>
    </w:p>
    <w:p>
      <w:pPr>
        <w:spacing w:line="580" w:lineRule="exact"/>
        <w:rPr>
          <w:rFonts w:hint="default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公开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方式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主动公开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autoSpaceDE/>
      <w:autoSpaceDN/>
      <w:adjustRightInd/>
      <w:snapToGrid/>
      <w:spacing w:beforeAutospacing="0" w:afterAutospacing="0" w:line="240" w:lineRule="auto"/>
      <w:ind w:left="0" w:leftChars="0" w:right="210" w:rightChars="100" w:firstLine="0" w:firstLineChars="0"/>
      <w:jc w:val="righ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autoSpaceDE/>
      <w:autoSpaceDN/>
      <w:adjustRightInd/>
      <w:snapToGrid/>
      <w:spacing w:beforeAutospacing="0" w:afterAutospacing="0" w:line="240" w:lineRule="auto"/>
      <w:ind w:left="210" w:leftChars="100" w:right="0" w:rightChars="0" w:firstLine="0" w:firstLineChars="0"/>
      <w:jc w:val="lef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4D12F0"/>
    <w:multiLevelType w:val="singleLevel"/>
    <w:tmpl w:val="984D12F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433C793"/>
    <w:multiLevelType w:val="singleLevel"/>
    <w:tmpl w:val="D433C79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4DA6717"/>
    <w:multiLevelType w:val="singleLevel"/>
    <w:tmpl w:val="F4DA671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dit="readOnly"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OTIxZDExOTRmYmM2ZWI5ZmNhYjU5NjdhMjc3ZWUifQ=="/>
  </w:docVars>
  <w:rsids>
    <w:rsidRoot w:val="00000000"/>
    <w:rsid w:val="04AA4E19"/>
    <w:rsid w:val="0C0457B6"/>
    <w:rsid w:val="0FEB39D9"/>
    <w:rsid w:val="108160EB"/>
    <w:rsid w:val="11811557"/>
    <w:rsid w:val="12CD7B1B"/>
    <w:rsid w:val="1BB635E6"/>
    <w:rsid w:val="1BCE4BB5"/>
    <w:rsid w:val="1CCC6940"/>
    <w:rsid w:val="202C3558"/>
    <w:rsid w:val="25916232"/>
    <w:rsid w:val="27785BFA"/>
    <w:rsid w:val="2EE20CF1"/>
    <w:rsid w:val="2F682A6B"/>
    <w:rsid w:val="2FA451FF"/>
    <w:rsid w:val="345B643E"/>
    <w:rsid w:val="39226E2A"/>
    <w:rsid w:val="3FC048D5"/>
    <w:rsid w:val="40146731"/>
    <w:rsid w:val="42E4524A"/>
    <w:rsid w:val="4510595C"/>
    <w:rsid w:val="452F78E8"/>
    <w:rsid w:val="46E15D61"/>
    <w:rsid w:val="4AD71B83"/>
    <w:rsid w:val="4D4B7932"/>
    <w:rsid w:val="4EBD11A1"/>
    <w:rsid w:val="4ECE1A58"/>
    <w:rsid w:val="4EF97D87"/>
    <w:rsid w:val="52A90E2E"/>
    <w:rsid w:val="530325C6"/>
    <w:rsid w:val="53830DD0"/>
    <w:rsid w:val="590C0508"/>
    <w:rsid w:val="59DF4FC5"/>
    <w:rsid w:val="5AF27501"/>
    <w:rsid w:val="5CA442C0"/>
    <w:rsid w:val="5DCD230C"/>
    <w:rsid w:val="5F713D25"/>
    <w:rsid w:val="66DC2BCD"/>
    <w:rsid w:val="6BC60FD1"/>
    <w:rsid w:val="6E0A6803"/>
    <w:rsid w:val="726D12C6"/>
    <w:rsid w:val="75777C7A"/>
    <w:rsid w:val="75F607A6"/>
    <w:rsid w:val="79132AA2"/>
    <w:rsid w:val="7A7E219D"/>
    <w:rsid w:val="7E6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qFormat/>
    <w:uiPriority w:val="0"/>
    <w:pPr>
      <w:ind w:left="420" w:leftChars="200"/>
    </w:p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hart" Target="charts/chart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2023年主动公开情况</c:v>
                </c:pt>
              </c:strCache>
            </c:strRef>
          </c:tx>
          <c:spPr>
            <a:sp3d contourW="25400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25400"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  <a:sp3d contourW="25400"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  <a:sp3d contourW="25400"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  <a:sp3d contourW="25400"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组织机构</c:v>
                </c:pt>
                <c:pt idx="1">
                  <c:v>部门文件</c:v>
                </c:pt>
                <c:pt idx="2">
                  <c:v>行政执法</c:v>
                </c:pt>
                <c:pt idx="3">
                  <c:v>工作动态</c:v>
                </c:pt>
                <c:pt idx="4">
                  <c:v>财政预决算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</c:v>
                </c:pt>
                <c:pt idx="1">
                  <c:v>68</c:v>
                </c:pt>
                <c:pt idx="2">
                  <c:v>1</c:v>
                </c:pt>
                <c:pt idx="3">
                  <c:v>93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1864</Words>
  <Characters>1962</Characters>
  <Lines>0</Lines>
  <Paragraphs>0</Paragraphs>
  <TotalTime>10</TotalTime>
  <ScaleCrop>false</ScaleCrop>
  <LinksUpToDate>false</LinksUpToDate>
  <CharactersWithSpaces>1978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2021-11-13T02:35:00Z</dcterms:created>
  <dc:creator>Administrator</dc:creator>
  <cp:lastModifiedBy>Administrator</cp:lastModifiedBy>
  <cp:lastPrinted>2024-01-12T07:15:00Z</cp:lastPrinted>
  <dcterms:modified xsi:type="dcterms:W3CDTF">2024-01-22T08:54:58Z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5B15C454DA0843CD86C9FCDC642FF87B_13</vt:lpwstr>
  </property>
  <property fmtid="{D5CDD505-2E9C-101B-9397-08002B2CF9AE}" pid="4" name="docranid">
    <vt:lpwstr>1D57E0AAB235409F91A858E072DE6A6E</vt:lpwstr>
  </property>
</Properties>
</file>