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highlight w:val="none"/>
          <w:lang w:val="en-US" w:eastAsia="zh-CN"/>
        </w:rPr>
        <w:t>附表</w:t>
      </w:r>
      <w:r>
        <w:rPr>
          <w:rFonts w:hint="eastAsia" w:ascii="宋体" w:hAnsi="宋体"/>
          <w:sz w:val="28"/>
          <w:szCs w:val="28"/>
          <w:highlight w:val="none"/>
          <w:lang w:val="en-US" w:eastAsia="zh-CN"/>
        </w:rPr>
        <w:t>3</w:t>
      </w:r>
    </w:p>
    <w:p>
      <w:pPr>
        <w:jc w:val="center"/>
        <w:rPr>
          <w:rFonts w:hint="eastAsia" w:ascii="宋体" w:hAnsi="宋体" w:eastAsia="仿宋_GB2312" w:cs="仿宋_GB2312"/>
          <w:b/>
          <w:sz w:val="32"/>
          <w:szCs w:val="32"/>
          <w:highlight w:val="none"/>
        </w:rPr>
      </w:pPr>
      <w:r>
        <w:rPr>
          <w:rFonts w:hint="eastAsia" w:ascii="宋体" w:hAnsi="宋体" w:eastAsia="仿宋_GB2312" w:cs="仿宋_GB2312"/>
          <w:b/>
          <w:sz w:val="32"/>
          <w:szCs w:val="32"/>
          <w:highlight w:val="none"/>
        </w:rPr>
        <w:t>规范性文件清理意见表（</w:t>
      </w:r>
      <w:r>
        <w:rPr>
          <w:rFonts w:hint="eastAsia" w:ascii="宋体" w:hAnsi="宋体" w:eastAsia="仿宋_GB2312" w:cs="仿宋_GB2312"/>
          <w:b/>
          <w:sz w:val="32"/>
          <w:szCs w:val="32"/>
          <w:highlight w:val="none"/>
          <w:lang w:val="en-US" w:eastAsia="zh-CN"/>
        </w:rPr>
        <w:t>保留</w:t>
      </w:r>
      <w:r>
        <w:rPr>
          <w:rFonts w:hint="eastAsia" w:ascii="宋体" w:hAnsi="宋体" w:eastAsia="仿宋_GB2312" w:cs="仿宋_GB2312"/>
          <w:b/>
          <w:sz w:val="32"/>
          <w:szCs w:val="32"/>
          <w:highlight w:val="none"/>
        </w:rPr>
        <w:t>）</w:t>
      </w:r>
    </w:p>
    <w:tbl>
      <w:tblPr>
        <w:tblStyle w:val="3"/>
        <w:tblW w:w="1395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4878"/>
        <w:gridCol w:w="2440"/>
        <w:gridCol w:w="54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1149" w:type="dxa"/>
            <w:noWrap w:val="0"/>
            <w:vAlign w:val="center"/>
          </w:tcPr>
          <w:p>
            <w:pPr>
              <w:jc w:val="center"/>
              <w:rPr>
                <w:rFonts w:ascii="宋体" w:hAnsi="宋体" w:eastAsia="黑体"/>
                <w:sz w:val="24"/>
                <w:highlight w:val="none"/>
              </w:rPr>
            </w:pPr>
            <w:r>
              <w:rPr>
                <w:rFonts w:hint="eastAsia" w:ascii="宋体" w:hAnsi="宋体" w:eastAsia="黑体"/>
                <w:sz w:val="24"/>
                <w:highlight w:val="none"/>
              </w:rPr>
              <w:t>序号</w:t>
            </w:r>
          </w:p>
        </w:tc>
        <w:tc>
          <w:tcPr>
            <w:tcW w:w="4878" w:type="dxa"/>
            <w:noWrap w:val="0"/>
            <w:vAlign w:val="center"/>
          </w:tcPr>
          <w:p>
            <w:pPr>
              <w:jc w:val="center"/>
              <w:rPr>
                <w:rFonts w:ascii="宋体" w:hAnsi="宋体" w:eastAsia="黑体"/>
                <w:sz w:val="24"/>
                <w:highlight w:val="none"/>
              </w:rPr>
            </w:pPr>
            <w:r>
              <w:rPr>
                <w:rFonts w:hint="eastAsia" w:ascii="宋体" w:hAnsi="宋体" w:eastAsia="黑体"/>
                <w:sz w:val="24"/>
                <w:highlight w:val="none"/>
              </w:rPr>
              <w:t>文件名称</w:t>
            </w:r>
          </w:p>
        </w:tc>
        <w:tc>
          <w:tcPr>
            <w:tcW w:w="2440" w:type="dxa"/>
            <w:noWrap w:val="0"/>
            <w:vAlign w:val="center"/>
          </w:tcPr>
          <w:p>
            <w:pPr>
              <w:jc w:val="center"/>
              <w:rPr>
                <w:rFonts w:ascii="宋体" w:hAnsi="宋体" w:eastAsia="黑体"/>
                <w:sz w:val="24"/>
                <w:highlight w:val="none"/>
              </w:rPr>
            </w:pPr>
            <w:r>
              <w:rPr>
                <w:rFonts w:hint="eastAsia" w:ascii="宋体" w:hAnsi="宋体" w:eastAsia="黑体"/>
                <w:sz w:val="24"/>
                <w:highlight w:val="none"/>
              </w:rPr>
              <w:t>文号</w:t>
            </w:r>
          </w:p>
        </w:tc>
        <w:tc>
          <w:tcPr>
            <w:tcW w:w="5491" w:type="dxa"/>
            <w:noWrap w:val="0"/>
            <w:vAlign w:val="center"/>
          </w:tcPr>
          <w:p>
            <w:pPr>
              <w:jc w:val="center"/>
              <w:rPr>
                <w:rFonts w:ascii="宋体" w:hAnsi="宋体" w:eastAsia="黑体"/>
                <w:sz w:val="24"/>
                <w:highlight w:val="none"/>
              </w:rPr>
            </w:pPr>
            <w:r>
              <w:rPr>
                <w:rFonts w:hint="eastAsia" w:ascii="宋体" w:hAnsi="宋体" w:eastAsia="黑体"/>
                <w:sz w:val="24"/>
                <w:highlight w:val="none"/>
                <w:lang w:val="en-US" w:eastAsia="zh-CN"/>
              </w:rPr>
              <w:t>保留</w:t>
            </w:r>
            <w:r>
              <w:rPr>
                <w:rFonts w:hint="eastAsia" w:ascii="宋体" w:hAnsi="宋体" w:eastAsia="黑体"/>
                <w:sz w:val="24"/>
                <w:highlight w:val="none"/>
              </w:rPr>
              <w:t>理由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7" w:hRule="atLeast"/>
        </w:trPr>
        <w:tc>
          <w:tcPr>
            <w:tcW w:w="11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"/>
                <w:sz w:val="32"/>
                <w:szCs w:val="32"/>
                <w:highlight w:val="none"/>
                <w:lang w:val="en-US" w:eastAsia="zh-CN"/>
              </w:rPr>
              <w:t>1</w:t>
            </w:r>
          </w:p>
        </w:tc>
        <w:tc>
          <w:tcPr>
            <w:tcW w:w="4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广州市黄埔区人民政府 广州开发区管委会关于印发广州市黄埔区、广州开发区进一步支持港澳青年创新创业实施办法的通知</w:t>
            </w:r>
          </w:p>
        </w:tc>
        <w:tc>
          <w:tcPr>
            <w:tcW w:w="2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="宋体" w:hAnsi="宋体" w:eastAsia="仿宋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穗埔府规〔2022〕8号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5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规范性文件内容符合有关法律、法规及国家政策的规定，适应我区经济发展实际，可以继续实施的，予以保留。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1" w:hRule="atLeast"/>
        </w:trPr>
        <w:tc>
          <w:tcPr>
            <w:tcW w:w="11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"/>
                <w:sz w:val="32"/>
                <w:szCs w:val="32"/>
                <w:highlight w:val="none"/>
                <w:lang w:val="en-US" w:eastAsia="zh-CN"/>
              </w:rPr>
              <w:t>2</w:t>
            </w:r>
          </w:p>
        </w:tc>
        <w:tc>
          <w:tcPr>
            <w:tcW w:w="4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广州市黄埔区人民政府 广州开发区管委会关于印发广州市黄埔区 广州开发区促进美妆产业高质量发展办法的通知</w:t>
            </w:r>
          </w:p>
        </w:tc>
        <w:tc>
          <w:tcPr>
            <w:tcW w:w="2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穗埔府规〔2021〕16号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）</w:t>
            </w:r>
          </w:p>
        </w:tc>
        <w:tc>
          <w:tcPr>
            <w:tcW w:w="5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规范性文件内容符合有关法律、法规及国家政策的规定，适应我区经济发展实际，可以继续实施的，予以保留。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0" w:firstLineChars="0"/>
        <w:jc w:val="left"/>
        <w:textAlignment w:val="auto"/>
        <w:rPr>
          <w:rFonts w:hint="eastAsia"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文件查阅途径</w:t>
      </w:r>
      <w:r>
        <w:rPr>
          <w:rFonts w:hint="eastAsia" w:ascii="宋体" w:hAnsi="宋体"/>
          <w:sz w:val="24"/>
          <w:highlight w:val="none"/>
          <w:lang w:eastAsia="zh-CN"/>
        </w:rPr>
        <w:t>：</w:t>
      </w:r>
      <w:r>
        <w:rPr>
          <w:rFonts w:hint="eastAsia" w:ascii="宋体" w:hAnsi="宋体"/>
          <w:sz w:val="24"/>
          <w:highlight w:val="none"/>
          <w:lang w:val="en-US" w:eastAsia="zh-CN"/>
        </w:rPr>
        <w:t>1.</w:t>
      </w:r>
      <w:r>
        <w:rPr>
          <w:rFonts w:hint="eastAsia" w:ascii="宋体" w:hAnsi="宋体"/>
          <w:sz w:val="24"/>
          <w:highlight w:val="none"/>
        </w:rPr>
        <w:t>http://www.hp.gov.cn/gkmlpt/content/8/8517/post_8517616.html#16150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0" w:firstLineChars="0"/>
        <w:jc w:val="left"/>
        <w:textAlignment w:val="auto"/>
        <w:rPr>
          <w:rFonts w:hint="default" w:ascii="宋体" w:hAnsi="宋体" w:eastAsia="宋体"/>
          <w:sz w:val="24"/>
          <w:highlight w:val="none"/>
          <w:lang w:val="en-US" w:eastAsia="zh-CN"/>
        </w:rPr>
      </w:pPr>
      <w:r>
        <w:rPr>
          <w:rFonts w:hint="eastAsia" w:ascii="宋体" w:hAnsi="宋体"/>
          <w:sz w:val="24"/>
          <w:highlight w:val="none"/>
          <w:lang w:val="en-US" w:eastAsia="zh-CN"/>
        </w:rPr>
        <w:t>2.</w:t>
      </w:r>
      <w:r>
        <w:rPr>
          <w:rFonts w:hint="eastAsia" w:ascii="宋体" w:hAnsi="宋体" w:eastAsia="宋体" w:cs="Times New Roman"/>
          <w:kern w:val="2"/>
          <w:sz w:val="24"/>
          <w:szCs w:val="24"/>
          <w:highlight w:val="none"/>
          <w:lang w:val="en-US" w:eastAsia="zh-CN" w:bidi="ar-SA"/>
        </w:rPr>
        <w:t>http://www.hp.gov.cn/gkmlpt/content/7/7931/post_7931040.html#16150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kNDEwOWMwMjAzNzgwNjdhNTI2MmU0MzIxZjBjYTgifQ=="/>
  </w:docVars>
  <w:rsids>
    <w:rsidRoot w:val="76796F03"/>
    <w:rsid w:val="7679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OC2"/>
    <w:basedOn w:val="1"/>
    <w:next w:val="1"/>
    <w:autoRedefine/>
    <w:qFormat/>
    <w:uiPriority w:val="0"/>
    <w:pPr>
      <w:ind w:left="420" w:leftChars="200"/>
      <w:textAlignment w:val="baseline"/>
    </w:pPr>
    <w:rPr>
      <w:rFonts w:ascii="Calibri" w:hAnsi="Calibri" w:eastAsia="宋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2024-03-08T07:26:00Z</dcterms:created>
  <dc:creator>砯涂</dc:creator>
  <cp:lastModifiedBy>砯涂</cp:lastModifiedBy>
  <dcterms:modified xsi:type="dcterms:W3CDTF">2024-03-08T07:26:47Z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FB9091E7F86C4891B208410658513EF2_11</vt:lpwstr>
  </property>
</Properties>
</file>