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区民政局权责清单</w:t>
      </w:r>
    </w:p>
    <w:p>
      <w:pPr>
        <w:widowControl/>
        <w:jc w:val="left"/>
        <w:textAlignment w:val="center"/>
        <w:rPr>
          <w:rFonts w:ascii="黑体" w:hAnsi="宋体" w:eastAsia="黑体" w:cs="黑体"/>
          <w:kern w:val="0"/>
          <w:sz w:val="24"/>
        </w:rPr>
      </w:pPr>
      <w:r>
        <w:rPr>
          <w:rFonts w:hint="eastAsia" w:ascii="黑体" w:hAnsi="黑体" w:eastAsia="黑体" w:cs="黑体"/>
          <w:kern w:val="0"/>
          <w:sz w:val="32"/>
          <w:szCs w:val="32"/>
        </w:rPr>
        <w:t>表一、行政许可（</w:t>
      </w:r>
      <w:r>
        <w:rPr>
          <w:rFonts w:ascii="黑体" w:hAnsi="黑体" w:eastAsia="黑体" w:cs="黑体"/>
          <w:kern w:val="0"/>
          <w:sz w:val="32"/>
          <w:szCs w:val="32"/>
        </w:rPr>
        <w:t>6</w:t>
      </w:r>
      <w:r>
        <w:rPr>
          <w:rFonts w:hint="eastAsia" w:ascii="黑体" w:hAnsi="黑体" w:eastAsia="黑体" w:cs="黑体"/>
          <w:kern w:val="0"/>
          <w:sz w:val="32"/>
          <w:szCs w:val="32"/>
        </w:rPr>
        <w:t>项）</w:t>
      </w:r>
    </w:p>
    <w:tbl>
      <w:tblPr>
        <w:tblStyle w:val="7"/>
        <w:tblW w:w="23344" w:type="dxa"/>
        <w:tblInd w:w="-461" w:type="dxa"/>
        <w:tblLayout w:type="fixed"/>
        <w:tblCellMar>
          <w:top w:w="0" w:type="dxa"/>
          <w:left w:w="0" w:type="dxa"/>
          <w:bottom w:w="0" w:type="dxa"/>
          <w:right w:w="0" w:type="dxa"/>
        </w:tblCellMar>
      </w:tblPr>
      <w:tblGrid>
        <w:gridCol w:w="582"/>
        <w:gridCol w:w="993"/>
        <w:gridCol w:w="1275"/>
        <w:gridCol w:w="887"/>
        <w:gridCol w:w="1275"/>
        <w:gridCol w:w="5812"/>
        <w:gridCol w:w="992"/>
        <w:gridCol w:w="851"/>
        <w:gridCol w:w="4111"/>
        <w:gridCol w:w="3118"/>
        <w:gridCol w:w="567"/>
        <w:gridCol w:w="2881"/>
      </w:tblGrid>
      <w:tr>
        <w:tblPrEx>
          <w:tblCellMar>
            <w:top w:w="0" w:type="dxa"/>
            <w:left w:w="0" w:type="dxa"/>
            <w:bottom w:w="0" w:type="dxa"/>
            <w:right w:w="0" w:type="dxa"/>
          </w:tblCellMar>
        </w:tblPrEx>
        <w:trPr>
          <w:trHeight w:val="540" w:hRule="atLeast"/>
        </w:trPr>
        <w:tc>
          <w:tcPr>
            <w:tcW w:w="5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序号</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职权名称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基本编码</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实施编码</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子项名称</w:t>
            </w:r>
          </w:p>
        </w:tc>
        <w:tc>
          <w:tcPr>
            <w:tcW w:w="5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依据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审批对象</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其他共同审批部门</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责任事项</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问责依据及监督方式</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权力来源</w:t>
            </w:r>
          </w:p>
        </w:tc>
        <w:tc>
          <w:tcPr>
            <w:tcW w:w="2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备注</w:t>
            </w:r>
          </w:p>
        </w:tc>
      </w:tr>
      <w:tr>
        <w:tblPrEx>
          <w:tblCellMar>
            <w:top w:w="0" w:type="dxa"/>
            <w:left w:w="0" w:type="dxa"/>
            <w:bottom w:w="0" w:type="dxa"/>
            <w:right w:w="0" w:type="dxa"/>
          </w:tblCellMar>
        </w:tblPrEx>
        <w:trPr>
          <w:trHeight w:val="1188"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w:t>
            </w:r>
          </w:p>
        </w:tc>
        <w:tc>
          <w:tcPr>
            <w:tcW w:w="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建设殡仪服务站、骨灰堂和农村为村民设置公益性墓地审核、审批</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000111008000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ascii="仿宋" w:hAnsi="仿宋" w:eastAsia="仿宋" w:cs="仿宋"/>
                <w:sz w:val="20"/>
                <w:szCs w:val="20"/>
              </w:rPr>
              <w:t>1144011200751168X44000111008000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建设殡仪服务站审批</w:t>
            </w:r>
          </w:p>
        </w:tc>
        <w:tc>
          <w:tcPr>
            <w:tcW w:w="58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u w:val="single"/>
              </w:rPr>
            </w:pPr>
            <w:r>
              <w:rPr>
                <w:rFonts w:ascii="仿宋" w:hAnsi="仿宋" w:eastAsia="仿宋" w:cs="仿宋"/>
                <w:kern w:val="0"/>
                <w:sz w:val="20"/>
                <w:szCs w:val="20"/>
              </w:rPr>
              <w:t>1.</w:t>
            </w:r>
            <w:r>
              <w:rPr>
                <w:rFonts w:hint="eastAsia" w:ascii="仿宋" w:hAnsi="仿宋" w:eastAsia="仿宋" w:cs="仿宋"/>
                <w:kern w:val="0"/>
                <w:sz w:val="20"/>
                <w:szCs w:val="20"/>
              </w:rPr>
              <w:t>《殡葬管理条例》（</w:t>
            </w:r>
            <w:r>
              <w:rPr>
                <w:rFonts w:ascii="仿宋" w:hAnsi="仿宋" w:eastAsia="仿宋" w:cs="仿宋"/>
                <w:kern w:val="0"/>
                <w:sz w:val="20"/>
                <w:szCs w:val="20"/>
              </w:rPr>
              <w:t>2012</w:t>
            </w:r>
            <w:r>
              <w:rPr>
                <w:rFonts w:hint="eastAsia" w:ascii="仿宋" w:hAnsi="仿宋" w:eastAsia="仿宋" w:cs="仿宋"/>
                <w:kern w:val="0"/>
                <w:sz w:val="20"/>
                <w:szCs w:val="20"/>
              </w:rPr>
              <w:t>年国务院令第</w:t>
            </w:r>
            <w:r>
              <w:rPr>
                <w:rFonts w:ascii="仿宋" w:hAnsi="仿宋" w:eastAsia="仿宋" w:cs="仿宋"/>
                <w:kern w:val="0"/>
                <w:sz w:val="20"/>
                <w:szCs w:val="20"/>
              </w:rPr>
              <w:t>628</w:t>
            </w:r>
            <w:r>
              <w:rPr>
                <w:rFonts w:hint="eastAsia" w:ascii="仿宋" w:hAnsi="仿宋" w:eastAsia="仿宋" w:cs="仿宋"/>
                <w:kern w:val="0"/>
                <w:sz w:val="20"/>
                <w:szCs w:val="20"/>
              </w:rPr>
              <w:t>号修订）第三条、第八条</w:t>
            </w:r>
          </w:p>
        </w:tc>
        <w:tc>
          <w:tcPr>
            <w:tcW w:w="9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需建设公益性骨灰楼的街道或村（居）委会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规划、国土资源、林业等管理部门</w:t>
            </w:r>
          </w:p>
        </w:tc>
        <w:tc>
          <w:tcPr>
            <w:tcW w:w="41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受理前责任：依法编制并公布办事指南、业务手册，明确办理流程、时限，做好宣传引导和咨询服务。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受理责任：审核申请材料，出具受理或不予受理通知书。</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审查责任：对申请主体是否符合法律法规设定的条件进行综合审查。</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决定责任：依据法律法规作出是否给予成立审批的决定。</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事后监管责任：对依法成立的公益性骨灰堂（塔）和殡仪服务站依照职权进行相应的监管。</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①《殡葬管理条例》第二十三条。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1193"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440111009002</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ascii="仿宋" w:hAnsi="仿宋" w:eastAsia="仿宋" w:cs="仿宋"/>
                <w:sz w:val="20"/>
                <w:szCs w:val="20"/>
              </w:rPr>
              <w:t>1144011200751168X44440111009002</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建设骨灰堂审批</w:t>
            </w:r>
          </w:p>
        </w:tc>
        <w:tc>
          <w:tcPr>
            <w:tcW w:w="58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4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3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vMerge w:val="continue"/>
            <w:tcBorders>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845"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440111009004</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ascii="仿宋" w:hAnsi="仿宋" w:eastAsia="仿宋" w:cs="仿宋"/>
                <w:sz w:val="20"/>
                <w:szCs w:val="20"/>
              </w:rPr>
              <w:t>1144011200751168X44440111009004</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3.</w:t>
            </w:r>
            <w:r>
              <w:rPr>
                <w:rFonts w:hint="eastAsia" w:ascii="仿宋" w:hAnsi="仿宋" w:eastAsia="仿宋" w:cs="仿宋"/>
                <w:kern w:val="0"/>
                <w:sz w:val="20"/>
                <w:szCs w:val="20"/>
              </w:rPr>
              <w:t>农村为村民设置公益性墓地审批</w:t>
            </w:r>
          </w:p>
        </w:tc>
        <w:tc>
          <w:tcPr>
            <w:tcW w:w="58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4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3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1472"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2</w:t>
            </w:r>
          </w:p>
        </w:tc>
        <w:tc>
          <w:tcPr>
            <w:tcW w:w="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地名命名、更名、销名核准</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440111001004</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ascii="仿宋" w:hAnsi="仿宋" w:eastAsia="仿宋" w:cs="仿宋"/>
                <w:sz w:val="20"/>
                <w:szCs w:val="20"/>
              </w:rPr>
              <w:t>1144011200751168X44440111001004</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住宅类小区、建筑物命名审批</w:t>
            </w:r>
          </w:p>
        </w:tc>
        <w:tc>
          <w:tcPr>
            <w:tcW w:w="58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《地名管理条例》（国发（</w:t>
            </w:r>
            <w:r>
              <w:rPr>
                <w:rFonts w:ascii="仿宋" w:hAnsi="仿宋" w:eastAsia="仿宋" w:cs="仿宋"/>
                <w:kern w:val="0"/>
                <w:sz w:val="20"/>
                <w:szCs w:val="20"/>
              </w:rPr>
              <w:t>1986</w:t>
            </w:r>
            <w:r>
              <w:rPr>
                <w:rFonts w:hint="eastAsia" w:ascii="仿宋" w:hAnsi="仿宋" w:eastAsia="仿宋" w:cs="仿宋"/>
                <w:kern w:val="0"/>
                <w:sz w:val="20"/>
                <w:szCs w:val="20"/>
              </w:rPr>
              <w:t>）</w:t>
            </w:r>
            <w:r>
              <w:rPr>
                <w:rFonts w:ascii="仿宋" w:hAnsi="仿宋" w:eastAsia="仿宋" w:cs="仿宋"/>
                <w:kern w:val="0"/>
                <w:sz w:val="20"/>
                <w:szCs w:val="20"/>
              </w:rPr>
              <w:t>11</w:t>
            </w:r>
            <w:r>
              <w:rPr>
                <w:rFonts w:hint="eastAsia" w:ascii="仿宋" w:hAnsi="仿宋" w:eastAsia="仿宋" w:cs="仿宋"/>
                <w:kern w:val="0"/>
                <w:sz w:val="20"/>
                <w:szCs w:val="20"/>
              </w:rPr>
              <w:t>号）第六条</w:t>
            </w:r>
          </w:p>
          <w:p>
            <w:pPr>
              <w:widowControl/>
              <w:numPr>
                <w:ilvl w:val="0"/>
                <w:numId w:val="1"/>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《民政部关于颁发《地名管理条例实施细则》的通知》（</w:t>
            </w:r>
            <w:r>
              <w:rPr>
                <w:rFonts w:ascii="仿宋" w:hAnsi="仿宋" w:eastAsia="仿宋" w:cs="仿宋"/>
                <w:kern w:val="0"/>
                <w:sz w:val="20"/>
                <w:szCs w:val="20"/>
              </w:rPr>
              <w:t>1996</w:t>
            </w:r>
            <w:r>
              <w:rPr>
                <w:rFonts w:hint="eastAsia" w:ascii="仿宋" w:hAnsi="仿宋" w:eastAsia="仿宋" w:cs="仿宋"/>
                <w:kern w:val="0"/>
                <w:sz w:val="20"/>
                <w:szCs w:val="20"/>
              </w:rPr>
              <w:t>年</w:t>
            </w:r>
            <w:r>
              <w:rPr>
                <w:rFonts w:ascii="仿宋" w:hAnsi="仿宋" w:eastAsia="仿宋" w:cs="仿宋"/>
                <w:kern w:val="0"/>
                <w:sz w:val="20"/>
                <w:szCs w:val="20"/>
              </w:rPr>
              <w:t>6</w:t>
            </w:r>
            <w:r>
              <w:rPr>
                <w:rFonts w:hint="eastAsia" w:ascii="仿宋" w:hAnsi="仿宋" w:eastAsia="仿宋" w:cs="仿宋"/>
                <w:kern w:val="0"/>
                <w:sz w:val="20"/>
                <w:szCs w:val="20"/>
              </w:rPr>
              <w:t>月</w:t>
            </w:r>
            <w:r>
              <w:rPr>
                <w:rFonts w:ascii="仿宋" w:hAnsi="仿宋" w:eastAsia="仿宋" w:cs="仿宋"/>
                <w:kern w:val="0"/>
                <w:sz w:val="20"/>
                <w:szCs w:val="20"/>
              </w:rPr>
              <w:t>18</w:t>
            </w:r>
            <w:r>
              <w:rPr>
                <w:rFonts w:hint="eastAsia" w:ascii="仿宋" w:hAnsi="仿宋" w:eastAsia="仿宋" w:cs="仿宋"/>
                <w:kern w:val="0"/>
                <w:sz w:val="20"/>
                <w:szCs w:val="20"/>
              </w:rPr>
              <w:t>日民行发〔</w:t>
            </w:r>
            <w:r>
              <w:rPr>
                <w:rFonts w:ascii="仿宋" w:hAnsi="仿宋" w:eastAsia="仿宋" w:cs="仿宋"/>
                <w:kern w:val="0"/>
                <w:sz w:val="20"/>
                <w:szCs w:val="20"/>
              </w:rPr>
              <w:t>1996</w:t>
            </w:r>
            <w:r>
              <w:rPr>
                <w:rFonts w:hint="eastAsia" w:ascii="仿宋" w:hAnsi="仿宋" w:eastAsia="仿宋" w:cs="仿宋"/>
                <w:kern w:val="0"/>
                <w:sz w:val="20"/>
                <w:szCs w:val="20"/>
              </w:rPr>
              <w:t>〕</w:t>
            </w:r>
            <w:r>
              <w:rPr>
                <w:rFonts w:ascii="仿宋" w:hAnsi="仿宋" w:eastAsia="仿宋" w:cs="仿宋"/>
                <w:kern w:val="0"/>
                <w:sz w:val="20"/>
                <w:szCs w:val="20"/>
              </w:rPr>
              <w:t>17</w:t>
            </w:r>
            <w:r>
              <w:rPr>
                <w:rFonts w:hint="eastAsia" w:ascii="仿宋" w:hAnsi="仿宋" w:eastAsia="仿宋" w:cs="仿宋"/>
                <w:kern w:val="0"/>
                <w:sz w:val="20"/>
                <w:szCs w:val="20"/>
              </w:rPr>
              <w:t>号根据</w:t>
            </w:r>
            <w:r>
              <w:rPr>
                <w:rFonts w:ascii="仿宋" w:hAnsi="仿宋" w:eastAsia="仿宋" w:cs="仿宋"/>
                <w:kern w:val="0"/>
                <w:sz w:val="20"/>
                <w:szCs w:val="20"/>
              </w:rPr>
              <w:t>2010</w:t>
            </w:r>
            <w:r>
              <w:rPr>
                <w:rFonts w:hint="eastAsia" w:ascii="仿宋" w:hAnsi="仿宋" w:eastAsia="仿宋" w:cs="仿宋"/>
                <w:kern w:val="0"/>
                <w:sz w:val="20"/>
                <w:szCs w:val="20"/>
              </w:rPr>
              <w:t>年</w:t>
            </w:r>
            <w:r>
              <w:rPr>
                <w:rFonts w:ascii="仿宋" w:hAnsi="仿宋" w:eastAsia="仿宋" w:cs="仿宋"/>
                <w:kern w:val="0"/>
                <w:sz w:val="20"/>
                <w:szCs w:val="20"/>
              </w:rPr>
              <w:t>12</w:t>
            </w:r>
            <w:r>
              <w:rPr>
                <w:rFonts w:hint="eastAsia" w:ascii="仿宋" w:hAnsi="仿宋" w:eastAsia="仿宋" w:cs="仿宋"/>
                <w:kern w:val="0"/>
                <w:sz w:val="20"/>
                <w:szCs w:val="20"/>
              </w:rPr>
              <w:t>月</w:t>
            </w:r>
            <w:r>
              <w:rPr>
                <w:rFonts w:ascii="仿宋" w:hAnsi="仿宋" w:eastAsia="仿宋" w:cs="仿宋"/>
                <w:kern w:val="0"/>
                <w:sz w:val="20"/>
                <w:szCs w:val="20"/>
              </w:rPr>
              <w:t>27</w:t>
            </w:r>
            <w:r>
              <w:rPr>
                <w:rFonts w:hint="eastAsia" w:ascii="仿宋" w:hAnsi="仿宋" w:eastAsia="仿宋" w:cs="仿宋"/>
                <w:kern w:val="0"/>
                <w:sz w:val="20"/>
                <w:szCs w:val="20"/>
              </w:rPr>
              <w:t>日《民政部关于废止、修改部分规章的决定》修订）第七条</w:t>
            </w:r>
          </w:p>
          <w:p>
            <w:pPr>
              <w:widowControl/>
              <w:numPr>
                <w:ilvl w:val="0"/>
                <w:numId w:val="1"/>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日起施行）第四条、第十五条、第二十条第一款</w:t>
            </w:r>
          </w:p>
          <w:p>
            <w:pPr>
              <w:widowControl/>
              <w:numPr>
                <w:ilvl w:val="0"/>
                <w:numId w:val="1"/>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号修改）第五条、第六条、第九条</w:t>
            </w:r>
          </w:p>
          <w:p>
            <w:pPr>
              <w:widowControl/>
              <w:numPr>
                <w:ilvl w:val="0"/>
                <w:numId w:val="1"/>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《广州市人民政府关于因行政区划调整修改〈广州市扩大区县级市管理权限规定〉等</w:t>
            </w:r>
            <w:r>
              <w:rPr>
                <w:rFonts w:ascii="仿宋" w:hAnsi="仿宋" w:eastAsia="仿宋" w:cs="仿宋"/>
                <w:kern w:val="0"/>
                <w:sz w:val="20"/>
                <w:szCs w:val="20"/>
              </w:rPr>
              <w:t>93</w:t>
            </w:r>
            <w:r>
              <w:rPr>
                <w:rFonts w:hint="eastAsia" w:ascii="仿宋" w:hAnsi="仿宋" w:eastAsia="仿宋" w:cs="仿宋"/>
                <w:kern w:val="0"/>
                <w:sz w:val="20"/>
                <w:szCs w:val="20"/>
              </w:rPr>
              <w:t>件政府规章的决定》（广州市人民政府令第</w:t>
            </w:r>
            <w:r>
              <w:rPr>
                <w:rFonts w:ascii="仿宋" w:hAnsi="仿宋" w:eastAsia="仿宋" w:cs="仿宋"/>
                <w:kern w:val="0"/>
                <w:sz w:val="20"/>
                <w:szCs w:val="20"/>
              </w:rPr>
              <w:t>132</w:t>
            </w:r>
            <w:r>
              <w:rPr>
                <w:rFonts w:hint="eastAsia" w:ascii="仿宋" w:hAnsi="仿宋" w:eastAsia="仿宋" w:cs="仿宋"/>
                <w:kern w:val="0"/>
                <w:sz w:val="20"/>
                <w:szCs w:val="20"/>
              </w:rPr>
              <w:t>号）市政府决定下放实施的行政审批、备案事项第</w:t>
            </w:r>
            <w:r>
              <w:rPr>
                <w:rFonts w:ascii="仿宋" w:hAnsi="仿宋" w:eastAsia="仿宋" w:cs="仿宋"/>
                <w:kern w:val="0"/>
                <w:sz w:val="20"/>
                <w:szCs w:val="20"/>
              </w:rPr>
              <w:t>94</w:t>
            </w:r>
            <w:r>
              <w:rPr>
                <w:rFonts w:hint="eastAsia" w:ascii="仿宋" w:hAnsi="仿宋" w:eastAsia="仿宋" w:cs="仿宋"/>
                <w:kern w:val="0"/>
                <w:sz w:val="20"/>
                <w:szCs w:val="20"/>
              </w:rPr>
              <w:t>项，下放的行政许可事项</w:t>
            </w:r>
            <w:r>
              <w:rPr>
                <w:rFonts w:ascii="仿宋" w:hAnsi="仿宋" w:eastAsia="仿宋" w:cs="仿宋"/>
                <w:kern w:val="0"/>
                <w:sz w:val="20"/>
                <w:szCs w:val="20"/>
              </w:rPr>
              <w:t>57</w:t>
            </w:r>
            <w:r>
              <w:rPr>
                <w:rFonts w:hint="eastAsia" w:ascii="仿宋" w:hAnsi="仿宋" w:eastAsia="仿宋" w:cs="仿宋"/>
                <w:kern w:val="0"/>
                <w:sz w:val="20"/>
                <w:szCs w:val="20"/>
              </w:rPr>
              <w:t>项，序号</w:t>
            </w:r>
            <w:r>
              <w:rPr>
                <w:rFonts w:ascii="仿宋" w:hAnsi="仿宋" w:eastAsia="仿宋" w:cs="仿宋"/>
                <w:kern w:val="0"/>
                <w:sz w:val="20"/>
                <w:szCs w:val="20"/>
              </w:rPr>
              <w:t>1</w:t>
            </w:r>
            <w:r>
              <w:rPr>
                <w:rFonts w:hint="eastAsia" w:ascii="仿宋" w:hAnsi="仿宋" w:eastAsia="仿宋" w:cs="仿宋"/>
                <w:kern w:val="0"/>
                <w:sz w:val="20"/>
                <w:szCs w:val="20"/>
              </w:rPr>
              <w:t>住宅类小区、建筑物命名、更名、销名的审批部分直接下放区人民政府。</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建设单位或个人</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41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受理前责任：依法编制并公布办事指南、业务手册，明确办理流程、时限，做好宣传引导和咨询服务。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受理责任：审核申请材料，出具受理或不予受理通知书。</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审查责任：对申请主体是否符合法律法规设定的条件进行综合审查。</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决定责任：依据法律法规作出是否给予命名、更名、销名审批的决定。</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事后监管责任：对依法命名、更名、销名的名称依照职权进行相应的监管。</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指“住宅类小区、建筑物命名、更名、销名的审批”。</w:t>
            </w:r>
          </w:p>
        </w:tc>
      </w:tr>
      <w:tr>
        <w:tblPrEx>
          <w:tblCellMar>
            <w:top w:w="0" w:type="dxa"/>
            <w:left w:w="0" w:type="dxa"/>
            <w:bottom w:w="0" w:type="dxa"/>
            <w:right w:w="0" w:type="dxa"/>
          </w:tblCellMar>
        </w:tblPrEx>
        <w:trPr>
          <w:trHeight w:val="1642"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440111001007</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ascii="仿宋" w:hAnsi="仿宋" w:eastAsia="仿宋" w:cs="仿宋"/>
                <w:sz w:val="20"/>
                <w:szCs w:val="20"/>
              </w:rPr>
              <w:t>1144011200751168X44440111001007</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住宅类小区、建筑物更名审批</w:t>
            </w:r>
          </w:p>
        </w:tc>
        <w:tc>
          <w:tcPr>
            <w:tcW w:w="58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建设单位或个人</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4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3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1337"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p>
        </w:tc>
        <w:tc>
          <w:tcPr>
            <w:tcW w:w="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440111001008</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ascii="仿宋" w:hAnsi="仿宋" w:eastAsia="仿宋" w:cs="仿宋"/>
                <w:sz w:val="20"/>
                <w:szCs w:val="20"/>
              </w:rPr>
              <w:t>1144011200751168X44440111001008</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3.</w:t>
            </w:r>
            <w:r>
              <w:rPr>
                <w:rFonts w:hint="eastAsia" w:ascii="仿宋" w:hAnsi="仿宋" w:eastAsia="仿宋" w:cs="仿宋"/>
                <w:kern w:val="0"/>
                <w:sz w:val="20"/>
                <w:szCs w:val="20"/>
              </w:rPr>
              <w:t>住宅类小区、建筑物销名审批</w:t>
            </w:r>
          </w:p>
        </w:tc>
        <w:tc>
          <w:tcPr>
            <w:tcW w:w="58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建设单位或个人</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41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3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457" w:hRule="atLeast"/>
        </w:trPr>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sz w:val="20"/>
                <w:szCs w:val="20"/>
              </w:rPr>
              <w:t>3</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rPr>
              <w:t>慈善组织公开募捐资格审查审批</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000111013000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1144011200751168X44000111013000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5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《中华人民共和国慈善法》（主席令第</w:t>
            </w:r>
            <w:r>
              <w:rPr>
                <w:rFonts w:ascii="仿宋" w:hAnsi="仿宋" w:eastAsia="仿宋" w:cs="仿宋"/>
                <w:kern w:val="0"/>
                <w:sz w:val="20"/>
                <w:szCs w:val="20"/>
              </w:rPr>
              <w:t>43</w:t>
            </w:r>
            <w:r>
              <w:rPr>
                <w:rFonts w:hint="eastAsia" w:ascii="仿宋" w:hAnsi="仿宋" w:eastAsia="仿宋" w:cs="仿宋"/>
                <w:kern w:val="0"/>
                <w:sz w:val="20"/>
                <w:szCs w:val="20"/>
              </w:rPr>
              <w:t>号）第二十二条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《慈善组织公开募捐管理办法》（民政部令第</w:t>
            </w:r>
            <w:r>
              <w:rPr>
                <w:rFonts w:ascii="仿宋" w:hAnsi="仿宋" w:eastAsia="仿宋" w:cs="仿宋"/>
                <w:kern w:val="0"/>
                <w:sz w:val="20"/>
                <w:szCs w:val="20"/>
              </w:rPr>
              <w:t>59</w:t>
            </w:r>
            <w:r>
              <w:rPr>
                <w:rFonts w:hint="eastAsia" w:ascii="仿宋" w:hAnsi="仿宋" w:eastAsia="仿宋" w:cs="仿宋"/>
                <w:kern w:val="0"/>
                <w:sz w:val="20"/>
                <w:szCs w:val="20"/>
              </w:rPr>
              <w:t>号）第五条。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社会组织</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受理前责任：依法编制并公布办事指南、业务手册，明确办理流程、时限，做好宣传引导和咨询服务。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受理责任：公示应当提交的材料，一次性告知补正材料，依法受理或不予受理（不予受理应当告知理由）。</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决定责任：作出行政许可或者不予行政许可决定，法定告知（不予许可的应当书面告知理由）</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送达责任：准予许可的制发送达慈善类登记证书，信息公开。</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事后监管责任：建立实施监督检查的运行机制和管理制度，开展定期和不定期检查，依法采取相关处置措施。</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其他：法律法规规章规定应履行的责任。</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①《中华人民共和国慈善法》第</w:t>
            </w:r>
            <w:r>
              <w:rPr>
                <w:rFonts w:ascii="仿宋" w:hAnsi="仿宋" w:eastAsia="仿宋" w:cs="仿宋"/>
                <w:kern w:val="0"/>
                <w:sz w:val="20"/>
                <w:szCs w:val="20"/>
              </w:rPr>
              <w:t>108</w:t>
            </w:r>
            <w:r>
              <w:rPr>
                <w:rFonts w:hint="eastAsia" w:ascii="仿宋" w:hAnsi="仿宋" w:eastAsia="仿宋" w:cs="仿宋"/>
                <w:kern w:val="0"/>
                <w:sz w:val="20"/>
                <w:szCs w:val="20"/>
              </w:rPr>
              <w:t>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457" w:hRule="atLeast"/>
        </w:trPr>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4</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社会团体成立、变更、注销登记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108003001</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br w:type="textWrapping"/>
            </w:r>
            <w:r>
              <w:rPr>
                <w:rFonts w:ascii="仿宋" w:hAnsi="仿宋" w:eastAsia="仿宋" w:cs="仿宋"/>
                <w:kern w:val="0"/>
                <w:sz w:val="20"/>
                <w:szCs w:val="20"/>
              </w:rPr>
              <w:t>1144011200751168X440108003001</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社会团体成立登记</w:t>
            </w:r>
          </w:p>
        </w:tc>
        <w:tc>
          <w:tcPr>
            <w:tcW w:w="5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《社会团体登记管理条例》（中华人民共和国国务院令第</w:t>
            </w:r>
            <w:r>
              <w:rPr>
                <w:rFonts w:ascii="仿宋" w:hAnsi="仿宋" w:eastAsia="仿宋" w:cs="仿宋"/>
                <w:kern w:val="0"/>
                <w:sz w:val="20"/>
                <w:szCs w:val="20"/>
              </w:rPr>
              <w:t>666</w:t>
            </w:r>
            <w:r>
              <w:rPr>
                <w:rFonts w:hint="eastAsia" w:ascii="仿宋" w:hAnsi="仿宋" w:eastAsia="仿宋" w:cs="仿宋"/>
                <w:kern w:val="0"/>
                <w:sz w:val="20"/>
                <w:szCs w:val="20"/>
              </w:rPr>
              <w:t>号，</w:t>
            </w:r>
            <w:r>
              <w:rPr>
                <w:rFonts w:ascii="仿宋" w:hAnsi="仿宋" w:eastAsia="仿宋" w:cs="仿宋"/>
                <w:kern w:val="0"/>
                <w:sz w:val="20"/>
                <w:szCs w:val="20"/>
              </w:rPr>
              <w:t>2016</w:t>
            </w:r>
            <w:r>
              <w:rPr>
                <w:rFonts w:hint="eastAsia" w:ascii="仿宋" w:hAnsi="仿宋" w:eastAsia="仿宋" w:cs="仿宋"/>
                <w:kern w:val="0"/>
                <w:sz w:val="20"/>
                <w:szCs w:val="20"/>
              </w:rPr>
              <w:t>修订）第六条、第七条、第九条、第十八条、第十九条</w:t>
            </w:r>
            <w:r>
              <w:rPr>
                <w:rFonts w:ascii="仿宋" w:hAnsi="仿宋" w:eastAsia="仿宋" w:cs="仿宋"/>
                <w:kern w:val="0"/>
                <w:sz w:val="20"/>
                <w:szCs w:val="20"/>
              </w:rPr>
              <w:br w:type="textWrapping"/>
            </w:r>
            <w:r>
              <w:rPr>
                <w:rFonts w:hint="eastAsia" w:ascii="仿宋" w:hAnsi="仿宋" w:eastAsia="仿宋" w:cs="仿宋"/>
                <w:kern w:val="0"/>
                <w:sz w:val="20"/>
                <w:szCs w:val="20"/>
              </w:rPr>
              <w:t>第六条：国务院民政部门和县级以上地方各级人民政府民政部门是本级人民政府的社会团体登记管理机关。</w:t>
            </w:r>
            <w:r>
              <w:rPr>
                <w:rFonts w:ascii="仿宋" w:hAnsi="仿宋" w:eastAsia="仿宋" w:cs="仿宋"/>
                <w:kern w:val="0"/>
                <w:sz w:val="20"/>
                <w:szCs w:val="20"/>
                <w:u w:val="single"/>
              </w:rPr>
              <w:br w:type="textWrapping"/>
            </w:r>
            <w:r>
              <w:rPr>
                <w:rFonts w:ascii="仿宋" w:hAnsi="仿宋" w:eastAsia="仿宋" w:cs="仿宋"/>
                <w:kern w:val="0"/>
                <w:sz w:val="20"/>
                <w:szCs w:val="20"/>
              </w:rPr>
              <w:t>2.[</w:t>
            </w:r>
            <w:r>
              <w:rPr>
                <w:rFonts w:hint="eastAsia" w:ascii="仿宋" w:hAnsi="仿宋" w:eastAsia="仿宋" w:cs="仿宋"/>
                <w:kern w:val="0"/>
                <w:sz w:val="20"/>
                <w:szCs w:val="20"/>
              </w:rPr>
              <w:t>地方性法规</w:t>
            </w:r>
            <w:r>
              <w:rPr>
                <w:rFonts w:ascii="仿宋" w:hAnsi="仿宋" w:eastAsia="仿宋" w:cs="仿宋"/>
                <w:kern w:val="0"/>
                <w:sz w:val="20"/>
                <w:szCs w:val="20"/>
              </w:rPr>
              <w:t>]</w:t>
            </w:r>
            <w:r>
              <w:rPr>
                <w:rFonts w:hint="eastAsia" w:ascii="仿宋" w:hAnsi="仿宋" w:eastAsia="仿宋" w:cs="仿宋"/>
                <w:kern w:val="0"/>
                <w:sz w:val="20"/>
                <w:szCs w:val="20"/>
              </w:rPr>
              <w:t>《广东省行业协会条例》（</w:t>
            </w:r>
            <w:r>
              <w:rPr>
                <w:rFonts w:ascii="仿宋" w:hAnsi="仿宋" w:eastAsia="仿宋" w:cs="仿宋"/>
                <w:kern w:val="0"/>
                <w:sz w:val="20"/>
                <w:szCs w:val="20"/>
              </w:rPr>
              <w:t>2005</w:t>
            </w:r>
            <w:r>
              <w:rPr>
                <w:rFonts w:hint="eastAsia" w:ascii="仿宋" w:hAnsi="仿宋" w:eastAsia="仿宋" w:cs="仿宋"/>
                <w:kern w:val="0"/>
                <w:sz w:val="20"/>
                <w:szCs w:val="20"/>
              </w:rPr>
              <w:t>年广东省第十届人民代表大会常务委员会第</w:t>
            </w:r>
            <w:r>
              <w:rPr>
                <w:rFonts w:ascii="仿宋" w:hAnsi="仿宋" w:eastAsia="仿宋" w:cs="仿宋"/>
                <w:kern w:val="0"/>
                <w:sz w:val="20"/>
                <w:szCs w:val="20"/>
              </w:rPr>
              <w:t>53</w:t>
            </w:r>
            <w:r>
              <w:rPr>
                <w:rFonts w:hint="eastAsia" w:ascii="仿宋" w:hAnsi="仿宋" w:eastAsia="仿宋" w:cs="仿宋"/>
                <w:kern w:val="0"/>
                <w:sz w:val="20"/>
                <w:szCs w:val="20"/>
              </w:rPr>
              <w:t>号公告）</w:t>
            </w:r>
            <w:bookmarkStart w:id="0" w:name="_GoBack"/>
            <w:bookmarkEnd w:id="0"/>
            <w:r>
              <w:rPr>
                <w:rFonts w:hint="eastAsia" w:ascii="仿宋" w:hAnsi="仿宋" w:eastAsia="仿宋" w:cs="仿宋"/>
                <w:kern w:val="0"/>
                <w:sz w:val="20"/>
                <w:szCs w:val="20"/>
              </w:rPr>
              <w:t>第七条县级以上人民政府民政部门是行业协会的登记管理机关；其他有关部门在各自职责范围内依法对行业协会进行相关业务指导。</w:t>
            </w:r>
            <w:r>
              <w:rPr>
                <w:rFonts w:ascii="仿宋" w:hAnsi="仿宋" w:eastAsia="仿宋" w:cs="仿宋"/>
                <w:kern w:val="0"/>
                <w:sz w:val="20"/>
                <w:szCs w:val="20"/>
                <w:u w:val="single"/>
              </w:rPr>
              <w:br w:type="textWrapping"/>
            </w:r>
            <w:r>
              <w:rPr>
                <w:rFonts w:ascii="仿宋" w:hAnsi="仿宋" w:eastAsia="仿宋" w:cs="仿宋"/>
                <w:kern w:val="0"/>
                <w:sz w:val="20"/>
                <w:szCs w:val="20"/>
              </w:rPr>
              <w:t>3.[</w:t>
            </w:r>
            <w:r>
              <w:rPr>
                <w:rFonts w:hint="eastAsia" w:ascii="仿宋" w:hAnsi="仿宋" w:eastAsia="仿宋" w:cs="仿宋"/>
                <w:kern w:val="0"/>
                <w:sz w:val="20"/>
                <w:szCs w:val="20"/>
              </w:rPr>
              <w:t>地方政府规章</w:t>
            </w:r>
            <w:r>
              <w:rPr>
                <w:rFonts w:ascii="仿宋" w:hAnsi="仿宋" w:eastAsia="仿宋" w:cs="仿宋"/>
                <w:kern w:val="0"/>
                <w:sz w:val="20"/>
                <w:szCs w:val="20"/>
              </w:rPr>
              <w:t>]</w:t>
            </w:r>
            <w:r>
              <w:rPr>
                <w:rFonts w:hint="eastAsia" w:ascii="仿宋" w:hAnsi="仿宋" w:eastAsia="仿宋" w:cs="仿宋"/>
                <w:kern w:val="0"/>
                <w:sz w:val="20"/>
                <w:szCs w:val="20"/>
              </w:rPr>
              <w:t>《广东省社会团体登记管理实施细则》（广东省人民政府令第</w:t>
            </w:r>
            <w:r>
              <w:rPr>
                <w:rFonts w:ascii="仿宋" w:hAnsi="仿宋" w:eastAsia="仿宋" w:cs="仿宋"/>
                <w:kern w:val="0"/>
                <w:sz w:val="20"/>
                <w:szCs w:val="20"/>
              </w:rPr>
              <w:t>36</w:t>
            </w:r>
            <w:r>
              <w:rPr>
                <w:rFonts w:hint="eastAsia" w:ascii="仿宋" w:hAnsi="仿宋" w:eastAsia="仿宋" w:cs="仿宋"/>
                <w:kern w:val="0"/>
                <w:sz w:val="20"/>
                <w:szCs w:val="20"/>
              </w:rPr>
              <w:t>号，</w:t>
            </w:r>
            <w:r>
              <w:rPr>
                <w:rFonts w:ascii="仿宋" w:hAnsi="仿宋" w:eastAsia="仿宋" w:cs="仿宋"/>
                <w:kern w:val="0"/>
                <w:sz w:val="20"/>
                <w:szCs w:val="20"/>
              </w:rPr>
              <w:t>1998</w:t>
            </w:r>
            <w:r>
              <w:rPr>
                <w:rFonts w:hint="eastAsia" w:ascii="仿宋" w:hAnsi="仿宋" w:eastAsia="仿宋" w:cs="仿宋"/>
                <w:kern w:val="0"/>
                <w:sz w:val="20"/>
                <w:szCs w:val="20"/>
              </w:rPr>
              <w:t>修正）第四条</w:t>
            </w:r>
            <w:r>
              <w:rPr>
                <w:rFonts w:ascii="仿宋" w:hAnsi="仿宋" w:eastAsia="仿宋" w:cs="仿宋"/>
                <w:kern w:val="0"/>
                <w:sz w:val="20"/>
                <w:szCs w:val="20"/>
              </w:rPr>
              <w:br w:type="textWrapping"/>
            </w:r>
            <w:r>
              <w:rPr>
                <w:rFonts w:hint="eastAsia" w:ascii="仿宋" w:hAnsi="仿宋" w:eastAsia="仿宋" w:cs="仿宋"/>
                <w:kern w:val="0"/>
                <w:sz w:val="20"/>
                <w:szCs w:val="20"/>
              </w:rPr>
              <w:t>第四条县级以上各级民政部门是社会团体的登记管理机关（以下简称登记管理机关），负责社会团体登记和监督管理。</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地方政府规章</w:t>
            </w:r>
            <w:r>
              <w:rPr>
                <w:rFonts w:ascii="仿宋" w:hAnsi="仿宋" w:eastAsia="仿宋" w:cs="仿宋"/>
                <w:kern w:val="0"/>
                <w:sz w:val="20"/>
                <w:szCs w:val="20"/>
              </w:rPr>
              <w:t>]</w:t>
            </w:r>
            <w:r>
              <w:rPr>
                <w:rFonts w:hint="eastAsia" w:ascii="仿宋" w:hAnsi="仿宋" w:eastAsia="仿宋" w:cs="仿宋"/>
                <w:kern w:val="0"/>
                <w:sz w:val="20"/>
                <w:szCs w:val="20"/>
              </w:rPr>
              <w:t>《广州市社会组织管理办法》（广州市人民政府令第</w:t>
            </w:r>
            <w:r>
              <w:rPr>
                <w:rFonts w:ascii="仿宋" w:hAnsi="仿宋" w:eastAsia="仿宋" w:cs="仿宋"/>
                <w:kern w:val="0"/>
                <w:sz w:val="20"/>
                <w:szCs w:val="20"/>
              </w:rPr>
              <w:t>132</w:t>
            </w:r>
            <w:r>
              <w:rPr>
                <w:rFonts w:hint="eastAsia" w:ascii="仿宋" w:hAnsi="仿宋" w:eastAsia="仿宋" w:cs="仿宋"/>
                <w:kern w:val="0"/>
                <w:sz w:val="20"/>
                <w:szCs w:val="20"/>
              </w:rPr>
              <w:t>号，</w:t>
            </w:r>
            <w:r>
              <w:rPr>
                <w:rFonts w:ascii="仿宋" w:hAnsi="仿宋" w:eastAsia="仿宋" w:cs="仿宋"/>
                <w:kern w:val="0"/>
                <w:sz w:val="20"/>
                <w:szCs w:val="20"/>
              </w:rPr>
              <w:t>2015</w:t>
            </w:r>
            <w:r>
              <w:rPr>
                <w:rFonts w:hint="eastAsia" w:ascii="仿宋" w:hAnsi="仿宋" w:eastAsia="仿宋" w:cs="仿宋"/>
                <w:kern w:val="0"/>
                <w:sz w:val="20"/>
                <w:szCs w:val="20"/>
              </w:rPr>
              <w:t>修改）第五条、第七条</w:t>
            </w:r>
            <w:r>
              <w:rPr>
                <w:rFonts w:ascii="仿宋" w:hAnsi="仿宋" w:eastAsia="仿宋" w:cs="仿宋"/>
                <w:kern w:val="0"/>
                <w:sz w:val="20"/>
                <w:szCs w:val="20"/>
              </w:rPr>
              <w:br w:type="textWrapping"/>
            </w:r>
            <w:r>
              <w:rPr>
                <w:rFonts w:hint="eastAsia" w:ascii="仿宋" w:hAnsi="仿宋" w:eastAsia="仿宋" w:cs="仿宋"/>
                <w:kern w:val="0"/>
                <w:sz w:val="20"/>
                <w:szCs w:val="20"/>
              </w:rPr>
              <w:t>第五条：市、区</w:t>
            </w:r>
            <w:r>
              <w:rPr>
                <w:rFonts w:ascii="仿宋" w:hAnsi="仿宋" w:eastAsia="仿宋" w:cs="仿宋"/>
                <w:kern w:val="0"/>
                <w:sz w:val="20"/>
                <w:szCs w:val="20"/>
              </w:rPr>
              <w:t>(</w:t>
            </w:r>
            <w:r>
              <w:rPr>
                <w:rFonts w:hint="eastAsia" w:ascii="仿宋" w:hAnsi="仿宋" w:eastAsia="仿宋" w:cs="仿宋"/>
                <w:kern w:val="0"/>
                <w:sz w:val="20"/>
                <w:szCs w:val="20"/>
              </w:rPr>
              <w:t>县级市</w:t>
            </w:r>
            <w:r>
              <w:rPr>
                <w:rFonts w:ascii="仿宋" w:hAnsi="仿宋" w:eastAsia="仿宋" w:cs="仿宋"/>
                <w:kern w:val="0"/>
                <w:sz w:val="20"/>
                <w:szCs w:val="20"/>
              </w:rPr>
              <w:t>)</w:t>
            </w:r>
            <w:r>
              <w:rPr>
                <w:rFonts w:hint="eastAsia" w:ascii="仿宋" w:hAnsi="仿宋" w:eastAsia="仿宋" w:cs="仿宋"/>
                <w:kern w:val="0"/>
                <w:sz w:val="20"/>
                <w:szCs w:val="20"/>
              </w:rPr>
              <w:t>民政部门是本市行政区域内社会组织的登记管理机关；</w:t>
            </w:r>
            <w:r>
              <w:rPr>
                <w:rFonts w:ascii="仿宋" w:hAnsi="仿宋" w:eastAsia="仿宋" w:cs="仿宋"/>
                <w:kern w:val="0"/>
                <w:sz w:val="20"/>
                <w:szCs w:val="20"/>
              </w:rPr>
              <w:br w:type="textWrapping"/>
            </w:r>
            <w:r>
              <w:rPr>
                <w:rFonts w:hint="eastAsia" w:ascii="仿宋" w:hAnsi="仿宋" w:eastAsia="仿宋" w:cs="仿宋"/>
                <w:kern w:val="0"/>
                <w:sz w:val="20"/>
                <w:szCs w:val="20"/>
              </w:rPr>
              <w:t>第七条：民办非营利教育培训机构、民办非营利医疗机构、民办社会福利机构、民办博物馆等法律、行政法规规定需经前置审批的社会组织，应当先经业务主管单位同意，取得相应许可证书或者批复文件后向登记管理机关申请成立登记，前款规定之外的其他社会组织可以直接向登记管理机关申请成立登记。</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社会团体</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受理前责任：依法编制并公布办事指南、业务手册，明确办理流程、时限，做好宣传引导和咨询服务。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受理责任：审核申请材料，出具受理或不予受理通知书。</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审查责任：对申请主体是否符合法律法规设定的条件进行综合审查。</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决定责任：依据法律法规作出是否给予登记的决定。</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事后监管责任：对依法成立的社会团体单位依照职权进行相应的监管。</w:t>
            </w:r>
            <w:r>
              <w:rPr>
                <w:rFonts w:ascii="仿宋" w:hAnsi="仿宋" w:eastAsia="仿宋" w:cs="仿宋"/>
                <w:kern w:val="0"/>
                <w:sz w:val="20"/>
                <w:szCs w:val="20"/>
              </w:rPr>
              <w:t xml:space="preserve">                                               6.</w:t>
            </w:r>
            <w:r>
              <w:rPr>
                <w:rFonts w:hint="eastAsia" w:ascii="仿宋" w:hAnsi="仿宋" w:eastAsia="仿宋" w:cs="仿宋"/>
                <w:kern w:val="0"/>
                <w:sz w:val="20"/>
                <w:szCs w:val="20"/>
              </w:rPr>
              <w:t>其他责任：法律法规规章规定应履行的责任。</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82380897</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p>
            <w:pPr>
              <w:jc w:val="left"/>
              <w:rPr>
                <w:rFonts w:ascii="仿宋" w:hAnsi="仿宋" w:eastAsia="仿宋" w:cs="仿宋"/>
                <w:sz w:val="20"/>
                <w:szCs w:val="20"/>
              </w:rPr>
            </w:pPr>
          </w:p>
        </w:tc>
      </w:tr>
      <w:tr>
        <w:tblPrEx>
          <w:tblCellMar>
            <w:top w:w="0" w:type="dxa"/>
            <w:left w:w="0" w:type="dxa"/>
            <w:bottom w:w="0" w:type="dxa"/>
            <w:right w:w="0" w:type="dxa"/>
          </w:tblCellMar>
        </w:tblPrEx>
        <w:trPr>
          <w:trHeight w:val="457" w:hRule="atLeast"/>
        </w:trPr>
        <w:tc>
          <w:tcPr>
            <w:tcW w:w="58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5</w:t>
            </w:r>
          </w:p>
        </w:tc>
        <w:tc>
          <w:tcPr>
            <w:tcW w:w="9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社会服务机构的成立、变更、注销登记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br w:type="textWrapping"/>
            </w:r>
            <w:r>
              <w:rPr>
                <w:rFonts w:ascii="仿宋" w:hAnsi="仿宋" w:eastAsia="仿宋" w:cs="仿宋"/>
                <w:kern w:val="0"/>
                <w:sz w:val="20"/>
                <w:szCs w:val="20"/>
              </w:rPr>
              <w:t>0108004001</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1144011200751168X440108004001</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社会服务机构成立登记</w:t>
            </w:r>
          </w:p>
        </w:tc>
        <w:tc>
          <w:tcPr>
            <w:tcW w:w="581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《民办非企业单位登记管理暂行条例》（国务院令第</w:t>
            </w:r>
            <w:r>
              <w:rPr>
                <w:rFonts w:ascii="仿宋" w:hAnsi="仿宋" w:eastAsia="仿宋" w:cs="仿宋"/>
                <w:kern w:val="0"/>
                <w:sz w:val="20"/>
                <w:szCs w:val="20"/>
              </w:rPr>
              <w:t>251</w:t>
            </w:r>
            <w:r>
              <w:rPr>
                <w:rFonts w:hint="eastAsia" w:ascii="仿宋" w:hAnsi="仿宋" w:eastAsia="仿宋" w:cs="仿宋"/>
                <w:kern w:val="0"/>
                <w:sz w:val="20"/>
                <w:szCs w:val="20"/>
              </w:rPr>
              <w:t>号）第五条、第十五条、第十六条、第十七条、第十九条</w:t>
            </w:r>
            <w:r>
              <w:rPr>
                <w:rFonts w:ascii="仿宋" w:hAnsi="仿宋" w:eastAsia="仿宋" w:cs="仿宋"/>
                <w:kern w:val="0"/>
                <w:sz w:val="20"/>
                <w:szCs w:val="20"/>
              </w:rPr>
              <w:br w:type="textWrapping"/>
            </w:r>
            <w:r>
              <w:rPr>
                <w:rFonts w:hint="eastAsia" w:ascii="仿宋" w:hAnsi="仿宋" w:eastAsia="仿宋" w:cs="仿宋"/>
                <w:kern w:val="0"/>
                <w:sz w:val="20"/>
                <w:szCs w:val="20"/>
              </w:rPr>
              <w:t>第五条：国务院民政部门和县级以上地方各级人民政府民政部门是本级人民政府的民办非企业单位登记管理机关。</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地方政府规章</w:t>
            </w:r>
            <w:r>
              <w:rPr>
                <w:rFonts w:ascii="仿宋" w:hAnsi="仿宋" w:eastAsia="仿宋" w:cs="仿宋"/>
                <w:kern w:val="0"/>
                <w:sz w:val="20"/>
                <w:szCs w:val="20"/>
              </w:rPr>
              <w:t>]</w:t>
            </w:r>
            <w:r>
              <w:rPr>
                <w:rFonts w:hint="eastAsia" w:ascii="仿宋" w:hAnsi="仿宋" w:eastAsia="仿宋" w:cs="仿宋"/>
                <w:kern w:val="0"/>
                <w:sz w:val="20"/>
                <w:szCs w:val="20"/>
              </w:rPr>
              <w:t>《广州市社会组织管理办法》（广州市人民政府令第</w:t>
            </w:r>
            <w:r>
              <w:rPr>
                <w:rFonts w:ascii="仿宋" w:hAnsi="仿宋" w:eastAsia="仿宋" w:cs="仿宋"/>
                <w:kern w:val="0"/>
                <w:sz w:val="20"/>
                <w:szCs w:val="20"/>
              </w:rPr>
              <w:t>132</w:t>
            </w:r>
            <w:r>
              <w:rPr>
                <w:rFonts w:hint="eastAsia" w:ascii="仿宋" w:hAnsi="仿宋" w:eastAsia="仿宋" w:cs="仿宋"/>
                <w:kern w:val="0"/>
                <w:sz w:val="20"/>
                <w:szCs w:val="20"/>
              </w:rPr>
              <w:t>号，</w:t>
            </w:r>
            <w:r>
              <w:rPr>
                <w:rFonts w:ascii="仿宋" w:hAnsi="仿宋" w:eastAsia="仿宋" w:cs="仿宋"/>
                <w:kern w:val="0"/>
                <w:sz w:val="20"/>
                <w:szCs w:val="20"/>
              </w:rPr>
              <w:t>2015</w:t>
            </w:r>
            <w:r>
              <w:rPr>
                <w:rFonts w:hint="eastAsia" w:ascii="仿宋" w:hAnsi="仿宋" w:eastAsia="仿宋" w:cs="仿宋"/>
                <w:kern w:val="0"/>
                <w:sz w:val="20"/>
                <w:szCs w:val="20"/>
              </w:rPr>
              <w:t>修改）第五条、第七条、第十八条、第十九、第二十条、第三十九条</w:t>
            </w:r>
            <w:r>
              <w:rPr>
                <w:rFonts w:ascii="仿宋" w:hAnsi="仿宋" w:eastAsia="仿宋" w:cs="仿宋"/>
                <w:kern w:val="0"/>
                <w:sz w:val="20"/>
                <w:szCs w:val="20"/>
              </w:rPr>
              <w:br w:type="textWrapping"/>
            </w:r>
            <w:r>
              <w:rPr>
                <w:rFonts w:hint="eastAsia" w:ascii="仿宋" w:hAnsi="仿宋" w:eastAsia="仿宋" w:cs="仿宋"/>
                <w:kern w:val="0"/>
                <w:sz w:val="20"/>
                <w:szCs w:val="20"/>
              </w:rPr>
              <w:t>第五条：市、区</w:t>
            </w:r>
            <w:r>
              <w:rPr>
                <w:rFonts w:ascii="仿宋" w:hAnsi="仿宋" w:eastAsia="仿宋" w:cs="仿宋"/>
                <w:kern w:val="0"/>
                <w:sz w:val="20"/>
                <w:szCs w:val="20"/>
              </w:rPr>
              <w:t>(</w:t>
            </w:r>
            <w:r>
              <w:rPr>
                <w:rFonts w:hint="eastAsia" w:ascii="仿宋" w:hAnsi="仿宋" w:eastAsia="仿宋" w:cs="仿宋"/>
                <w:kern w:val="0"/>
                <w:sz w:val="20"/>
                <w:szCs w:val="20"/>
              </w:rPr>
              <w:t>县级市</w:t>
            </w:r>
            <w:r>
              <w:rPr>
                <w:rFonts w:ascii="仿宋" w:hAnsi="仿宋" w:eastAsia="仿宋" w:cs="仿宋"/>
                <w:kern w:val="0"/>
                <w:sz w:val="20"/>
                <w:szCs w:val="20"/>
              </w:rPr>
              <w:t>)</w:t>
            </w:r>
            <w:r>
              <w:rPr>
                <w:rFonts w:hint="eastAsia" w:ascii="仿宋" w:hAnsi="仿宋" w:eastAsia="仿宋" w:cs="仿宋"/>
                <w:kern w:val="0"/>
                <w:sz w:val="20"/>
                <w:szCs w:val="20"/>
              </w:rPr>
              <w:t>民政部门是本市行政区域内社会组织的登记管理机关；</w:t>
            </w:r>
            <w:r>
              <w:rPr>
                <w:rFonts w:ascii="仿宋" w:hAnsi="仿宋" w:eastAsia="仿宋" w:cs="仿宋"/>
                <w:kern w:val="0"/>
                <w:sz w:val="20"/>
                <w:szCs w:val="20"/>
              </w:rPr>
              <w:br w:type="textWrapping"/>
            </w:r>
            <w:r>
              <w:rPr>
                <w:rFonts w:hint="eastAsia" w:ascii="仿宋" w:hAnsi="仿宋" w:eastAsia="仿宋" w:cs="仿宋"/>
                <w:kern w:val="0"/>
                <w:sz w:val="20"/>
                <w:szCs w:val="20"/>
              </w:rPr>
              <w:t>第七条：民办非营利教育培训机构、民办非营利医疗机构、民办社会福利机构、民办博物馆等法律、行政法规规定需经前置审批的社会组织，应当先经业务主管单位同意，取得相应许可证书或者批复文件后向登记管理机关申请成立登记，前款规定之外的其他社会组织可以直接向登记管理机关申请成立登记。</w:t>
            </w:r>
          </w:p>
        </w:tc>
        <w:tc>
          <w:tcPr>
            <w:tcW w:w="99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社会服务机构</w:t>
            </w:r>
          </w:p>
        </w:tc>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411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受理前责任：依法编制并公布办事指南、业务手册，明确办理流程、时限，做好宣传引导和咨询服务。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受理责任：审核申请材料，出具受理或不予受理通知书。</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审查责任：对申请主体是否符合法律法规设定的条件进行综合审查。</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决定责任：依据法律法规作出是否给予登记的决定。</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事后监管责任：对依法成立的民办非企业单位依照职权进行相应的监管。</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1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82380897</w:t>
            </w: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p>
            <w:pPr>
              <w:jc w:val="left"/>
              <w:rPr>
                <w:rFonts w:ascii="仿宋" w:hAnsi="仿宋" w:eastAsia="仿宋" w:cs="仿宋"/>
                <w:sz w:val="20"/>
                <w:szCs w:val="20"/>
              </w:rPr>
            </w:pPr>
          </w:p>
        </w:tc>
      </w:tr>
      <w:tr>
        <w:tblPrEx>
          <w:tblCellMar>
            <w:top w:w="0" w:type="dxa"/>
            <w:left w:w="0" w:type="dxa"/>
            <w:bottom w:w="0" w:type="dxa"/>
            <w:right w:w="0" w:type="dxa"/>
          </w:tblCellMar>
        </w:tblPrEx>
        <w:trPr>
          <w:trHeight w:val="457" w:hRule="atLeast"/>
        </w:trPr>
        <w:tc>
          <w:tcPr>
            <w:tcW w:w="58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993" w:type="dxa"/>
            <w:vMerge w:val="continue"/>
            <w:tcBorders>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br w:type="textWrapping"/>
            </w:r>
            <w:r>
              <w:rPr>
                <w:rFonts w:ascii="仿宋" w:hAnsi="仿宋" w:eastAsia="仿宋" w:cs="仿宋"/>
                <w:kern w:val="0"/>
                <w:sz w:val="20"/>
                <w:szCs w:val="20"/>
              </w:rPr>
              <w:t>0108004002</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1144011200751168X440108004002</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社会服务机构变更登记</w:t>
            </w:r>
          </w:p>
        </w:tc>
        <w:tc>
          <w:tcPr>
            <w:tcW w:w="5812" w:type="dxa"/>
            <w:vMerge w:val="continue"/>
            <w:tcBorders>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99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851" w:type="dxa"/>
            <w:vMerge w:val="continue"/>
            <w:tcBorders>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4111" w:type="dxa"/>
            <w:vMerge w:val="continue"/>
            <w:tcBorders>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3118" w:type="dxa"/>
            <w:vMerge w:val="continue"/>
            <w:tcBorders>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2881" w:type="dxa"/>
            <w:vMerge w:val="continue"/>
            <w:tcBorders>
              <w:left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457" w:hRule="atLeast"/>
        </w:trPr>
        <w:tc>
          <w:tcPr>
            <w:tcW w:w="58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9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br w:type="textWrapping"/>
            </w:r>
            <w:r>
              <w:rPr>
                <w:rFonts w:ascii="仿宋" w:hAnsi="仿宋" w:eastAsia="仿宋" w:cs="仿宋"/>
                <w:kern w:val="0"/>
                <w:sz w:val="20"/>
                <w:szCs w:val="20"/>
              </w:rPr>
              <w:t>0108004003</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1144011200751168X440108004003</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3.</w:t>
            </w:r>
            <w:r>
              <w:rPr>
                <w:rFonts w:hint="eastAsia" w:ascii="仿宋" w:hAnsi="仿宋" w:eastAsia="仿宋" w:cs="仿宋"/>
                <w:kern w:val="0"/>
                <w:sz w:val="20"/>
                <w:szCs w:val="20"/>
              </w:rPr>
              <w:t>社会服务机构注销登记</w:t>
            </w:r>
          </w:p>
        </w:tc>
        <w:tc>
          <w:tcPr>
            <w:tcW w:w="581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99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8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411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31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p>
        </w:tc>
        <w:tc>
          <w:tcPr>
            <w:tcW w:w="28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r>
      <w:tr>
        <w:tblPrEx>
          <w:tblCellMar>
            <w:top w:w="0" w:type="dxa"/>
            <w:left w:w="0" w:type="dxa"/>
            <w:bottom w:w="0" w:type="dxa"/>
            <w:right w:w="0" w:type="dxa"/>
          </w:tblCellMar>
        </w:tblPrEx>
        <w:trPr>
          <w:trHeight w:val="457" w:hRule="atLeast"/>
        </w:trPr>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6</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慈善组织的认定</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108007000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1144011200751168X440108007000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5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2"/>
              </w:numPr>
              <w:jc w:val="left"/>
              <w:textAlignment w:val="center"/>
              <w:rPr>
                <w:rFonts w:ascii="仿宋" w:hAnsi="仿宋" w:eastAsia="仿宋" w:cs="仿宋"/>
                <w:kern w:val="0"/>
                <w:sz w:val="20"/>
                <w:szCs w:val="20"/>
              </w:rPr>
            </w:pPr>
            <w:r>
              <w:rPr>
                <w:rFonts w:ascii="仿宋" w:hAnsi="仿宋" w:eastAsia="仿宋" w:cs="仿宋"/>
                <w:kern w:val="0"/>
                <w:sz w:val="20"/>
                <w:szCs w:val="20"/>
              </w:rPr>
              <w:t>[</w:t>
            </w:r>
            <w:r>
              <w:rPr>
                <w:rFonts w:hint="eastAsia" w:ascii="仿宋" w:hAnsi="仿宋" w:eastAsia="仿宋" w:cs="仿宋"/>
                <w:kern w:val="0"/>
                <w:sz w:val="20"/>
                <w:szCs w:val="20"/>
              </w:rPr>
              <w:t>法律</w:t>
            </w:r>
            <w:r>
              <w:rPr>
                <w:rFonts w:ascii="仿宋" w:hAnsi="仿宋" w:eastAsia="仿宋" w:cs="仿宋"/>
                <w:kern w:val="0"/>
                <w:sz w:val="20"/>
                <w:szCs w:val="20"/>
              </w:rPr>
              <w:t>]</w:t>
            </w:r>
            <w:r>
              <w:rPr>
                <w:rFonts w:hint="eastAsia" w:ascii="仿宋" w:hAnsi="仿宋" w:eastAsia="仿宋" w:cs="仿宋"/>
                <w:kern w:val="0"/>
                <w:sz w:val="20"/>
                <w:szCs w:val="20"/>
              </w:rPr>
              <w:t>《中华人民共和国慈善法》（中华人民共和国主席令第</w:t>
            </w:r>
            <w:r>
              <w:rPr>
                <w:rFonts w:ascii="仿宋" w:hAnsi="仿宋" w:eastAsia="仿宋" w:cs="仿宋"/>
                <w:kern w:val="0"/>
                <w:sz w:val="20"/>
                <w:szCs w:val="20"/>
              </w:rPr>
              <w:t>43</w:t>
            </w:r>
            <w:r>
              <w:rPr>
                <w:rFonts w:hint="eastAsia" w:ascii="仿宋" w:hAnsi="仿宋" w:eastAsia="仿宋" w:cs="仿宋"/>
                <w:kern w:val="0"/>
                <w:sz w:val="20"/>
                <w:szCs w:val="20"/>
              </w:rPr>
              <w:t>号，</w:t>
            </w:r>
            <w:r>
              <w:rPr>
                <w:rFonts w:ascii="仿宋" w:hAnsi="仿宋" w:eastAsia="仿宋" w:cs="仿宋"/>
                <w:kern w:val="0"/>
                <w:sz w:val="20"/>
                <w:szCs w:val="20"/>
              </w:rPr>
              <w:t>2016</w:t>
            </w:r>
            <w:r>
              <w:rPr>
                <w:rFonts w:hint="eastAsia" w:ascii="仿宋" w:hAnsi="仿宋" w:eastAsia="仿宋" w:cs="仿宋"/>
                <w:kern w:val="0"/>
                <w:sz w:val="20"/>
                <w:szCs w:val="20"/>
              </w:rPr>
              <w:t>年）第八、十条。</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法规</w:t>
            </w:r>
            <w:r>
              <w:rPr>
                <w:rFonts w:ascii="仿宋" w:hAnsi="仿宋" w:eastAsia="仿宋" w:cs="仿宋"/>
                <w:kern w:val="0"/>
                <w:sz w:val="20"/>
                <w:szCs w:val="20"/>
              </w:rPr>
              <w:t>]</w:t>
            </w:r>
            <w:r>
              <w:rPr>
                <w:rFonts w:hint="eastAsia" w:ascii="仿宋" w:hAnsi="仿宋" w:eastAsia="仿宋" w:cs="仿宋"/>
                <w:kern w:val="0"/>
                <w:sz w:val="20"/>
                <w:szCs w:val="20"/>
              </w:rPr>
              <w:t>《民政部关于慈善组织登记等有关问题的通知》（民函【</w:t>
            </w:r>
            <w:r>
              <w:rPr>
                <w:rFonts w:ascii="仿宋" w:hAnsi="仿宋" w:eastAsia="仿宋" w:cs="仿宋"/>
                <w:kern w:val="0"/>
                <w:sz w:val="20"/>
                <w:szCs w:val="20"/>
              </w:rPr>
              <w:t>2016</w:t>
            </w:r>
            <w:r>
              <w:rPr>
                <w:rFonts w:hint="eastAsia" w:ascii="仿宋" w:hAnsi="仿宋" w:eastAsia="仿宋" w:cs="仿宋"/>
                <w:kern w:val="0"/>
                <w:sz w:val="20"/>
                <w:szCs w:val="20"/>
              </w:rPr>
              <w:t>】</w:t>
            </w:r>
            <w:r>
              <w:rPr>
                <w:rFonts w:ascii="仿宋" w:hAnsi="仿宋" w:eastAsia="仿宋" w:cs="仿宋"/>
                <w:kern w:val="0"/>
                <w:sz w:val="20"/>
                <w:szCs w:val="20"/>
              </w:rPr>
              <w:t>240</w:t>
            </w:r>
            <w:r>
              <w:rPr>
                <w:rFonts w:hint="eastAsia" w:ascii="仿宋" w:hAnsi="仿宋" w:eastAsia="仿宋" w:cs="仿宋"/>
                <w:kern w:val="0"/>
                <w:sz w:val="20"/>
                <w:szCs w:val="20"/>
              </w:rPr>
              <w:t>号）第一条、第二条、第五条。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社会组织</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无</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受理前责任：依法编制并公布办事指南、业务手册，明确办理流程、时限，做好宣传引导和咨询服务。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受理责任：公示应当提交的材料，一次性告知补正材料，依法受理或不予受理（不予受理应当告知理由）。</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决定责任：作出行政许可或者不予行政许可决定，法定告知（不予许可的应当书面告知理由）</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送达责任：准予许可的制发送达慈善类登记证书，信息公开。</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事后监管责任：建立实施监督检查的运行机制和管理制度，开展定期和不定期检查，依法采取相关处置措施。</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其他：法律法规规章规定应履行的责任。</w:t>
            </w:r>
          </w:p>
        </w:tc>
        <w:tc>
          <w:tcPr>
            <w:tcW w:w="3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《中华人民共和国慈善法》第</w:t>
            </w:r>
            <w:r>
              <w:rPr>
                <w:rFonts w:ascii="仿宋" w:hAnsi="仿宋" w:eastAsia="仿宋" w:cs="仿宋"/>
                <w:kern w:val="0"/>
                <w:sz w:val="20"/>
                <w:szCs w:val="20"/>
              </w:rPr>
              <w:t>108</w:t>
            </w:r>
            <w:r>
              <w:rPr>
                <w:rFonts w:hint="eastAsia" w:ascii="仿宋" w:hAnsi="仿宋" w:eastAsia="仿宋" w:cs="仿宋"/>
                <w:kern w:val="0"/>
                <w:sz w:val="20"/>
                <w:szCs w:val="20"/>
              </w:rPr>
              <w:t>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监督方式：区民政局社会组科，</w:t>
            </w:r>
            <w:r>
              <w:rPr>
                <w:rFonts w:ascii="仿宋" w:hAnsi="仿宋" w:eastAsia="仿宋" w:cs="仿宋"/>
                <w:kern w:val="0"/>
                <w:sz w:val="20"/>
                <w:szCs w:val="20"/>
              </w:rPr>
              <w:t>82380897</w:t>
            </w:r>
            <w:r>
              <w:rPr>
                <w:rFonts w:hint="eastAsia" w:ascii="仿宋" w:hAnsi="仿宋" w:eastAsia="仿宋" w:cs="仿宋"/>
                <w:kern w:val="0"/>
                <w:sz w:val="20"/>
                <w:szCs w:val="20"/>
              </w:rPr>
              <w:t>。</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2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r>
    </w:tbl>
    <w:p/>
    <w:p>
      <w:pPr>
        <w:widowControl/>
        <w:jc w:val="left"/>
        <w:rPr>
          <w:sz w:val="32"/>
          <w:szCs w:val="32"/>
        </w:rPr>
      </w:pPr>
      <w:r>
        <w:rPr>
          <w:rFonts w:hint="eastAsia" w:ascii="黑体" w:hAnsi="宋体" w:eastAsia="黑体" w:cs="黑体"/>
          <w:kern w:val="0"/>
          <w:sz w:val="32"/>
          <w:szCs w:val="32"/>
        </w:rPr>
        <w:t>表二、行政处罚（</w:t>
      </w:r>
      <w:r>
        <w:rPr>
          <w:rFonts w:ascii="黑体" w:hAnsi="宋体" w:eastAsia="黑体" w:cs="黑体"/>
          <w:kern w:val="0"/>
          <w:sz w:val="32"/>
          <w:szCs w:val="32"/>
        </w:rPr>
        <w:t>13</w:t>
      </w:r>
      <w:r>
        <w:rPr>
          <w:rFonts w:hint="eastAsia" w:ascii="黑体" w:hAnsi="宋体" w:eastAsia="黑体" w:cs="黑体"/>
          <w:kern w:val="0"/>
          <w:sz w:val="32"/>
          <w:szCs w:val="32"/>
        </w:rPr>
        <w:t>项）</w:t>
      </w:r>
    </w:p>
    <w:tbl>
      <w:tblPr>
        <w:tblStyle w:val="7"/>
        <w:tblW w:w="23343" w:type="dxa"/>
        <w:tblInd w:w="-479" w:type="dxa"/>
        <w:tblLayout w:type="fixed"/>
        <w:tblCellMar>
          <w:top w:w="0" w:type="dxa"/>
          <w:left w:w="0" w:type="dxa"/>
          <w:bottom w:w="0" w:type="dxa"/>
          <w:right w:w="0" w:type="dxa"/>
        </w:tblCellMar>
      </w:tblPr>
      <w:tblGrid>
        <w:gridCol w:w="773"/>
        <w:gridCol w:w="930"/>
        <w:gridCol w:w="918"/>
        <w:gridCol w:w="1984"/>
        <w:gridCol w:w="1134"/>
        <w:gridCol w:w="2977"/>
        <w:gridCol w:w="8363"/>
        <w:gridCol w:w="1985"/>
        <w:gridCol w:w="567"/>
        <w:gridCol w:w="3712"/>
      </w:tblGrid>
      <w:tr>
        <w:tblPrEx>
          <w:tblCellMar>
            <w:top w:w="0" w:type="dxa"/>
            <w:left w:w="0" w:type="dxa"/>
            <w:bottom w:w="0" w:type="dxa"/>
            <w:right w:w="0" w:type="dxa"/>
          </w:tblCellMar>
        </w:tblPrEx>
        <w:trPr>
          <w:trHeight w:val="406" w:hRule="atLeast"/>
        </w:trPr>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序号</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基本编码</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实施编码</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可予以处罚的</w:t>
            </w:r>
          </w:p>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违法行为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处罚种类</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依据</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责任事项</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问责依据及监督方式</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权力来源</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备注</w:t>
            </w: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440208028000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故意损毁或者擅自移动界桩或者其他行政区域界线标志物</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《行政区域界线管理条例》（</w:t>
            </w:r>
            <w:r>
              <w:rPr>
                <w:rFonts w:ascii="仿宋" w:hAnsi="仿宋" w:eastAsia="仿宋" w:cs="仿宋"/>
                <w:kern w:val="0"/>
                <w:sz w:val="20"/>
                <w:szCs w:val="20"/>
              </w:rPr>
              <w:t>2002</w:t>
            </w:r>
            <w:r>
              <w:rPr>
                <w:rFonts w:hint="eastAsia" w:ascii="仿宋" w:hAnsi="仿宋" w:eastAsia="仿宋" w:cs="仿宋"/>
                <w:kern w:val="0"/>
                <w:sz w:val="20"/>
                <w:szCs w:val="20"/>
              </w:rPr>
              <w:t>年国务院令第</w:t>
            </w:r>
            <w:r>
              <w:rPr>
                <w:rFonts w:ascii="仿宋" w:hAnsi="仿宋" w:eastAsia="仿宋" w:cs="仿宋"/>
                <w:kern w:val="0"/>
                <w:sz w:val="20"/>
                <w:szCs w:val="20"/>
              </w:rPr>
              <w:t>353</w:t>
            </w:r>
            <w:r>
              <w:rPr>
                <w:rFonts w:hint="eastAsia" w:ascii="仿宋" w:hAnsi="仿宋" w:eastAsia="仿宋" w:cs="仿宋"/>
                <w:kern w:val="0"/>
                <w:sz w:val="20"/>
                <w:szCs w:val="20"/>
              </w:rPr>
              <w:t>号）第十七条</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①《行政区域界线管理条例》第十六条；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440208029000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擅自编制行政区域界线详图，或者绘制的地图的行政区域界线的画法与行政区域界线详图的画法不一致</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罚款；没收违法编制的行政区域界线详图和违法所得</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《行政区域界线管理条例》（</w:t>
            </w:r>
            <w:r>
              <w:rPr>
                <w:rFonts w:ascii="仿宋" w:hAnsi="仿宋" w:eastAsia="仿宋" w:cs="仿宋"/>
                <w:kern w:val="0"/>
                <w:sz w:val="20"/>
                <w:szCs w:val="20"/>
              </w:rPr>
              <w:t>2002</w:t>
            </w:r>
            <w:r>
              <w:rPr>
                <w:rFonts w:hint="eastAsia" w:ascii="仿宋" w:hAnsi="仿宋" w:eastAsia="仿宋" w:cs="仿宋"/>
                <w:kern w:val="0"/>
                <w:sz w:val="20"/>
                <w:szCs w:val="20"/>
              </w:rPr>
              <w:t>年国务院令第</w:t>
            </w:r>
            <w:r>
              <w:rPr>
                <w:rFonts w:ascii="仿宋" w:hAnsi="仿宋" w:eastAsia="仿宋" w:cs="仿宋"/>
                <w:kern w:val="0"/>
                <w:sz w:val="20"/>
                <w:szCs w:val="20"/>
              </w:rPr>
              <w:t>353</w:t>
            </w:r>
            <w:r>
              <w:rPr>
                <w:rFonts w:hint="eastAsia" w:ascii="仿宋" w:hAnsi="仿宋" w:eastAsia="仿宋" w:cs="仿宋"/>
                <w:kern w:val="0"/>
                <w:sz w:val="20"/>
                <w:szCs w:val="20"/>
              </w:rPr>
              <w:t>号）第十八条</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①《行政区域界线管理条例》第十六条；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3</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440208030000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擅自对地名进行命名、更名</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撤销其名称；罚款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日起施行）第三十二条第一款第（一）项</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号修改）第二十五条第一款第（一）项</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4</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440208030000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公开使用未经批准的地名的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日起施行）第三十二条第一款第（二）项</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号修改）第二十五条第一款第（一）项</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440208030000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未按国家规定书写、译写、拼写标准地名的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日起施行）第三十二条第一款第（三）项</w:t>
            </w:r>
          </w:p>
          <w:p>
            <w:pPr>
              <w:widowControl/>
              <w:numPr>
                <w:ilvl w:val="0"/>
                <w:numId w:val="3"/>
              </w:numPr>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号修改）第二十五条第一款第（二）项</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6</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440208030000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未经地名主管部门审核擅自出版与地名有关的各类图（册）</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日起施行）第三十二条第一款第（四）项</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号修改）第二十五条第一款第（三）项</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7</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440208030000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sz w:val="20"/>
                <w:szCs w:val="20"/>
              </w:rPr>
              <w:t>出版与地名有关的各类图（册）未使用标准地名</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责令停止出版和发行；没收出版物</w:t>
            </w:r>
            <w:r>
              <w:rPr>
                <w:rFonts w:ascii="仿宋" w:hAnsi="仿宋" w:eastAsia="仿宋" w:cs="仿宋"/>
                <w:kern w:val="0"/>
                <w:sz w:val="20"/>
                <w:szCs w:val="20"/>
              </w:rPr>
              <w:t>;</w:t>
            </w:r>
            <w:r>
              <w:rPr>
                <w:rFonts w:hint="eastAsia" w:ascii="仿宋" w:hAnsi="仿宋" w:eastAsia="仿宋" w:cs="仿宋"/>
                <w:kern w:val="0"/>
                <w:sz w:val="20"/>
                <w:szCs w:val="20"/>
              </w:rPr>
              <w:t>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日起施行）第三十二条第一款第（四）项</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号修改）第二十五条第一款第（三）项</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8</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440208030000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擅自涂改、玷污、遮挡、损坏、移动地名标志</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日起施行）第三十二条第一款第（四）项</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号修改）第二十五条第一款第（三）项</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9</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440208031000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未经批准，擅自兴建殡葬设施的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没收违法所得；罚款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《殡葬管理条例》（</w:t>
            </w:r>
            <w:r>
              <w:rPr>
                <w:rFonts w:ascii="仿宋" w:hAnsi="仿宋" w:eastAsia="仿宋" w:cs="仿宋"/>
                <w:kern w:val="0"/>
                <w:sz w:val="20"/>
                <w:szCs w:val="20"/>
              </w:rPr>
              <w:t>2012</w:t>
            </w:r>
            <w:r>
              <w:rPr>
                <w:rFonts w:hint="eastAsia" w:ascii="仿宋" w:hAnsi="仿宋" w:eastAsia="仿宋" w:cs="仿宋"/>
                <w:kern w:val="0"/>
                <w:sz w:val="20"/>
                <w:szCs w:val="20"/>
              </w:rPr>
              <w:t>年国务院令第</w:t>
            </w:r>
            <w:r>
              <w:rPr>
                <w:rFonts w:ascii="仿宋" w:hAnsi="仿宋" w:eastAsia="仿宋" w:cs="仿宋"/>
                <w:kern w:val="0"/>
                <w:sz w:val="20"/>
                <w:szCs w:val="20"/>
              </w:rPr>
              <w:t>628</w:t>
            </w:r>
            <w:r>
              <w:rPr>
                <w:rFonts w:hint="eastAsia" w:ascii="仿宋" w:hAnsi="仿宋" w:eastAsia="仿宋" w:cs="仿宋"/>
                <w:kern w:val="0"/>
                <w:sz w:val="20"/>
                <w:szCs w:val="20"/>
              </w:rPr>
              <w:t>号修订）第十八条</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①《殡葬管理条例》第二十三条。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r>
              <w:rPr>
                <w:rFonts w:hint="eastAsia" w:ascii="仿宋" w:hAnsi="仿宋" w:eastAsia="仿宋" w:cs="仿宋"/>
                <w:sz w:val="20"/>
                <w:szCs w:val="20"/>
              </w:rPr>
              <w:t>由民政部门会同建设、土地行政管理部门予以取缔，责令恢复原状，没收违法所得，可以并处违法所得</w:t>
            </w:r>
            <w:r>
              <w:rPr>
                <w:rFonts w:ascii="仿宋" w:hAnsi="仿宋" w:eastAsia="仿宋" w:cs="仿宋"/>
                <w:sz w:val="20"/>
                <w:szCs w:val="20"/>
              </w:rPr>
              <w:t>1</w:t>
            </w:r>
            <w:r>
              <w:rPr>
                <w:rFonts w:hint="eastAsia" w:ascii="仿宋" w:hAnsi="仿宋" w:eastAsia="仿宋" w:cs="仿宋"/>
                <w:sz w:val="20"/>
                <w:szCs w:val="20"/>
              </w:rPr>
              <w:t>倍以上</w:t>
            </w:r>
            <w:r>
              <w:rPr>
                <w:rFonts w:ascii="仿宋" w:hAnsi="仿宋" w:eastAsia="仿宋" w:cs="仿宋"/>
                <w:sz w:val="20"/>
                <w:szCs w:val="20"/>
              </w:rPr>
              <w:t>3</w:t>
            </w:r>
            <w:r>
              <w:rPr>
                <w:rFonts w:hint="eastAsia" w:ascii="仿宋" w:hAnsi="仿宋" w:eastAsia="仿宋" w:cs="仿宋"/>
                <w:sz w:val="20"/>
                <w:szCs w:val="20"/>
              </w:rPr>
              <w:t>倍以下的罚款。</w:t>
            </w: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440208033000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制造、销售不符合国家技术标准的殡葬设备的。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责令停止制造、销售；罚款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《殡葬管理条例》（</w:t>
            </w:r>
            <w:r>
              <w:rPr>
                <w:rFonts w:ascii="仿宋" w:hAnsi="仿宋" w:eastAsia="仿宋" w:cs="仿宋"/>
                <w:kern w:val="0"/>
                <w:sz w:val="20"/>
                <w:szCs w:val="20"/>
              </w:rPr>
              <w:t>2012</w:t>
            </w:r>
            <w:r>
              <w:rPr>
                <w:rFonts w:hint="eastAsia" w:ascii="仿宋" w:hAnsi="仿宋" w:eastAsia="仿宋" w:cs="仿宋"/>
                <w:kern w:val="0"/>
                <w:sz w:val="20"/>
                <w:szCs w:val="20"/>
              </w:rPr>
              <w:t>年国务院令第</w:t>
            </w:r>
            <w:r>
              <w:rPr>
                <w:rFonts w:ascii="仿宋" w:hAnsi="仿宋" w:eastAsia="仿宋" w:cs="仿宋"/>
                <w:kern w:val="0"/>
                <w:sz w:val="20"/>
                <w:szCs w:val="20"/>
              </w:rPr>
              <w:t>628</w:t>
            </w:r>
            <w:r>
              <w:rPr>
                <w:rFonts w:hint="eastAsia" w:ascii="仿宋" w:hAnsi="仿宋" w:eastAsia="仿宋" w:cs="仿宋"/>
                <w:kern w:val="0"/>
                <w:sz w:val="20"/>
                <w:szCs w:val="20"/>
              </w:rPr>
              <w:t>号修订）</w:t>
            </w:r>
            <w:r>
              <w:rPr>
                <w:rFonts w:hint="eastAsia" w:ascii="仿宋" w:hAnsi="仿宋" w:eastAsia="仿宋" w:cs="仿宋"/>
                <w:sz w:val="20"/>
                <w:szCs w:val="20"/>
              </w:rPr>
              <w:t>第二十二条第一款　</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①《殡葬管理条例》第二十三条。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r>
              <w:rPr>
                <w:rFonts w:hint="eastAsia" w:ascii="仿宋" w:hAnsi="仿宋" w:eastAsia="仿宋" w:cs="仿宋"/>
                <w:sz w:val="20"/>
                <w:szCs w:val="20"/>
              </w:rPr>
              <w:t>由民政部门会同工商行政管理部门责令停止制造、销售，可以并处制造、销售金额</w:t>
            </w:r>
            <w:r>
              <w:rPr>
                <w:rFonts w:ascii="仿宋" w:hAnsi="仿宋" w:eastAsia="仿宋" w:cs="仿宋"/>
                <w:sz w:val="20"/>
                <w:szCs w:val="20"/>
              </w:rPr>
              <w:t>1</w:t>
            </w:r>
            <w:r>
              <w:rPr>
                <w:rFonts w:hint="eastAsia" w:ascii="仿宋" w:hAnsi="仿宋" w:eastAsia="仿宋" w:cs="仿宋"/>
                <w:sz w:val="20"/>
                <w:szCs w:val="20"/>
              </w:rPr>
              <w:t>倍以上</w:t>
            </w:r>
            <w:r>
              <w:rPr>
                <w:rFonts w:ascii="仿宋" w:hAnsi="仿宋" w:eastAsia="仿宋" w:cs="仿宋"/>
                <w:sz w:val="20"/>
                <w:szCs w:val="20"/>
              </w:rPr>
              <w:t>3</w:t>
            </w:r>
            <w:r>
              <w:rPr>
                <w:rFonts w:hint="eastAsia" w:ascii="仿宋" w:hAnsi="仿宋" w:eastAsia="仿宋" w:cs="仿宋"/>
                <w:sz w:val="20"/>
                <w:szCs w:val="20"/>
              </w:rPr>
              <w:t>倍以下的罚款。</w:t>
            </w: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440208034000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制造、销售封建迷信殡葬用品</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没收；罚款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《殡葬管理条例》（</w:t>
            </w:r>
            <w:r>
              <w:rPr>
                <w:rFonts w:ascii="仿宋" w:hAnsi="仿宋" w:eastAsia="仿宋" w:cs="仿宋"/>
                <w:kern w:val="0"/>
                <w:sz w:val="20"/>
                <w:szCs w:val="20"/>
              </w:rPr>
              <w:t>2012</w:t>
            </w:r>
            <w:r>
              <w:rPr>
                <w:rFonts w:hint="eastAsia" w:ascii="仿宋" w:hAnsi="仿宋" w:eastAsia="仿宋" w:cs="仿宋"/>
                <w:kern w:val="0"/>
                <w:sz w:val="20"/>
                <w:szCs w:val="20"/>
              </w:rPr>
              <w:t>年国务院令第</w:t>
            </w:r>
            <w:r>
              <w:rPr>
                <w:rFonts w:ascii="仿宋" w:hAnsi="仿宋" w:eastAsia="仿宋" w:cs="仿宋"/>
                <w:kern w:val="0"/>
                <w:sz w:val="20"/>
                <w:szCs w:val="20"/>
              </w:rPr>
              <w:t>628</w:t>
            </w:r>
            <w:r>
              <w:rPr>
                <w:rFonts w:hint="eastAsia" w:ascii="仿宋" w:hAnsi="仿宋" w:eastAsia="仿宋" w:cs="仿宋"/>
                <w:kern w:val="0"/>
                <w:sz w:val="20"/>
                <w:szCs w:val="20"/>
              </w:rPr>
              <w:t>号修订）</w:t>
            </w:r>
            <w:r>
              <w:rPr>
                <w:rFonts w:hint="eastAsia" w:ascii="仿宋" w:hAnsi="仿宋" w:eastAsia="仿宋" w:cs="仿宋"/>
                <w:sz w:val="20"/>
                <w:szCs w:val="20"/>
              </w:rPr>
              <w:t>第二十二条第二款　</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①《殡葬管理条例》第二十三条。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r>
              <w:rPr>
                <w:rFonts w:hint="eastAsia" w:ascii="仿宋" w:hAnsi="仿宋" w:eastAsia="仿宋" w:cs="仿宋"/>
                <w:sz w:val="20"/>
                <w:szCs w:val="20"/>
              </w:rPr>
              <w:t>由民政部门会同工商行政管理部门予以没收，可以并处制造、销售金额</w:t>
            </w:r>
            <w:r>
              <w:rPr>
                <w:rFonts w:ascii="仿宋" w:hAnsi="仿宋" w:eastAsia="仿宋" w:cs="仿宋"/>
                <w:sz w:val="20"/>
                <w:szCs w:val="20"/>
              </w:rPr>
              <w:t>1</w:t>
            </w:r>
            <w:r>
              <w:rPr>
                <w:rFonts w:hint="eastAsia" w:ascii="仿宋" w:hAnsi="仿宋" w:eastAsia="仿宋" w:cs="仿宋"/>
                <w:sz w:val="20"/>
                <w:szCs w:val="20"/>
              </w:rPr>
              <w:t>倍以上</w:t>
            </w:r>
            <w:r>
              <w:rPr>
                <w:rFonts w:ascii="仿宋" w:hAnsi="仿宋" w:eastAsia="仿宋" w:cs="仿宋"/>
                <w:sz w:val="20"/>
                <w:szCs w:val="20"/>
              </w:rPr>
              <w:t>3</w:t>
            </w:r>
            <w:r>
              <w:rPr>
                <w:rFonts w:hint="eastAsia" w:ascii="仿宋" w:hAnsi="仿宋" w:eastAsia="仿宋" w:cs="仿宋"/>
                <w:sz w:val="20"/>
                <w:szCs w:val="20"/>
              </w:rPr>
              <w:t>倍以下的罚款。</w:t>
            </w: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r>
              <w:rPr>
                <w:rFonts w:ascii="仿宋" w:hAnsi="仿宋" w:eastAsia="仿宋" w:cs="仿宋"/>
                <w:sz w:val="20"/>
                <w:szCs w:val="20"/>
              </w:rPr>
              <w:t>440208032000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墓穴占地面积超过省、自治区、直辖市人民政府规定的标准的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没收违法所得；罚款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《殡葬管理条例》（</w:t>
            </w:r>
            <w:r>
              <w:rPr>
                <w:rFonts w:ascii="仿宋" w:hAnsi="仿宋" w:eastAsia="仿宋" w:cs="仿宋"/>
                <w:kern w:val="0"/>
                <w:sz w:val="20"/>
                <w:szCs w:val="20"/>
              </w:rPr>
              <w:t>2012</w:t>
            </w:r>
            <w:r>
              <w:rPr>
                <w:rFonts w:hint="eastAsia" w:ascii="仿宋" w:hAnsi="仿宋" w:eastAsia="仿宋" w:cs="仿宋"/>
                <w:kern w:val="0"/>
                <w:sz w:val="20"/>
                <w:szCs w:val="20"/>
              </w:rPr>
              <w:t>年国务院令第</w:t>
            </w:r>
            <w:r>
              <w:rPr>
                <w:rFonts w:ascii="仿宋" w:hAnsi="仿宋" w:eastAsia="仿宋" w:cs="仿宋"/>
                <w:kern w:val="0"/>
                <w:sz w:val="20"/>
                <w:szCs w:val="20"/>
              </w:rPr>
              <w:t>628</w:t>
            </w:r>
            <w:r>
              <w:rPr>
                <w:rFonts w:hint="eastAsia" w:ascii="仿宋" w:hAnsi="仿宋" w:eastAsia="仿宋" w:cs="仿宋"/>
                <w:kern w:val="0"/>
                <w:sz w:val="20"/>
                <w:szCs w:val="20"/>
              </w:rPr>
              <w:t>号修订）第十九条</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①《殡葬管理条例》第二十三条。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0"/>
                <w:szCs w:val="20"/>
              </w:rPr>
            </w:pPr>
            <w:r>
              <w:rPr>
                <w:rFonts w:ascii="仿宋" w:hAnsi="仿宋" w:eastAsia="仿宋" w:cs="仿宋"/>
                <w:kern w:val="0"/>
                <w:sz w:val="20"/>
                <w:szCs w:val="20"/>
              </w:rPr>
              <w:t>13</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不具有公开募捐资格的组织或者个人开展公开募捐</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警告、罚款</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《中华人民共和国慈善法》第一百零一条第一款第（一）项　</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①《中华人民共和国慈善法》第</w:t>
            </w:r>
            <w:r>
              <w:rPr>
                <w:rFonts w:ascii="仿宋" w:hAnsi="仿宋" w:eastAsia="仿宋" w:cs="仿宋"/>
                <w:kern w:val="0"/>
                <w:sz w:val="20"/>
                <w:szCs w:val="20"/>
              </w:rPr>
              <w:t>108</w:t>
            </w:r>
            <w:r>
              <w:rPr>
                <w:rFonts w:hint="eastAsia" w:ascii="仿宋" w:hAnsi="仿宋" w:eastAsia="仿宋" w:cs="仿宋"/>
                <w:kern w:val="0"/>
                <w:sz w:val="20"/>
                <w:szCs w:val="20"/>
              </w:rPr>
              <w:t>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sz w:val="20"/>
                <w:szCs w:val="20"/>
              </w:rPr>
              <w:t>法定本机行使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7</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208002000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1144011200751168X440208002000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社会团体在申请登记时弄虚作假，骗取登记的，或者自取得《社会团体法人登记证书》之日起</w:t>
            </w:r>
            <w:r>
              <w:rPr>
                <w:rFonts w:ascii="仿宋" w:hAnsi="仿宋" w:eastAsia="仿宋" w:cs="仿宋"/>
                <w:kern w:val="0"/>
                <w:sz w:val="20"/>
                <w:szCs w:val="20"/>
              </w:rPr>
              <w:t>1</w:t>
            </w:r>
            <w:r>
              <w:rPr>
                <w:rFonts w:hint="eastAsia" w:ascii="仿宋" w:hAnsi="仿宋" w:eastAsia="仿宋" w:cs="仿宋"/>
                <w:kern w:val="0"/>
                <w:sz w:val="20"/>
                <w:szCs w:val="20"/>
              </w:rPr>
              <w:t>年未开展活动的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《社会团体登记管理条例》（中华人民共和国国务院令第</w:t>
            </w:r>
            <w:r>
              <w:rPr>
                <w:rFonts w:ascii="仿宋" w:hAnsi="仿宋" w:eastAsia="仿宋" w:cs="仿宋"/>
                <w:kern w:val="0"/>
                <w:sz w:val="20"/>
                <w:szCs w:val="20"/>
              </w:rPr>
              <w:t>666</w:t>
            </w:r>
            <w:r>
              <w:rPr>
                <w:rFonts w:hint="eastAsia" w:ascii="仿宋" w:hAnsi="仿宋" w:eastAsia="仿宋" w:cs="仿宋"/>
                <w:kern w:val="0"/>
                <w:sz w:val="20"/>
                <w:szCs w:val="20"/>
              </w:rPr>
              <w:t>号，</w:t>
            </w:r>
            <w:r>
              <w:rPr>
                <w:rFonts w:ascii="仿宋" w:hAnsi="仿宋" w:eastAsia="仿宋" w:cs="仿宋"/>
                <w:kern w:val="0"/>
                <w:sz w:val="20"/>
                <w:szCs w:val="20"/>
              </w:rPr>
              <w:t>2016</w:t>
            </w:r>
            <w:r>
              <w:rPr>
                <w:rFonts w:hint="eastAsia" w:ascii="仿宋" w:hAnsi="仿宋" w:eastAsia="仿宋" w:cs="仿宋"/>
                <w:kern w:val="0"/>
                <w:sz w:val="20"/>
                <w:szCs w:val="20"/>
              </w:rPr>
              <w:t>修订）</w:t>
            </w:r>
            <w:r>
              <w:rPr>
                <w:rFonts w:ascii="仿宋" w:hAnsi="仿宋" w:eastAsia="仿宋" w:cs="仿宋"/>
                <w:kern w:val="0"/>
                <w:sz w:val="20"/>
                <w:szCs w:val="20"/>
              </w:rPr>
              <w:br w:type="textWrapping"/>
            </w:r>
            <w:r>
              <w:rPr>
                <w:rFonts w:hint="eastAsia" w:ascii="仿宋" w:hAnsi="仿宋" w:eastAsia="仿宋" w:cs="仿宋"/>
                <w:kern w:val="0"/>
                <w:sz w:val="20"/>
                <w:szCs w:val="20"/>
              </w:rPr>
              <w:t>第二十九条：社会团体在申请登记时弄虚作假，骗取登记的，或者自取得《社会团体法人登记证书》之日起</w:t>
            </w:r>
            <w:r>
              <w:rPr>
                <w:rFonts w:ascii="仿宋" w:hAnsi="仿宋" w:eastAsia="仿宋" w:cs="仿宋"/>
                <w:kern w:val="0"/>
                <w:sz w:val="20"/>
                <w:szCs w:val="20"/>
              </w:rPr>
              <w:t>1</w:t>
            </w:r>
            <w:r>
              <w:rPr>
                <w:rFonts w:hint="eastAsia" w:ascii="仿宋" w:hAnsi="仿宋" w:eastAsia="仿宋" w:cs="仿宋"/>
                <w:kern w:val="0"/>
                <w:sz w:val="20"/>
                <w:szCs w:val="20"/>
              </w:rPr>
              <w:t>年未开展活动的，由登记管理机关予以撤销登记。</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监督方式：广州市政府服务热线：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8</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208003000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1144011200751168X440208003000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涂改、出租、出借《社会团体法人登记证书》，或者出租、出借社会团体印章的；</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超出章程规定的宗旨和业务范围进行活动的；</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拒不接受或者不按照规定接受监督检查的；</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不按照规定办理变更登记的；</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擅自设立分支机构、代表机构、或者对分支机构、代表机构疏于管理，造成严重后果的；</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从事营利性的经营活动的；</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侵占、私分、挪用社会团体资产或者所接受的捐赠、资助的；</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违反国家的有关规定收取费用、筹集资金或者接受、使用捐赠、资助的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警告；罚款；没收违法经营额或违法所得；撤销登记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《社会团体登记管理条例》（中华人民共和国国务院令第</w:t>
            </w:r>
            <w:r>
              <w:rPr>
                <w:rFonts w:ascii="仿宋" w:hAnsi="仿宋" w:eastAsia="仿宋" w:cs="仿宋"/>
                <w:kern w:val="0"/>
                <w:sz w:val="20"/>
                <w:szCs w:val="20"/>
              </w:rPr>
              <w:t>666</w:t>
            </w:r>
            <w:r>
              <w:rPr>
                <w:rFonts w:hint="eastAsia" w:ascii="仿宋" w:hAnsi="仿宋" w:eastAsia="仿宋" w:cs="仿宋"/>
                <w:kern w:val="0"/>
                <w:sz w:val="20"/>
                <w:szCs w:val="20"/>
              </w:rPr>
              <w:t>号，</w:t>
            </w:r>
            <w:r>
              <w:rPr>
                <w:rFonts w:ascii="仿宋" w:hAnsi="仿宋" w:eastAsia="仿宋" w:cs="仿宋"/>
                <w:kern w:val="0"/>
                <w:sz w:val="20"/>
                <w:szCs w:val="20"/>
              </w:rPr>
              <w:t>2016</w:t>
            </w:r>
            <w:r>
              <w:rPr>
                <w:rFonts w:hint="eastAsia" w:ascii="仿宋" w:hAnsi="仿宋" w:eastAsia="仿宋" w:cs="仿宋"/>
                <w:kern w:val="0"/>
                <w:sz w:val="20"/>
                <w:szCs w:val="20"/>
              </w:rPr>
              <w:t>修订）。</w:t>
            </w:r>
            <w:r>
              <w:rPr>
                <w:rFonts w:ascii="仿宋" w:hAnsi="仿宋" w:eastAsia="仿宋" w:cs="仿宋"/>
                <w:kern w:val="0"/>
                <w:sz w:val="20"/>
                <w:szCs w:val="20"/>
              </w:rPr>
              <w:br w:type="textWrapping"/>
            </w:r>
            <w:r>
              <w:rPr>
                <w:rFonts w:hint="eastAsia" w:ascii="仿宋" w:hAnsi="仿宋" w:eastAsia="仿宋" w:cs="仿宋"/>
                <w:kern w:val="0"/>
                <w:sz w:val="20"/>
                <w:szCs w:val="20"/>
              </w:rPr>
              <w:t>第三十条：社会团体有下列情形之一的，由登记管理机关给予警告，责令改正，可以限期停止活动，并可以责令撤换直接负责的主管人员；情节严重的，予以撤销登记；构成犯罪的，依法追究刑事责任：</w:t>
            </w:r>
            <w:r>
              <w:rPr>
                <w:rFonts w:ascii="仿宋" w:hAnsi="仿宋" w:eastAsia="仿宋" w:cs="仿宋"/>
                <w:kern w:val="0"/>
                <w:sz w:val="20"/>
                <w:szCs w:val="20"/>
              </w:rPr>
              <w:br w:type="textWrapping"/>
            </w:r>
            <w:r>
              <w:rPr>
                <w:rFonts w:hint="eastAsia" w:ascii="仿宋" w:hAnsi="仿宋" w:eastAsia="仿宋" w:cs="仿宋"/>
                <w:kern w:val="0"/>
                <w:sz w:val="20"/>
                <w:szCs w:val="20"/>
              </w:rPr>
              <w:t>（一）涂改、出租、出借《社会团体法人登记证书》，或者出租、出借社会团体印章的；（二）超出章程规定的宗旨和业务范围进行活动的；（三）拒不接受或者不按照规定接受监督检查的；（四）不按照规定办理变更登记的；（五）违反规定擅自设立分支机构、代表机构，或者对分支机构、代表机构疏于管理，造成严重后果的；（六）从事营利性的经营活动的；（七）侵占、私分、挪用社会团体资产或者所接受的捐赠、资助的；（八）违反国家有关规定收取费用、筹集资金或者接受、使用捐赠、资助的。前款规定的行为有违法经营额或者违法所得的，予以没收，可以并处违法经营额</w:t>
            </w:r>
            <w:r>
              <w:rPr>
                <w:rFonts w:ascii="仿宋" w:hAnsi="仿宋" w:eastAsia="仿宋" w:cs="仿宋"/>
                <w:kern w:val="0"/>
                <w:sz w:val="20"/>
                <w:szCs w:val="20"/>
              </w:rPr>
              <w:t>1</w:t>
            </w:r>
            <w:r>
              <w:rPr>
                <w:rFonts w:hint="eastAsia" w:ascii="仿宋" w:hAnsi="仿宋" w:eastAsia="仿宋" w:cs="仿宋"/>
                <w:kern w:val="0"/>
                <w:sz w:val="20"/>
                <w:szCs w:val="20"/>
              </w:rPr>
              <w:t>倍以上</w:t>
            </w:r>
            <w:r>
              <w:rPr>
                <w:rFonts w:ascii="仿宋" w:hAnsi="仿宋" w:eastAsia="仿宋" w:cs="仿宋"/>
                <w:kern w:val="0"/>
                <w:sz w:val="20"/>
                <w:szCs w:val="20"/>
              </w:rPr>
              <w:t>3</w:t>
            </w:r>
            <w:r>
              <w:rPr>
                <w:rFonts w:hint="eastAsia" w:ascii="仿宋" w:hAnsi="仿宋" w:eastAsia="仿宋" w:cs="仿宋"/>
                <w:kern w:val="0"/>
                <w:sz w:val="20"/>
                <w:szCs w:val="20"/>
              </w:rPr>
              <w:t>倍以下或者违法所得</w:t>
            </w:r>
            <w:r>
              <w:rPr>
                <w:rFonts w:ascii="仿宋" w:hAnsi="仿宋" w:eastAsia="仿宋" w:cs="仿宋"/>
                <w:kern w:val="0"/>
                <w:sz w:val="20"/>
                <w:szCs w:val="20"/>
              </w:rPr>
              <w:t>3</w:t>
            </w:r>
            <w:r>
              <w:rPr>
                <w:rFonts w:hint="eastAsia" w:ascii="仿宋" w:hAnsi="仿宋" w:eastAsia="仿宋" w:cs="仿宋"/>
                <w:kern w:val="0"/>
                <w:sz w:val="20"/>
                <w:szCs w:val="20"/>
              </w:rPr>
              <w:t>倍以上</w:t>
            </w:r>
            <w:r>
              <w:rPr>
                <w:rFonts w:ascii="仿宋" w:hAnsi="仿宋" w:eastAsia="仿宋" w:cs="仿宋"/>
                <w:kern w:val="0"/>
                <w:sz w:val="20"/>
                <w:szCs w:val="20"/>
              </w:rPr>
              <w:t>5</w:t>
            </w:r>
            <w:r>
              <w:rPr>
                <w:rFonts w:hint="eastAsia" w:ascii="仿宋" w:hAnsi="仿宋" w:eastAsia="仿宋" w:cs="仿宋"/>
                <w:kern w:val="0"/>
                <w:sz w:val="20"/>
                <w:szCs w:val="20"/>
              </w:rPr>
              <w:t>倍以下的罚款。</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9</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208006000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1144011200751168X440208006000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涂改、出租、出借民办非企业单位登记证书，或者出租、出借民办非企业单位印章的</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超出其章程规定的宗旨和业务范围进行活动的</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拒不接受或者不按照规定接受监督检查的</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不按照规定办理变更登记的</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设立分支机构的</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从事营利性的经营活动的</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侵占、私分、挪用民办非企业单位的资产或者所接受的捐赠、资助的</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违反国家有关规定收取费用、筹集资金或者接受使用捐赠、资助的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警告；罚款；没收违法经营额或违法所得；撤销登记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《民办非企业单位登记管理暂行条例》（</w:t>
            </w:r>
            <w:r>
              <w:rPr>
                <w:rFonts w:ascii="仿宋" w:hAnsi="仿宋" w:eastAsia="仿宋" w:cs="仿宋"/>
                <w:kern w:val="0"/>
                <w:sz w:val="20"/>
                <w:szCs w:val="20"/>
              </w:rPr>
              <w:t>1998</w:t>
            </w:r>
            <w:r>
              <w:rPr>
                <w:rFonts w:hint="eastAsia" w:ascii="仿宋" w:hAnsi="仿宋" w:eastAsia="仿宋" w:cs="仿宋"/>
                <w:kern w:val="0"/>
                <w:sz w:val="20"/>
                <w:szCs w:val="20"/>
              </w:rPr>
              <w:t>年国务院令第</w:t>
            </w:r>
            <w:r>
              <w:rPr>
                <w:rFonts w:ascii="仿宋" w:hAnsi="仿宋" w:eastAsia="仿宋" w:cs="仿宋"/>
                <w:kern w:val="0"/>
                <w:sz w:val="20"/>
                <w:szCs w:val="20"/>
              </w:rPr>
              <w:t>251</w:t>
            </w:r>
            <w:r>
              <w:rPr>
                <w:rFonts w:hint="eastAsia" w:ascii="仿宋" w:hAnsi="仿宋" w:eastAsia="仿宋" w:cs="仿宋"/>
                <w:kern w:val="0"/>
                <w:sz w:val="20"/>
                <w:szCs w:val="20"/>
              </w:rPr>
              <w:t>号）</w:t>
            </w:r>
            <w:r>
              <w:rPr>
                <w:rFonts w:ascii="仿宋" w:hAnsi="仿宋" w:eastAsia="仿宋" w:cs="仿宋"/>
                <w:kern w:val="0"/>
                <w:sz w:val="20"/>
                <w:szCs w:val="20"/>
              </w:rPr>
              <w:br w:type="textWrapping"/>
            </w:r>
            <w:r>
              <w:rPr>
                <w:rFonts w:hint="eastAsia" w:ascii="仿宋" w:hAnsi="仿宋" w:eastAsia="仿宋" w:cs="仿宋"/>
                <w:sz w:val="20"/>
                <w:szCs w:val="20"/>
              </w:rPr>
              <w:t>第二十五条</w:t>
            </w:r>
            <w:r>
              <w:rPr>
                <w:rFonts w:hint="eastAsia" w:ascii="仿宋" w:hAnsi="仿宋" w:eastAsia="仿宋" w:cs="仿宋"/>
                <w:kern w:val="0"/>
                <w:sz w:val="20"/>
                <w:szCs w:val="20"/>
              </w:rPr>
              <w:t>：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分、挪用民办非企业单位的资产或者所接受的捐赠、资助的；（八）违反国家有关规定收取费用、筹集资金或者接受使用捐赠、资助的。前款规定的行为有违法经营额或者违法所得的，予以没收，可以并处违法经营额</w:t>
            </w:r>
            <w:r>
              <w:rPr>
                <w:rFonts w:ascii="仿宋" w:hAnsi="仿宋" w:eastAsia="仿宋" w:cs="仿宋"/>
                <w:kern w:val="0"/>
                <w:sz w:val="20"/>
                <w:szCs w:val="20"/>
              </w:rPr>
              <w:t>1</w:t>
            </w:r>
            <w:r>
              <w:rPr>
                <w:rFonts w:hint="eastAsia" w:ascii="仿宋" w:hAnsi="仿宋" w:eastAsia="仿宋" w:cs="仿宋"/>
                <w:kern w:val="0"/>
                <w:sz w:val="20"/>
                <w:szCs w:val="20"/>
              </w:rPr>
              <w:t>倍以上</w:t>
            </w:r>
            <w:r>
              <w:rPr>
                <w:rFonts w:ascii="仿宋" w:hAnsi="仿宋" w:eastAsia="仿宋" w:cs="仿宋"/>
                <w:kern w:val="0"/>
                <w:sz w:val="20"/>
                <w:szCs w:val="20"/>
              </w:rPr>
              <w:t>3</w:t>
            </w:r>
            <w:r>
              <w:rPr>
                <w:rFonts w:hint="eastAsia" w:ascii="仿宋" w:hAnsi="仿宋" w:eastAsia="仿宋" w:cs="仿宋"/>
                <w:kern w:val="0"/>
                <w:sz w:val="20"/>
                <w:szCs w:val="20"/>
              </w:rPr>
              <w:t>倍以下或者违法所得</w:t>
            </w:r>
            <w:r>
              <w:rPr>
                <w:rFonts w:ascii="仿宋" w:hAnsi="仿宋" w:eastAsia="仿宋" w:cs="仿宋"/>
                <w:kern w:val="0"/>
                <w:sz w:val="20"/>
                <w:szCs w:val="20"/>
              </w:rPr>
              <w:t>3</w:t>
            </w:r>
            <w:r>
              <w:rPr>
                <w:rFonts w:hint="eastAsia" w:ascii="仿宋" w:hAnsi="仿宋" w:eastAsia="仿宋" w:cs="仿宋"/>
                <w:kern w:val="0"/>
                <w:sz w:val="20"/>
                <w:szCs w:val="20"/>
              </w:rPr>
              <w:t>倍以上</w:t>
            </w:r>
            <w:r>
              <w:rPr>
                <w:rFonts w:ascii="仿宋" w:hAnsi="仿宋" w:eastAsia="仿宋" w:cs="仿宋"/>
                <w:kern w:val="0"/>
                <w:sz w:val="20"/>
                <w:szCs w:val="20"/>
              </w:rPr>
              <w:t>5</w:t>
            </w:r>
            <w:r>
              <w:rPr>
                <w:rFonts w:hint="eastAsia" w:ascii="仿宋" w:hAnsi="仿宋" w:eastAsia="仿宋" w:cs="仿宋"/>
                <w:kern w:val="0"/>
                <w:sz w:val="20"/>
                <w:szCs w:val="20"/>
              </w:rPr>
              <w:t>倍以下的罚款。</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监督方式：广州市政府服务热线：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208004000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1144011200751168X440208004000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有关国家机关依法认为社会团体的违法活动应当撤销登记的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《社会团体登记管理条例》（中华人民共和国国务院令第</w:t>
            </w:r>
            <w:r>
              <w:rPr>
                <w:rFonts w:ascii="仿宋" w:hAnsi="仿宋" w:eastAsia="仿宋" w:cs="仿宋"/>
                <w:kern w:val="0"/>
                <w:sz w:val="20"/>
                <w:szCs w:val="20"/>
              </w:rPr>
              <w:t>666</w:t>
            </w:r>
            <w:r>
              <w:rPr>
                <w:rFonts w:hint="eastAsia" w:ascii="仿宋" w:hAnsi="仿宋" w:eastAsia="仿宋" w:cs="仿宋"/>
                <w:kern w:val="0"/>
                <w:sz w:val="20"/>
                <w:szCs w:val="20"/>
              </w:rPr>
              <w:t>号，</w:t>
            </w:r>
            <w:r>
              <w:rPr>
                <w:rFonts w:ascii="仿宋" w:hAnsi="仿宋" w:eastAsia="仿宋" w:cs="仿宋"/>
                <w:kern w:val="0"/>
                <w:sz w:val="20"/>
                <w:szCs w:val="20"/>
              </w:rPr>
              <w:t>2016</w:t>
            </w:r>
            <w:r>
              <w:rPr>
                <w:rFonts w:hint="eastAsia" w:ascii="仿宋" w:hAnsi="仿宋" w:eastAsia="仿宋" w:cs="仿宋"/>
                <w:kern w:val="0"/>
                <w:sz w:val="20"/>
                <w:szCs w:val="20"/>
              </w:rPr>
              <w:t>修订）</w:t>
            </w:r>
            <w:r>
              <w:rPr>
                <w:rFonts w:ascii="仿宋" w:hAnsi="仿宋" w:eastAsia="仿宋" w:cs="仿宋"/>
                <w:kern w:val="0"/>
                <w:sz w:val="20"/>
                <w:szCs w:val="20"/>
              </w:rPr>
              <w:br w:type="textWrapping"/>
            </w:r>
            <w:r>
              <w:rPr>
                <w:rFonts w:hint="eastAsia" w:ascii="仿宋" w:hAnsi="仿宋" w:eastAsia="仿宋" w:cs="仿宋"/>
                <w:kern w:val="0"/>
                <w:sz w:val="20"/>
                <w:szCs w:val="20"/>
              </w:rPr>
              <w:t>第三十一条：社会团体的活动违反其他法律、法规的，由有关国家机关依法处理；有关国家机关认为应当撤销登记的，由登记管理机关撤销登记。</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208007000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1144011200751168X440208007000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有关国家机关依法认为民办非企业单位的违法活动应当撤销登记的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《民办非企业单位登记管理暂行条例》（</w:t>
            </w:r>
            <w:r>
              <w:rPr>
                <w:rFonts w:ascii="仿宋" w:hAnsi="仿宋" w:eastAsia="仿宋" w:cs="仿宋"/>
                <w:kern w:val="0"/>
                <w:sz w:val="20"/>
                <w:szCs w:val="20"/>
              </w:rPr>
              <w:t>1998</w:t>
            </w:r>
            <w:r>
              <w:rPr>
                <w:rFonts w:hint="eastAsia" w:ascii="仿宋" w:hAnsi="仿宋" w:eastAsia="仿宋" w:cs="仿宋"/>
                <w:kern w:val="0"/>
                <w:sz w:val="20"/>
                <w:szCs w:val="20"/>
              </w:rPr>
              <w:t>年国务院令第</w:t>
            </w:r>
            <w:r>
              <w:rPr>
                <w:rFonts w:ascii="仿宋" w:hAnsi="仿宋" w:eastAsia="仿宋" w:cs="仿宋"/>
                <w:kern w:val="0"/>
                <w:sz w:val="20"/>
                <w:szCs w:val="20"/>
              </w:rPr>
              <w:t>251</w:t>
            </w:r>
            <w:r>
              <w:rPr>
                <w:rFonts w:hint="eastAsia" w:ascii="仿宋" w:hAnsi="仿宋" w:eastAsia="仿宋" w:cs="仿宋"/>
                <w:kern w:val="0"/>
                <w:sz w:val="20"/>
                <w:szCs w:val="20"/>
              </w:rPr>
              <w:t>号）</w:t>
            </w:r>
            <w:r>
              <w:rPr>
                <w:rFonts w:ascii="仿宋" w:hAnsi="仿宋" w:eastAsia="仿宋" w:cs="仿宋"/>
                <w:kern w:val="0"/>
                <w:sz w:val="20"/>
                <w:szCs w:val="20"/>
              </w:rPr>
              <w:br w:type="textWrapping"/>
            </w:r>
            <w:r>
              <w:rPr>
                <w:rFonts w:hint="eastAsia" w:ascii="仿宋" w:hAnsi="仿宋" w:eastAsia="仿宋" w:cs="仿宋"/>
                <w:kern w:val="0"/>
                <w:sz w:val="20"/>
                <w:szCs w:val="20"/>
              </w:rPr>
              <w:t>第二十六条：民办非企业单位的活动违反其他法律、法规的，由有关国家机关依法处理；有关国家机关认为应当撤销登记的，由登记管理机关撤销登记。</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监督方式：广州市政府服务热线：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208011000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1144011200751168X440208011000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弄虚作假骗取登记的</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内部组织机构不健全、管理混乱的</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超过十二个月未开展活动的</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符合注销条件，不按照《广东省行业协会条例》的规定办理注销登记仍继续开展活动的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rPr>
            </w:pPr>
            <w:r>
              <w:rPr>
                <w:rFonts w:hint="eastAsia" w:ascii="仿宋" w:hAnsi="仿宋" w:eastAsia="仿宋" w:cs="仿宋"/>
                <w:kern w:val="0"/>
                <w:sz w:val="20"/>
                <w:szCs w:val="20"/>
              </w:rPr>
              <w:t>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地方性法规</w:t>
            </w:r>
            <w:r>
              <w:rPr>
                <w:rFonts w:ascii="仿宋" w:hAnsi="仿宋" w:eastAsia="仿宋" w:cs="仿宋"/>
                <w:kern w:val="0"/>
                <w:sz w:val="20"/>
                <w:szCs w:val="20"/>
              </w:rPr>
              <w:t>]</w:t>
            </w:r>
            <w:r>
              <w:rPr>
                <w:rFonts w:hint="eastAsia" w:ascii="仿宋" w:hAnsi="仿宋" w:eastAsia="仿宋" w:cs="仿宋"/>
                <w:kern w:val="0"/>
                <w:sz w:val="20"/>
                <w:szCs w:val="20"/>
              </w:rPr>
              <w:t>《广东省行业协会条例》（</w:t>
            </w:r>
            <w:r>
              <w:rPr>
                <w:rFonts w:ascii="仿宋" w:hAnsi="仿宋" w:eastAsia="仿宋" w:cs="仿宋"/>
                <w:kern w:val="0"/>
                <w:sz w:val="20"/>
                <w:szCs w:val="20"/>
              </w:rPr>
              <w:t>2005</w:t>
            </w:r>
            <w:r>
              <w:rPr>
                <w:rFonts w:hint="eastAsia" w:ascii="仿宋" w:hAnsi="仿宋" w:eastAsia="仿宋" w:cs="仿宋"/>
                <w:kern w:val="0"/>
                <w:sz w:val="20"/>
                <w:szCs w:val="20"/>
              </w:rPr>
              <w:t>年）</w:t>
            </w:r>
            <w:r>
              <w:rPr>
                <w:rFonts w:ascii="仿宋" w:hAnsi="仿宋" w:eastAsia="仿宋" w:cs="仿宋"/>
                <w:kern w:val="0"/>
                <w:sz w:val="20"/>
                <w:szCs w:val="20"/>
              </w:rPr>
              <w:br w:type="textWrapping"/>
            </w:r>
            <w:r>
              <w:rPr>
                <w:rFonts w:hint="eastAsia" w:ascii="仿宋" w:hAnsi="仿宋" w:eastAsia="仿宋" w:cs="仿宋"/>
                <w:kern w:val="0"/>
                <w:sz w:val="20"/>
                <w:szCs w:val="20"/>
              </w:rPr>
              <w:t>第三十四条：行业协会有下列情形之一的，登记管理机关应当撤销登记：（一）弄虚作假骗取登记的；（二）内部组织机构不健全、管理混乱的；（三）超过十二个月未开展活动的；（四）符合注销条件，不按照本条例的规定办理注销登记仍继续开展活动的。</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13</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208009000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1144011200751168X440208009000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未按照章程规定的宗旨和业务范围进行活动的</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对分支机构、代表机构疏于管理，造成严重后果的</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提供虚假或者隐瞒重要事实的财务预算、决算报告的</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违法或者违反章程规定收取会费、取得其他收入或者使用资助、捐赠的</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有《广东省行业协会条例》第二十八条规定情形的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警告；撤销登记；罚款；没收违法经营额或违法所得</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w:t>
            </w:r>
            <w:r>
              <w:rPr>
                <w:rFonts w:hint="eastAsia" w:ascii="仿宋" w:hAnsi="仿宋" w:eastAsia="仿宋" w:cs="仿宋"/>
                <w:kern w:val="0"/>
                <w:sz w:val="20"/>
                <w:szCs w:val="20"/>
              </w:rPr>
              <w:t>地方性法规</w:t>
            </w:r>
            <w:r>
              <w:rPr>
                <w:rFonts w:ascii="仿宋" w:hAnsi="仿宋" w:eastAsia="仿宋" w:cs="仿宋"/>
                <w:kern w:val="0"/>
                <w:sz w:val="20"/>
                <w:szCs w:val="20"/>
              </w:rPr>
              <w:t>]</w:t>
            </w:r>
            <w:r>
              <w:rPr>
                <w:rFonts w:hint="eastAsia" w:ascii="仿宋" w:hAnsi="仿宋" w:eastAsia="仿宋" w:cs="仿宋"/>
                <w:kern w:val="0"/>
                <w:sz w:val="20"/>
                <w:szCs w:val="20"/>
              </w:rPr>
              <w:t>《广东省行业协会条例》（</w:t>
            </w:r>
            <w:r>
              <w:rPr>
                <w:rFonts w:ascii="仿宋" w:hAnsi="仿宋" w:eastAsia="仿宋" w:cs="仿宋"/>
                <w:kern w:val="0"/>
                <w:sz w:val="20"/>
                <w:szCs w:val="20"/>
              </w:rPr>
              <w:t>2005</w:t>
            </w:r>
            <w:r>
              <w:rPr>
                <w:rFonts w:hint="eastAsia" w:ascii="仿宋" w:hAnsi="仿宋" w:eastAsia="仿宋" w:cs="仿宋"/>
                <w:kern w:val="0"/>
                <w:sz w:val="20"/>
                <w:szCs w:val="20"/>
              </w:rPr>
              <w:t>年）</w:t>
            </w:r>
            <w:r>
              <w:rPr>
                <w:rFonts w:ascii="仿宋" w:hAnsi="仿宋" w:eastAsia="仿宋" w:cs="仿宋"/>
                <w:kern w:val="0"/>
                <w:sz w:val="20"/>
                <w:szCs w:val="20"/>
              </w:rPr>
              <w:br w:type="textWrapping"/>
            </w:r>
            <w:r>
              <w:rPr>
                <w:rFonts w:hint="eastAsia" w:ascii="仿宋" w:hAnsi="仿宋" w:eastAsia="仿宋" w:cs="仿宋"/>
                <w:sz w:val="20"/>
                <w:szCs w:val="20"/>
              </w:rPr>
              <w:t>第二十八条</w:t>
            </w:r>
            <w:r>
              <w:rPr>
                <w:rFonts w:hint="eastAsia" w:ascii="仿宋" w:hAnsi="仿宋" w:eastAsia="仿宋" w:cs="仿宋"/>
                <w:kern w:val="0"/>
                <w:sz w:val="20"/>
                <w:szCs w:val="20"/>
              </w:rPr>
              <w:t>：行业协会不得有下列行为：（一）利用制定行业规则或者其他方式垄断市场，妨碍公平竞争，损害消费者、非会员的合法权益或者社会公共利益；（二）采取维持价格、限制产量、市场分割等方式限制会员开展正当的经营活动或者参与其他社会活动；（三）在会员之间实施歧视性待遇；（四）违反法律、法规和章程的规定向会员收费或者摊派；（五）未经法律、法规授权或者委托而行使公共行政管理职能；（六）法律、法规禁止的其他行为。</w:t>
            </w:r>
            <w:r>
              <w:rPr>
                <w:rFonts w:ascii="仿宋" w:hAnsi="仿宋" w:eastAsia="仿宋" w:cs="仿宋"/>
                <w:kern w:val="0"/>
                <w:sz w:val="20"/>
                <w:szCs w:val="20"/>
              </w:rPr>
              <w:br w:type="textWrapping"/>
            </w:r>
            <w:r>
              <w:rPr>
                <w:rFonts w:hint="eastAsia" w:ascii="仿宋" w:hAnsi="仿宋" w:eastAsia="仿宋" w:cs="仿宋"/>
                <w:kern w:val="0"/>
                <w:sz w:val="20"/>
                <w:szCs w:val="20"/>
              </w:rPr>
              <w:t>第三十六条：行业协会有下列情形之一的，由登记管理机关给予警告，责令改正；情节严重的，予以撤销登记：（一）未按照章程规定的宗旨和业务范围进行活动的；（二）对分支机构、代表机构疏于管理，造成严重后果的；（三）提供虚假或者隐瞒重要事实的财务预算、决算报告的；（四）违法或者违反章程规定收取会费、取得其他收入或者使用资助、捐赠的；（五）有本条例第二十八条规定情形的。前款规定的行为有违法经营额或者违法所得的，予以没收，并处违法经营额一倍以上三倍以下或者违法所得三倍以上五倍以下的罚款。</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监督方式：广州市政府服务热线：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14</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208012000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1144011200751168X440208012000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不依法办理变更登记的</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未经登记设立分支机构、代表机构的</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拒不接受或者不按照规定接受监督检查的</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违反《广东省行业协会条例》其他行为的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警告；撤销登记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w:t>
            </w:r>
            <w:r>
              <w:rPr>
                <w:rFonts w:hint="eastAsia" w:ascii="仿宋" w:hAnsi="仿宋" w:eastAsia="仿宋" w:cs="仿宋"/>
                <w:kern w:val="0"/>
                <w:sz w:val="20"/>
                <w:szCs w:val="20"/>
              </w:rPr>
              <w:t>地方性法规</w:t>
            </w:r>
            <w:r>
              <w:rPr>
                <w:rFonts w:ascii="仿宋" w:hAnsi="仿宋" w:eastAsia="仿宋" w:cs="仿宋"/>
                <w:kern w:val="0"/>
                <w:sz w:val="20"/>
                <w:szCs w:val="20"/>
              </w:rPr>
              <w:t>]</w:t>
            </w:r>
            <w:r>
              <w:rPr>
                <w:rFonts w:hint="eastAsia" w:ascii="仿宋" w:hAnsi="仿宋" w:eastAsia="仿宋" w:cs="仿宋"/>
                <w:kern w:val="0"/>
                <w:sz w:val="20"/>
                <w:szCs w:val="20"/>
              </w:rPr>
              <w:t>《广东省行业协会条例》（</w:t>
            </w:r>
            <w:r>
              <w:rPr>
                <w:rFonts w:ascii="仿宋" w:hAnsi="仿宋" w:eastAsia="仿宋" w:cs="仿宋"/>
                <w:kern w:val="0"/>
                <w:sz w:val="20"/>
                <w:szCs w:val="20"/>
              </w:rPr>
              <w:t>2005</w:t>
            </w:r>
            <w:r>
              <w:rPr>
                <w:rFonts w:hint="eastAsia" w:ascii="仿宋" w:hAnsi="仿宋" w:eastAsia="仿宋" w:cs="仿宋"/>
                <w:kern w:val="0"/>
                <w:sz w:val="20"/>
                <w:szCs w:val="20"/>
              </w:rPr>
              <w:t>年）</w:t>
            </w:r>
          </w:p>
          <w:p>
            <w:pPr>
              <w:widowControl/>
              <w:jc w:val="left"/>
              <w:textAlignment w:val="center"/>
              <w:rPr>
                <w:rFonts w:ascii="仿宋" w:hAnsi="仿宋" w:eastAsia="仿宋" w:cs="仿宋"/>
                <w:kern w:val="0"/>
                <w:sz w:val="20"/>
                <w:szCs w:val="20"/>
              </w:rPr>
            </w:pPr>
            <w:r>
              <w:rPr>
                <w:rFonts w:hint="eastAsia" w:ascii="仿宋" w:hAnsi="仿宋" w:eastAsia="仿宋" w:cs="仿宋"/>
                <w:sz w:val="20"/>
                <w:szCs w:val="20"/>
              </w:rPr>
              <w:t>第三十五条</w:t>
            </w:r>
            <w:r>
              <w:rPr>
                <w:rFonts w:hint="eastAsia" w:ascii="仿宋" w:hAnsi="仿宋" w:eastAsia="仿宋" w:cs="仿宋"/>
                <w:kern w:val="0"/>
                <w:sz w:val="20"/>
                <w:szCs w:val="20"/>
              </w:rPr>
              <w:t>：行业协会有下列情形之一的，由登记管理机关给予警告并责令其限期改正，逾期不改正的，由登记管理机关撤销登记：</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（一）不依法办理变更登记的；</w:t>
            </w:r>
          </w:p>
          <w:p>
            <w:pPr>
              <w:widowControl/>
              <w:jc w:val="left"/>
              <w:textAlignment w:val="center"/>
              <w:rPr>
                <w:rFonts w:ascii="仿宋" w:hAnsi="仿宋" w:eastAsia="仿宋" w:cs="仿宋"/>
                <w:sz w:val="20"/>
                <w:szCs w:val="20"/>
                <w:u w:val="single"/>
              </w:rPr>
            </w:pPr>
            <w:r>
              <w:rPr>
                <w:rFonts w:hint="eastAsia" w:ascii="仿宋" w:hAnsi="仿宋" w:eastAsia="仿宋" w:cs="仿宋"/>
                <w:kern w:val="0"/>
                <w:sz w:val="20"/>
                <w:szCs w:val="20"/>
              </w:rPr>
              <w:t>（二）未经登记设立分支机构、代表机构的；（三）拒不接受或者不按照规定接受监督检查的；（四）违反本条例其他行为的。</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民办非企业单位在申请登记时弄虚作假，骗取登记的，或者业务主管单位撤销批准的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《民办非企业单位登记管理暂行条例》（</w:t>
            </w:r>
            <w:r>
              <w:rPr>
                <w:rFonts w:ascii="仿宋" w:hAnsi="仿宋" w:eastAsia="仿宋" w:cs="仿宋"/>
                <w:kern w:val="0"/>
                <w:sz w:val="20"/>
                <w:szCs w:val="20"/>
              </w:rPr>
              <w:t>1998</w:t>
            </w:r>
            <w:r>
              <w:rPr>
                <w:rFonts w:hint="eastAsia" w:ascii="仿宋" w:hAnsi="仿宋" w:eastAsia="仿宋" w:cs="仿宋"/>
                <w:kern w:val="0"/>
                <w:sz w:val="20"/>
                <w:szCs w:val="20"/>
              </w:rPr>
              <w:t>年国务院令第</w:t>
            </w:r>
            <w:r>
              <w:rPr>
                <w:rFonts w:ascii="仿宋" w:hAnsi="仿宋" w:eastAsia="仿宋" w:cs="仿宋"/>
                <w:kern w:val="0"/>
                <w:sz w:val="20"/>
                <w:szCs w:val="20"/>
              </w:rPr>
              <w:t>251</w:t>
            </w:r>
            <w:r>
              <w:rPr>
                <w:rFonts w:hint="eastAsia" w:ascii="仿宋" w:hAnsi="仿宋" w:eastAsia="仿宋" w:cs="仿宋"/>
                <w:kern w:val="0"/>
                <w:sz w:val="20"/>
                <w:szCs w:val="20"/>
              </w:rPr>
              <w:t>号）　</w:t>
            </w:r>
          </w:p>
          <w:p>
            <w:pPr>
              <w:widowControl/>
              <w:jc w:val="left"/>
              <w:textAlignment w:val="center"/>
              <w:rPr>
                <w:rFonts w:ascii="仿宋" w:hAnsi="仿宋" w:eastAsia="仿宋" w:cs="仿宋"/>
                <w:kern w:val="0"/>
                <w:sz w:val="20"/>
                <w:szCs w:val="20"/>
              </w:rPr>
            </w:pPr>
            <w:r>
              <w:rPr>
                <w:rFonts w:hint="eastAsia" w:ascii="仿宋" w:hAnsi="仿宋" w:eastAsia="仿宋" w:cs="仿宋"/>
                <w:sz w:val="20"/>
                <w:szCs w:val="20"/>
              </w:rPr>
              <w:t>第五条</w:t>
            </w:r>
            <w:r>
              <w:rPr>
                <w:rFonts w:hint="eastAsia" w:ascii="仿宋" w:hAnsi="仿宋" w:eastAsia="仿宋" w:cs="仿宋"/>
                <w:kern w:val="0"/>
                <w:sz w:val="20"/>
                <w:szCs w:val="20"/>
              </w:rPr>
              <w:t>：国务院民政部门和县级以上地方各级人民政府民政部门是本级人民政府的民办非企业单位登记管理机关（以下简称登记管理机关）。</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国务院有关部门和县级以上地方各级人民政府的有关部门、国务院或者县级以上地方各级人民政府授权的组织，是有关行业、业务范围内民办非企业单位的业务主管单位（以下简称业务主管单位）。</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法律、行政法规对民办非企业单位的监督管理另有规定的，依照有关法律、行政法规的规定执行。</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　第二十四条　民办非企业单位在申请登记时弄虚作假，骗取登记的，或者业务主管单位撤销批准的，由登记管理机关予以撤销登记。</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16</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208007000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1144011200751168X440208007000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民办非企业单位的活动违反其他法律、法规规定进行违法活动，经有关国家机关认为应当撤销登记的。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撤销登记</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《民办非企业单位登记管理暂行条例》（</w:t>
            </w:r>
            <w:r>
              <w:rPr>
                <w:rFonts w:ascii="仿宋" w:hAnsi="仿宋" w:eastAsia="仿宋" w:cs="仿宋"/>
                <w:kern w:val="0"/>
                <w:sz w:val="20"/>
                <w:szCs w:val="20"/>
              </w:rPr>
              <w:t>1998</w:t>
            </w:r>
            <w:r>
              <w:rPr>
                <w:rFonts w:hint="eastAsia" w:ascii="仿宋" w:hAnsi="仿宋" w:eastAsia="仿宋" w:cs="仿宋"/>
                <w:kern w:val="0"/>
                <w:sz w:val="20"/>
                <w:szCs w:val="20"/>
              </w:rPr>
              <w:t>年国务院令第</w:t>
            </w:r>
            <w:r>
              <w:rPr>
                <w:rFonts w:ascii="仿宋" w:hAnsi="仿宋" w:eastAsia="仿宋" w:cs="仿宋"/>
                <w:kern w:val="0"/>
                <w:sz w:val="20"/>
                <w:szCs w:val="20"/>
              </w:rPr>
              <w:t>251</w:t>
            </w:r>
            <w:r>
              <w:rPr>
                <w:rFonts w:hint="eastAsia" w:ascii="仿宋" w:hAnsi="仿宋" w:eastAsia="仿宋" w:cs="仿宋"/>
                <w:kern w:val="0"/>
                <w:sz w:val="20"/>
                <w:szCs w:val="20"/>
              </w:rPr>
              <w:t>号）</w:t>
            </w:r>
            <w:r>
              <w:rPr>
                <w:rFonts w:ascii="仿宋" w:hAnsi="仿宋" w:eastAsia="仿宋" w:cs="仿宋"/>
                <w:kern w:val="0"/>
                <w:sz w:val="20"/>
                <w:szCs w:val="20"/>
              </w:rPr>
              <w:br w:type="textWrapping"/>
            </w:r>
            <w:r>
              <w:rPr>
                <w:rFonts w:hint="eastAsia" w:ascii="仿宋" w:hAnsi="仿宋" w:eastAsia="仿宋" w:cs="仿宋"/>
                <w:kern w:val="0"/>
                <w:sz w:val="20"/>
                <w:szCs w:val="20"/>
              </w:rPr>
              <w:t>第五条：国务院民政部门和县级以上地方各级人民政府民政部门是本级人民政府的民办非企业单位登记管理机关（以下简称登记管理机关）。</w:t>
            </w:r>
            <w:r>
              <w:rPr>
                <w:rFonts w:ascii="仿宋" w:hAnsi="仿宋" w:eastAsia="仿宋" w:cs="仿宋"/>
                <w:kern w:val="0"/>
                <w:sz w:val="20"/>
                <w:szCs w:val="20"/>
              </w:rPr>
              <w:br w:type="textWrapping"/>
            </w:r>
            <w:r>
              <w:rPr>
                <w:rFonts w:hint="eastAsia" w:ascii="仿宋" w:hAnsi="仿宋" w:eastAsia="仿宋" w:cs="仿宋"/>
                <w:kern w:val="0"/>
                <w:sz w:val="20"/>
                <w:szCs w:val="20"/>
              </w:rPr>
              <w:t>国务院有关部门和县级以上地方各级人民政府的有关部门、国务院或者县级以上地方各级人民政府授权的组织，是有关行业、业务范围内民办非企业单位的业务主管单位（以下简称业务主管单位）。</w:t>
            </w:r>
            <w:r>
              <w:rPr>
                <w:rFonts w:ascii="仿宋" w:hAnsi="仿宋" w:eastAsia="仿宋" w:cs="仿宋"/>
                <w:kern w:val="0"/>
                <w:sz w:val="20"/>
                <w:szCs w:val="20"/>
              </w:rPr>
              <w:br w:type="textWrapping"/>
            </w:r>
            <w:r>
              <w:rPr>
                <w:rFonts w:hint="eastAsia" w:ascii="仿宋" w:hAnsi="仿宋" w:eastAsia="仿宋" w:cs="仿宋"/>
                <w:kern w:val="0"/>
                <w:sz w:val="20"/>
                <w:szCs w:val="20"/>
              </w:rPr>
              <w:t>法律、行政法规对民办非企业单位的监督管理另有规定的，依照有关法律、行政法规的规定执行。</w:t>
            </w:r>
            <w:r>
              <w:rPr>
                <w:rFonts w:ascii="仿宋" w:hAnsi="仿宋" w:eastAsia="仿宋" w:cs="仿宋"/>
                <w:kern w:val="0"/>
                <w:sz w:val="20"/>
                <w:szCs w:val="20"/>
              </w:rPr>
              <w:br w:type="textWrapping"/>
            </w:r>
            <w:r>
              <w:rPr>
                <w:rFonts w:hint="eastAsia" w:ascii="仿宋" w:hAnsi="仿宋" w:eastAsia="仿宋" w:cs="仿宋"/>
                <w:kern w:val="0"/>
                <w:sz w:val="20"/>
                <w:szCs w:val="20"/>
              </w:rPr>
              <w:t>第二十六条　民办非企业单位的活动违反其他法律、法规的，由有关国家机关依法处理；有关国家机关认为应当撤销登记的，由登记管理机关撤销登记。　</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监督方式：广州市政府服务热线：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17</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208008000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1144011200751168X440208008000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民办非企业单位未经登记，擅自以民办非企业单位名义进行活动的，或者被撤销登记的民办非企业单位继续以民办非企业单位名义进行活动的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没收非法财产</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《民办非企业单位登记管理暂行条例》（</w:t>
            </w:r>
            <w:r>
              <w:rPr>
                <w:rFonts w:ascii="仿宋" w:hAnsi="仿宋" w:eastAsia="仿宋" w:cs="仿宋"/>
                <w:kern w:val="0"/>
                <w:sz w:val="20"/>
                <w:szCs w:val="20"/>
              </w:rPr>
              <w:t>1998</w:t>
            </w:r>
            <w:r>
              <w:rPr>
                <w:rFonts w:hint="eastAsia" w:ascii="仿宋" w:hAnsi="仿宋" w:eastAsia="仿宋" w:cs="仿宋"/>
                <w:kern w:val="0"/>
                <w:sz w:val="20"/>
                <w:szCs w:val="20"/>
              </w:rPr>
              <w:t>年国务院令第</w:t>
            </w:r>
            <w:r>
              <w:rPr>
                <w:rFonts w:ascii="仿宋" w:hAnsi="仿宋" w:eastAsia="仿宋" w:cs="仿宋"/>
                <w:kern w:val="0"/>
                <w:sz w:val="20"/>
                <w:szCs w:val="20"/>
              </w:rPr>
              <w:t>251</w:t>
            </w:r>
            <w:r>
              <w:rPr>
                <w:rFonts w:hint="eastAsia" w:ascii="仿宋" w:hAnsi="仿宋" w:eastAsia="仿宋" w:cs="仿宋"/>
                <w:kern w:val="0"/>
                <w:sz w:val="20"/>
                <w:szCs w:val="20"/>
              </w:rPr>
              <w:t>号）</w:t>
            </w:r>
            <w:r>
              <w:rPr>
                <w:rFonts w:ascii="仿宋" w:hAnsi="仿宋" w:eastAsia="仿宋" w:cs="仿宋"/>
                <w:kern w:val="0"/>
                <w:sz w:val="20"/>
                <w:szCs w:val="20"/>
              </w:rPr>
              <w:br w:type="textWrapping"/>
            </w:r>
            <w:r>
              <w:rPr>
                <w:rFonts w:hint="eastAsia" w:ascii="仿宋" w:hAnsi="仿宋" w:eastAsia="仿宋" w:cs="仿宋"/>
                <w:sz w:val="20"/>
                <w:szCs w:val="20"/>
              </w:rPr>
              <w:t>第二十七</w:t>
            </w:r>
            <w:r>
              <w:rPr>
                <w:rFonts w:hint="eastAsia" w:ascii="仿宋" w:hAnsi="仿宋" w:eastAsia="仿宋" w:cs="仿宋"/>
                <w:kern w:val="0"/>
                <w:sz w:val="20"/>
                <w:szCs w:val="20"/>
              </w:rPr>
              <w:t>条：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r>
              <w:rPr>
                <w:rFonts w:ascii="仿宋" w:hAnsi="仿宋" w:eastAsia="仿宋" w:cs="仿宋"/>
                <w:kern w:val="0"/>
                <w:sz w:val="20"/>
                <w:szCs w:val="20"/>
              </w:rPr>
              <w:br w:type="textWrapping"/>
            </w:r>
            <w:r>
              <w:rPr>
                <w:rFonts w:hint="eastAsia" w:ascii="仿宋" w:hAnsi="仿宋" w:eastAsia="仿宋" w:cs="仿宋"/>
                <w:kern w:val="0"/>
                <w:sz w:val="20"/>
                <w:szCs w:val="20"/>
              </w:rPr>
              <w:t>第五条：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18</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208010000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1144011200751168X440208010000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未经登记或者被撤销登记后以行业协会名义开展活动的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没收非法财产</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w:t>
            </w:r>
            <w:r>
              <w:rPr>
                <w:rFonts w:hint="eastAsia" w:ascii="仿宋" w:hAnsi="仿宋" w:eastAsia="仿宋" w:cs="仿宋"/>
                <w:kern w:val="0"/>
                <w:sz w:val="20"/>
                <w:szCs w:val="20"/>
              </w:rPr>
              <w:t>地方性法规</w:t>
            </w:r>
            <w:r>
              <w:rPr>
                <w:rFonts w:ascii="仿宋" w:hAnsi="仿宋" w:eastAsia="仿宋" w:cs="仿宋"/>
                <w:kern w:val="0"/>
                <w:sz w:val="20"/>
                <w:szCs w:val="20"/>
              </w:rPr>
              <w:t>]</w:t>
            </w:r>
            <w:r>
              <w:rPr>
                <w:rFonts w:hint="eastAsia" w:ascii="仿宋" w:hAnsi="仿宋" w:eastAsia="仿宋" w:cs="仿宋"/>
                <w:kern w:val="0"/>
                <w:sz w:val="20"/>
                <w:szCs w:val="20"/>
              </w:rPr>
              <w:t>《广东省行业协会条例》（</w:t>
            </w:r>
            <w:r>
              <w:rPr>
                <w:rFonts w:ascii="仿宋" w:hAnsi="仿宋" w:eastAsia="仿宋" w:cs="仿宋"/>
                <w:kern w:val="0"/>
                <w:sz w:val="20"/>
                <w:szCs w:val="20"/>
              </w:rPr>
              <w:t>2005</w:t>
            </w:r>
            <w:r>
              <w:rPr>
                <w:rFonts w:hint="eastAsia" w:ascii="仿宋" w:hAnsi="仿宋" w:eastAsia="仿宋" w:cs="仿宋"/>
                <w:kern w:val="0"/>
                <w:sz w:val="20"/>
                <w:szCs w:val="20"/>
              </w:rPr>
              <w:t>年）</w:t>
            </w:r>
            <w:r>
              <w:rPr>
                <w:rFonts w:ascii="仿宋" w:hAnsi="仿宋" w:eastAsia="仿宋" w:cs="仿宋"/>
                <w:kern w:val="0"/>
                <w:sz w:val="20"/>
                <w:szCs w:val="20"/>
              </w:rPr>
              <w:br w:type="textWrapping"/>
            </w:r>
            <w:r>
              <w:rPr>
                <w:rFonts w:hint="eastAsia" w:ascii="仿宋" w:hAnsi="仿宋" w:eastAsia="仿宋" w:cs="仿宋"/>
                <w:kern w:val="0"/>
                <w:sz w:val="20"/>
                <w:szCs w:val="20"/>
              </w:rPr>
              <w:t>第三十三条：未经登记或者被撤销登记后以行业协会名义开展活动的，由登记管理机关予以取缔，没收非法财产，并向社会公告。</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p>
            <w:pPr>
              <w:rPr>
                <w:rFonts w:ascii="仿宋" w:hAnsi="仿宋" w:eastAsia="仿宋" w:cs="仿宋"/>
                <w:sz w:val="20"/>
                <w:szCs w:val="20"/>
              </w:rPr>
            </w:pPr>
          </w:p>
        </w:tc>
      </w:tr>
      <w:tr>
        <w:tblPrEx>
          <w:tblCellMar>
            <w:top w:w="0" w:type="dxa"/>
            <w:left w:w="0" w:type="dxa"/>
            <w:bottom w:w="0" w:type="dxa"/>
            <w:right w:w="0" w:type="dxa"/>
          </w:tblCellMar>
        </w:tblPrEx>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19</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sz w:val="20"/>
                <w:szCs w:val="20"/>
              </w:rPr>
            </w:pPr>
            <w:r>
              <w:rPr>
                <w:rFonts w:ascii="仿宋" w:hAnsi="仿宋" w:eastAsia="仿宋" w:cs="仿宋"/>
                <w:kern w:val="0"/>
                <w:sz w:val="20"/>
                <w:szCs w:val="20"/>
              </w:rPr>
              <w:t>208005000</w:t>
            </w:r>
          </w:p>
        </w:tc>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1144011200751168X440208005000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社会团体未经批准，擅自开展社会团体筹备活动，或者未经登记，擅自以社会团体名义进行活动，以及被撤销登记的社会团体继续以社会团体名义进行活动的</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没收非法财产</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行政法规</w:t>
            </w:r>
            <w:r>
              <w:rPr>
                <w:rFonts w:ascii="仿宋" w:hAnsi="仿宋" w:eastAsia="仿宋" w:cs="仿宋"/>
                <w:kern w:val="0"/>
                <w:sz w:val="20"/>
                <w:szCs w:val="20"/>
              </w:rPr>
              <w:t>]</w:t>
            </w:r>
            <w:r>
              <w:rPr>
                <w:rFonts w:hint="eastAsia" w:ascii="仿宋" w:hAnsi="仿宋" w:eastAsia="仿宋" w:cs="仿宋"/>
                <w:kern w:val="0"/>
                <w:sz w:val="20"/>
                <w:szCs w:val="20"/>
              </w:rPr>
              <w:t>《社会团体登记管理条例》（中华人民共和国国务院令第</w:t>
            </w:r>
            <w:r>
              <w:rPr>
                <w:rFonts w:ascii="仿宋" w:hAnsi="仿宋" w:eastAsia="仿宋" w:cs="仿宋"/>
                <w:kern w:val="0"/>
                <w:sz w:val="20"/>
                <w:szCs w:val="20"/>
              </w:rPr>
              <w:t>666</w:t>
            </w:r>
            <w:r>
              <w:rPr>
                <w:rFonts w:hint="eastAsia" w:ascii="仿宋" w:hAnsi="仿宋" w:eastAsia="仿宋" w:cs="仿宋"/>
                <w:kern w:val="0"/>
                <w:sz w:val="20"/>
                <w:szCs w:val="20"/>
              </w:rPr>
              <w:t>号，</w:t>
            </w:r>
            <w:r>
              <w:rPr>
                <w:rFonts w:ascii="仿宋" w:hAnsi="仿宋" w:eastAsia="仿宋" w:cs="仿宋"/>
                <w:kern w:val="0"/>
                <w:sz w:val="20"/>
                <w:szCs w:val="20"/>
              </w:rPr>
              <w:t>2016</w:t>
            </w:r>
            <w:r>
              <w:rPr>
                <w:rFonts w:hint="eastAsia" w:ascii="仿宋" w:hAnsi="仿宋" w:eastAsia="仿宋" w:cs="仿宋"/>
                <w:kern w:val="0"/>
                <w:sz w:val="20"/>
                <w:szCs w:val="20"/>
              </w:rPr>
              <w:t>修订）</w:t>
            </w:r>
            <w:r>
              <w:rPr>
                <w:rFonts w:ascii="仿宋" w:hAnsi="仿宋" w:eastAsia="仿宋" w:cs="仿宋"/>
                <w:kern w:val="0"/>
                <w:sz w:val="20"/>
                <w:szCs w:val="20"/>
              </w:rPr>
              <w:br w:type="textWrapping"/>
            </w:r>
            <w:r>
              <w:rPr>
                <w:rFonts w:hint="eastAsia" w:ascii="仿宋" w:hAnsi="仿宋" w:eastAsia="仿宋" w:cs="仿宋"/>
                <w:kern w:val="0"/>
                <w:sz w:val="20"/>
                <w:szCs w:val="20"/>
              </w:rPr>
              <w:t>第三十二条：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8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事前责任：不定期开展法律法规的宣传，引导公众依法开展活动。规范执法程序、执法裁量基准和执法文书等。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检查责任：不定期组织巡查和专项检查，接受群众投诉举报，并对投诉举报内容进行核实。</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立案责任：发现违法违规行为，决定是否立案。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调查责任：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听证责任：当事人要求听证的，行政机关应当组织听证。</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审查和决定责任：对调查结果进行审查，根据调查结果，作出决定。依申请举行听证，对予以行政处罚的，出具行政处罚决定书。</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送达责任：行政处罚决定书应当在宣告后当场交付当事人；当事人不在场的，行政机关应当在七日内依照民事诉讼法的有关规定，将行政处罚决定书送达当事人。</w:t>
            </w:r>
            <w:r>
              <w:rPr>
                <w:rFonts w:ascii="仿宋" w:hAnsi="仿宋" w:eastAsia="仿宋" w:cs="仿宋"/>
                <w:kern w:val="0"/>
                <w:sz w:val="20"/>
                <w:szCs w:val="20"/>
              </w:rPr>
              <w:br w:type="textWrapping"/>
            </w:r>
            <w:r>
              <w:rPr>
                <w:rFonts w:ascii="仿宋" w:hAnsi="仿宋" w:eastAsia="仿宋" w:cs="仿宋"/>
                <w:kern w:val="0"/>
                <w:sz w:val="20"/>
                <w:szCs w:val="20"/>
              </w:rPr>
              <w:t>8.</w:t>
            </w:r>
            <w:r>
              <w:rPr>
                <w:rFonts w:hint="eastAsia" w:ascii="仿宋" w:hAnsi="仿宋" w:eastAsia="仿宋" w:cs="仿宋"/>
                <w:kern w:val="0"/>
                <w:sz w:val="20"/>
                <w:szCs w:val="20"/>
              </w:rPr>
              <w:t>执行责任：依照生效的行政处罚决定。</w:t>
            </w:r>
            <w:r>
              <w:rPr>
                <w:rFonts w:ascii="仿宋" w:hAnsi="仿宋" w:eastAsia="仿宋" w:cs="仿宋"/>
                <w:kern w:val="0"/>
                <w:sz w:val="20"/>
                <w:szCs w:val="20"/>
              </w:rPr>
              <w:br w:type="textWrapping"/>
            </w:r>
            <w:r>
              <w:rPr>
                <w:rFonts w:ascii="仿宋" w:hAnsi="仿宋" w:eastAsia="仿宋" w:cs="仿宋"/>
                <w:kern w:val="0"/>
                <w:sz w:val="20"/>
                <w:szCs w:val="20"/>
              </w:rPr>
              <w:t>9.</w:t>
            </w:r>
            <w:r>
              <w:rPr>
                <w:rFonts w:hint="eastAsia" w:ascii="仿宋" w:hAnsi="仿宋" w:eastAsia="仿宋" w:cs="仿宋"/>
                <w:kern w:val="0"/>
                <w:sz w:val="20"/>
                <w:szCs w:val="20"/>
              </w:rPr>
              <w:t>复议或诉讼责任：当事人对行政处罚决定不服申请行政复议或者提起行政诉讼的，行政处罚不停止执行，法律另有规定的除外。</w:t>
            </w:r>
            <w:r>
              <w:rPr>
                <w:rFonts w:ascii="仿宋" w:hAnsi="仿宋" w:eastAsia="仿宋" w:cs="仿宋"/>
                <w:kern w:val="0"/>
                <w:sz w:val="20"/>
                <w:szCs w:val="20"/>
              </w:rPr>
              <w:br w:type="textWrapping"/>
            </w:r>
            <w:r>
              <w:rPr>
                <w:rFonts w:ascii="仿宋" w:hAnsi="仿宋" w:eastAsia="仿宋" w:cs="仿宋"/>
                <w:kern w:val="0"/>
                <w:sz w:val="20"/>
                <w:szCs w:val="20"/>
              </w:rPr>
              <w:t>10.</w:t>
            </w:r>
            <w:r>
              <w:rPr>
                <w:rFonts w:hint="eastAsia" w:ascii="仿宋" w:hAnsi="仿宋" w:eastAsia="仿宋" w:cs="仿宋"/>
                <w:kern w:val="0"/>
                <w:sz w:val="20"/>
                <w:szCs w:val="20"/>
              </w:rPr>
              <w:t>其他责任：法律法规规章规定应履行的责任。</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黄埔区民政局</w:t>
            </w:r>
            <w:r>
              <w:rPr>
                <w:rFonts w:ascii="仿宋" w:hAnsi="仿宋" w:eastAsia="仿宋" w:cs="仿宋"/>
                <w:kern w:val="0"/>
                <w:sz w:val="20"/>
                <w:szCs w:val="20"/>
              </w:rPr>
              <w:t>82111175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bl>
    <w:p>
      <w:pPr>
        <w:widowControl/>
        <w:jc w:val="left"/>
      </w:pPr>
    </w:p>
    <w:p>
      <w:r>
        <w:rPr>
          <w:rFonts w:hint="eastAsia" w:ascii="黑体" w:hAnsi="黑体" w:eastAsia="黑体" w:cs="黑体"/>
          <w:sz w:val="32"/>
          <w:szCs w:val="32"/>
        </w:rPr>
        <w:t>表三、</w:t>
      </w:r>
      <w:r>
        <w:rPr>
          <w:rFonts w:hint="eastAsia" w:ascii="黑体" w:hAnsi="黑体" w:eastAsia="黑体" w:cs="黑体"/>
          <w:kern w:val="0"/>
          <w:sz w:val="32"/>
          <w:szCs w:val="32"/>
        </w:rPr>
        <w:t>行政强制（</w:t>
      </w:r>
      <w:r>
        <w:rPr>
          <w:rFonts w:ascii="黑体" w:hAnsi="黑体" w:eastAsia="黑体" w:cs="黑体"/>
          <w:kern w:val="0"/>
          <w:sz w:val="32"/>
          <w:szCs w:val="32"/>
        </w:rPr>
        <w:t>2</w:t>
      </w:r>
      <w:r>
        <w:rPr>
          <w:rFonts w:hint="eastAsia" w:ascii="黑体" w:hAnsi="黑体" w:eastAsia="黑体" w:cs="黑体"/>
          <w:kern w:val="0"/>
          <w:sz w:val="32"/>
          <w:szCs w:val="32"/>
        </w:rPr>
        <w:t>项）</w:t>
      </w:r>
    </w:p>
    <w:tbl>
      <w:tblPr>
        <w:tblStyle w:val="7"/>
        <w:tblW w:w="23362" w:type="dxa"/>
        <w:tblInd w:w="-498" w:type="dxa"/>
        <w:tblLayout w:type="fixed"/>
        <w:tblCellMar>
          <w:top w:w="0" w:type="dxa"/>
          <w:left w:w="0" w:type="dxa"/>
          <w:bottom w:w="0" w:type="dxa"/>
          <w:right w:w="0" w:type="dxa"/>
        </w:tblCellMar>
      </w:tblPr>
      <w:tblGrid>
        <w:gridCol w:w="766"/>
        <w:gridCol w:w="930"/>
        <w:gridCol w:w="1210"/>
        <w:gridCol w:w="2531"/>
        <w:gridCol w:w="1332"/>
        <w:gridCol w:w="1541"/>
        <w:gridCol w:w="8930"/>
        <w:gridCol w:w="2268"/>
        <w:gridCol w:w="850"/>
        <w:gridCol w:w="3004"/>
      </w:tblGrid>
      <w:tr>
        <w:tblPrEx>
          <w:tblCellMar>
            <w:top w:w="0" w:type="dxa"/>
            <w:left w:w="0" w:type="dxa"/>
            <w:bottom w:w="0" w:type="dxa"/>
            <w:right w:w="0" w:type="dxa"/>
          </w:tblCellMar>
        </w:tblPrEx>
        <w:trPr>
          <w:trHeight w:val="460" w:hRule="atLeast"/>
        </w:trPr>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序号</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基本编码</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实施编码</w:t>
            </w:r>
          </w:p>
        </w:tc>
        <w:tc>
          <w:tcPr>
            <w:tcW w:w="2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行政强制对象</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行政强制措施、行政强制执行</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职权依据</w:t>
            </w:r>
          </w:p>
        </w:tc>
        <w:tc>
          <w:tcPr>
            <w:tcW w:w="8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对应责任事项</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问责依据及监督方式</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权力来源</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备注</w:t>
            </w:r>
          </w:p>
        </w:tc>
      </w:tr>
      <w:tr>
        <w:tblPrEx>
          <w:tblCellMar>
            <w:top w:w="0" w:type="dxa"/>
            <w:left w:w="0" w:type="dxa"/>
            <w:bottom w:w="0" w:type="dxa"/>
            <w:right w:w="0" w:type="dxa"/>
          </w:tblCellMar>
        </w:tblPrEx>
        <w:trPr>
          <w:trHeight w:val="5193" w:hRule="atLeast"/>
        </w:trPr>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308002000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1144011200751168X440308002000</w:t>
            </w:r>
          </w:p>
        </w:tc>
        <w:tc>
          <w:tcPr>
            <w:tcW w:w="2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被责令限期停止活动的社会团体、被撤销登记的社会团体</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封存《法人登记证书》、印章和财务凭证；收缴《法人登记证书》和印章</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4"/>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《社会团体登记管理条例》（根据</w:t>
            </w:r>
            <w:r>
              <w:rPr>
                <w:rFonts w:ascii="仿宋" w:hAnsi="仿宋" w:eastAsia="仿宋" w:cs="仿宋"/>
                <w:kern w:val="0"/>
                <w:sz w:val="20"/>
                <w:szCs w:val="20"/>
              </w:rPr>
              <w:t>2016</w:t>
            </w:r>
            <w:r>
              <w:rPr>
                <w:rFonts w:hint="eastAsia" w:ascii="仿宋" w:hAnsi="仿宋" w:eastAsia="仿宋" w:cs="仿宋"/>
                <w:kern w:val="0"/>
                <w:sz w:val="20"/>
                <w:szCs w:val="20"/>
              </w:rPr>
              <w:t>年</w:t>
            </w:r>
            <w:r>
              <w:rPr>
                <w:rFonts w:ascii="仿宋" w:hAnsi="仿宋" w:eastAsia="仿宋" w:cs="仿宋"/>
                <w:kern w:val="0"/>
                <w:sz w:val="20"/>
                <w:szCs w:val="20"/>
              </w:rPr>
              <w:t>2</w:t>
            </w:r>
            <w:r>
              <w:rPr>
                <w:rFonts w:hint="eastAsia" w:ascii="仿宋" w:hAnsi="仿宋" w:eastAsia="仿宋" w:cs="仿宋"/>
                <w:kern w:val="0"/>
                <w:sz w:val="20"/>
                <w:szCs w:val="20"/>
              </w:rPr>
              <w:t>月</w:t>
            </w:r>
            <w:r>
              <w:rPr>
                <w:rFonts w:ascii="仿宋" w:hAnsi="仿宋" w:eastAsia="仿宋" w:cs="仿宋"/>
                <w:kern w:val="0"/>
                <w:sz w:val="20"/>
                <w:szCs w:val="20"/>
              </w:rPr>
              <w:t>6</w:t>
            </w:r>
            <w:r>
              <w:rPr>
                <w:rFonts w:hint="eastAsia" w:ascii="仿宋" w:hAnsi="仿宋" w:eastAsia="仿宋" w:cs="仿宋"/>
                <w:kern w:val="0"/>
                <w:sz w:val="20"/>
                <w:szCs w:val="20"/>
              </w:rPr>
              <w:t>日国务院令第</w:t>
            </w:r>
            <w:r>
              <w:rPr>
                <w:rFonts w:ascii="仿宋" w:hAnsi="仿宋" w:eastAsia="仿宋" w:cs="仿宋"/>
                <w:kern w:val="0"/>
                <w:sz w:val="20"/>
                <w:szCs w:val="20"/>
              </w:rPr>
              <w:t>666</w:t>
            </w:r>
            <w:r>
              <w:rPr>
                <w:rFonts w:hint="eastAsia" w:ascii="仿宋" w:hAnsi="仿宋" w:eastAsia="仿宋" w:cs="仿宋"/>
                <w:kern w:val="0"/>
                <w:sz w:val="20"/>
                <w:szCs w:val="20"/>
              </w:rPr>
              <w:t>号修订）第三十三条第一款、第三十三条第二款</w:t>
            </w:r>
          </w:p>
        </w:tc>
        <w:tc>
          <w:tcPr>
            <w:tcW w:w="8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事前责任：加强社会团体法律法规宣传，规范执法程序、执法裁量基准和执法文书等。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催告责任：逾期不履行的当事人，下达催告通知书，予以公告，催告履行义务以及履行义务的期限、方式以及当事人依法享有的陈述权和申辩权。行政机关应当充分听取当事人的意见，对当事人提出的事实、理由和证据，应当进行记录、复核。当事人提出的事实、理由或者证据成立的，行政机关应当采纳。在催告期间，对有证据证明有转移或者隐匿财物迹象的，行政机关可以作出立即强制执行决定。</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决定责任：经催告，当事人逾期仍不履行行政决定，且无正当理由的，行政机关可以作出强制执行决定。根据中止和终结执行的适用情形，做好中止或终结执行决定。</w:t>
            </w:r>
            <w:r>
              <w:rPr>
                <w:rFonts w:ascii="仿宋" w:hAnsi="仿宋" w:eastAsia="仿宋" w:cs="仿宋"/>
                <w:kern w:val="0"/>
                <w:sz w:val="20"/>
                <w:szCs w:val="20"/>
              </w:rPr>
              <w:br w:type="textWrapping"/>
            </w:r>
            <w:r>
              <w:rPr>
                <w:rFonts w:hint="eastAsia" w:ascii="仿宋" w:hAnsi="仿宋" w:eastAsia="仿宋" w:cs="仿宋"/>
                <w:kern w:val="0"/>
                <w:sz w:val="20"/>
                <w:szCs w:val="20"/>
              </w:rPr>
              <w:t>送达责任：催告书、行政强制执行决定书应当直接送达当事人。当事人拒绝接收或者无法直接送达当事人的，应当依照《中华人民共和国民事诉讼法》的有关规定送达。</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执行责任：经行政机关负责人报告并经批准，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法律、法规规定的其他程序。</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事后监管责任：不定期现场检查执行后的情况。</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82112643</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rPr>
          <w:trHeight w:val="5650" w:hRule="atLeast"/>
        </w:trPr>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2</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308004000</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1144011200751168X440308004000</w:t>
            </w:r>
          </w:p>
        </w:tc>
        <w:tc>
          <w:tcPr>
            <w:tcW w:w="2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被责令限期停止活动的民办非企业单位、被撤销登记的民办非企业单位</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封存《法人登记证书》、印章和财务凭证；收缴《法人登记证书》和印章</w:t>
            </w:r>
          </w:p>
        </w:tc>
        <w:tc>
          <w:tcPr>
            <w:tcW w:w="1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5"/>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《民办非企业单位登记管理暂行条例》（</w:t>
            </w:r>
            <w:r>
              <w:rPr>
                <w:rFonts w:ascii="仿宋" w:hAnsi="仿宋" w:eastAsia="仿宋" w:cs="仿宋"/>
                <w:kern w:val="0"/>
                <w:sz w:val="20"/>
                <w:szCs w:val="20"/>
              </w:rPr>
              <w:t>1998</w:t>
            </w:r>
            <w:r>
              <w:rPr>
                <w:rFonts w:hint="eastAsia" w:ascii="仿宋" w:hAnsi="仿宋" w:eastAsia="仿宋" w:cs="仿宋"/>
                <w:kern w:val="0"/>
                <w:sz w:val="20"/>
                <w:szCs w:val="20"/>
              </w:rPr>
              <w:t>年国务院令第</w:t>
            </w:r>
            <w:r>
              <w:rPr>
                <w:rFonts w:ascii="仿宋" w:hAnsi="仿宋" w:eastAsia="仿宋" w:cs="仿宋"/>
                <w:kern w:val="0"/>
                <w:sz w:val="20"/>
                <w:szCs w:val="20"/>
              </w:rPr>
              <w:t>251</w:t>
            </w:r>
            <w:r>
              <w:rPr>
                <w:rFonts w:hint="eastAsia" w:ascii="仿宋" w:hAnsi="仿宋" w:eastAsia="仿宋" w:cs="仿宋"/>
                <w:kern w:val="0"/>
                <w:sz w:val="20"/>
                <w:szCs w:val="20"/>
              </w:rPr>
              <w:t>号）第二十八条第一款、第二十八条第二款</w:t>
            </w:r>
            <w:r>
              <w:rPr>
                <w:rFonts w:hint="eastAsia" w:ascii="仿宋" w:hAnsi="仿宋" w:eastAsia="仿宋" w:cs="仿宋"/>
                <w:sz w:val="20"/>
                <w:szCs w:val="20"/>
              </w:rPr>
              <w:t>　</w:t>
            </w:r>
            <w:r>
              <w:rPr>
                <w:rFonts w:hint="eastAsia" w:ascii="宋体" w:hAnsi="宋体" w:cs="宋体"/>
                <w:szCs w:val="21"/>
              </w:rPr>
              <w:t>　</w:t>
            </w:r>
          </w:p>
        </w:tc>
        <w:tc>
          <w:tcPr>
            <w:tcW w:w="8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事前责任：加强民办非企业法律法规宣传，规范执法程序、执法裁量基准和执法文书等。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催告责任：逾期不履行的当事人，下达催告通知书，予以公告，催告履行义务以及履行义务的期限、方式以及当事人依法享有的陈述权和申辩权。行政机关应当充分听取当事人的意见，对当事人提出的事实、理由和证据，应当进行记录、复核。当事人提出的事实、理由或者证据成立的，行政机关应当采纳。在催告期间，对有证据证明有转移或者隐匿财物迹象的，行政机关可以作出立即强制执行决定。</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决定责任：经催告，当事人逾期仍不履行行政决定，且无正当理由的，行政机关可以作出强制执行决定。根据中止和终结执行的适用情形，做好中止或终结执行决定。</w:t>
            </w:r>
            <w:r>
              <w:rPr>
                <w:rFonts w:ascii="仿宋" w:hAnsi="仿宋" w:eastAsia="仿宋" w:cs="仿宋"/>
                <w:kern w:val="0"/>
                <w:sz w:val="20"/>
                <w:szCs w:val="20"/>
              </w:rPr>
              <w:br w:type="textWrapping"/>
            </w:r>
            <w:r>
              <w:rPr>
                <w:rFonts w:hint="eastAsia" w:ascii="仿宋" w:hAnsi="仿宋" w:eastAsia="仿宋" w:cs="仿宋"/>
                <w:kern w:val="0"/>
                <w:sz w:val="20"/>
                <w:szCs w:val="20"/>
              </w:rPr>
              <w:t>送达责任：催告书、行政强制执行决定书应当直接送达当事人。当事人拒绝接收或者无法直接送达当事人的，应当依照《中华人民共和国民事诉讼法》的有关规定送达。</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执行责任：经行政机关负责人报告并经批准，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法律、法规规定的其他程序。</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事后监管责任：不定期现场检查执行后的情况。</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①《社会团体登记管理条例》第三十四条；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②《民办非企业单位登记管理暂行条例》第二十九条；</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③《广州市社会组织管理办法》第五十四条。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82112643</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0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bl>
    <w:p/>
    <w:p>
      <w:pPr>
        <w:rPr>
          <w:rFonts w:ascii="黑体" w:hAnsi="黑体" w:eastAsia="黑体" w:cs="黑体"/>
          <w:kern w:val="0"/>
          <w:sz w:val="32"/>
          <w:szCs w:val="32"/>
        </w:rPr>
      </w:pPr>
      <w:r>
        <w:rPr>
          <w:rFonts w:hint="eastAsia" w:ascii="黑体" w:hAnsi="黑体" w:eastAsia="黑体" w:cs="黑体"/>
          <w:kern w:val="0"/>
          <w:sz w:val="32"/>
          <w:szCs w:val="32"/>
        </w:rPr>
        <w:t>表五、政务给付（</w:t>
      </w:r>
      <w:r>
        <w:rPr>
          <w:rFonts w:ascii="黑体" w:hAnsi="黑体" w:eastAsia="黑体" w:cs="黑体"/>
          <w:kern w:val="0"/>
          <w:sz w:val="32"/>
          <w:szCs w:val="32"/>
        </w:rPr>
        <w:t>6</w:t>
      </w:r>
      <w:r>
        <w:rPr>
          <w:rFonts w:hint="eastAsia" w:ascii="黑体" w:hAnsi="黑体" w:eastAsia="黑体" w:cs="黑体"/>
          <w:kern w:val="0"/>
          <w:sz w:val="32"/>
          <w:szCs w:val="32"/>
        </w:rPr>
        <w:t>项）</w:t>
      </w:r>
    </w:p>
    <w:tbl>
      <w:tblPr>
        <w:tblStyle w:val="7"/>
        <w:tblW w:w="23381" w:type="dxa"/>
        <w:tblInd w:w="-498" w:type="dxa"/>
        <w:tblLayout w:type="fixed"/>
        <w:tblCellMar>
          <w:top w:w="0" w:type="dxa"/>
          <w:left w:w="0" w:type="dxa"/>
          <w:bottom w:w="0" w:type="dxa"/>
          <w:right w:w="0" w:type="dxa"/>
        </w:tblCellMar>
      </w:tblPr>
      <w:tblGrid>
        <w:gridCol w:w="769"/>
        <w:gridCol w:w="918"/>
        <w:gridCol w:w="1219"/>
        <w:gridCol w:w="1293"/>
        <w:gridCol w:w="4111"/>
        <w:gridCol w:w="5528"/>
        <w:gridCol w:w="5103"/>
        <w:gridCol w:w="567"/>
        <w:gridCol w:w="3873"/>
      </w:tblGrid>
      <w:tr>
        <w:tblPrEx>
          <w:tblCellMar>
            <w:top w:w="0" w:type="dxa"/>
            <w:left w:w="0" w:type="dxa"/>
            <w:bottom w:w="0" w:type="dxa"/>
            <w:right w:w="0" w:type="dxa"/>
          </w:tblCellMar>
        </w:tblPrEx>
        <w:trPr>
          <w:trHeight w:val="499"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序号</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基本编码</w:t>
            </w: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实施编码</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职权名称</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职权依据</w:t>
            </w:r>
          </w:p>
        </w:tc>
        <w:tc>
          <w:tcPr>
            <w:tcW w:w="5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对应责任事项</w:t>
            </w: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问责方式及监督方式</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权力来源</w:t>
            </w:r>
          </w:p>
        </w:tc>
        <w:tc>
          <w:tcPr>
            <w:tcW w:w="3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备注</w:t>
            </w:r>
          </w:p>
        </w:tc>
      </w:tr>
      <w:tr>
        <w:tblPrEx>
          <w:tblCellMar>
            <w:top w:w="0" w:type="dxa"/>
            <w:left w:w="0" w:type="dxa"/>
            <w:bottom w:w="0" w:type="dxa"/>
            <w:right w:w="0" w:type="dxa"/>
          </w:tblCellMar>
        </w:tblPrEx>
        <w:trPr>
          <w:trHeight w:val="2680"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00751168X05000000004440112</w:t>
            </w: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发放高龄老人补（津）贴</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6"/>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《中华人民共和国老年人权益保障法》（中华人民共和国主席令第</w:t>
            </w:r>
            <w:r>
              <w:rPr>
                <w:rFonts w:ascii="仿宋" w:hAnsi="仿宋" w:eastAsia="仿宋" w:cs="仿宋"/>
                <w:kern w:val="0"/>
                <w:sz w:val="20"/>
                <w:szCs w:val="20"/>
              </w:rPr>
              <w:t>24</w:t>
            </w:r>
            <w:r>
              <w:rPr>
                <w:rFonts w:hint="eastAsia" w:ascii="仿宋" w:hAnsi="仿宋" w:eastAsia="仿宋" w:cs="仿宋"/>
                <w:kern w:val="0"/>
                <w:sz w:val="20"/>
                <w:szCs w:val="20"/>
              </w:rPr>
              <w:t>号，</w:t>
            </w:r>
            <w:r>
              <w:rPr>
                <w:rFonts w:ascii="仿宋" w:hAnsi="仿宋" w:eastAsia="仿宋" w:cs="仿宋"/>
                <w:kern w:val="0"/>
                <w:sz w:val="20"/>
                <w:szCs w:val="20"/>
              </w:rPr>
              <w:t>2018</w:t>
            </w:r>
            <w:r>
              <w:rPr>
                <w:rFonts w:hint="eastAsia" w:ascii="仿宋" w:hAnsi="仿宋" w:eastAsia="仿宋" w:cs="仿宋"/>
                <w:kern w:val="0"/>
                <w:sz w:val="20"/>
                <w:szCs w:val="20"/>
              </w:rPr>
              <w:t>年修正）第三十三条</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《广东省老年人优待办法》（粤府令第</w:t>
            </w:r>
            <w:r>
              <w:rPr>
                <w:rFonts w:ascii="仿宋" w:hAnsi="仿宋" w:eastAsia="仿宋" w:cs="仿宋"/>
                <w:kern w:val="0"/>
                <w:sz w:val="20"/>
                <w:szCs w:val="20"/>
              </w:rPr>
              <w:t>198</w:t>
            </w:r>
            <w:r>
              <w:rPr>
                <w:rFonts w:hint="eastAsia" w:ascii="仿宋" w:hAnsi="仿宋" w:eastAsia="仿宋" w:cs="仿宋"/>
                <w:kern w:val="0"/>
                <w:sz w:val="20"/>
                <w:szCs w:val="20"/>
              </w:rPr>
              <w:t>号）第十三条</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《广东省老年人权益保障条例》（广东省第十二届人民代表大会常务委员会公告第</w:t>
            </w:r>
            <w:r>
              <w:rPr>
                <w:rFonts w:ascii="仿宋" w:hAnsi="仿宋" w:eastAsia="仿宋" w:cs="仿宋"/>
                <w:kern w:val="0"/>
                <w:sz w:val="20"/>
                <w:szCs w:val="20"/>
              </w:rPr>
              <w:t>93</w:t>
            </w:r>
            <w:r>
              <w:rPr>
                <w:rFonts w:hint="eastAsia" w:ascii="仿宋" w:hAnsi="仿宋" w:eastAsia="仿宋" w:cs="仿宋"/>
                <w:kern w:val="0"/>
                <w:sz w:val="20"/>
                <w:szCs w:val="20"/>
              </w:rPr>
              <w:t>号</w:t>
            </w:r>
            <w:r>
              <w:rPr>
                <w:rFonts w:hint="eastAsia" w:ascii="Arial" w:hAnsi="Arial" w:cs="Arial"/>
                <w:sz w:val="18"/>
                <w:szCs w:val="18"/>
              </w:rPr>
              <w:t>，</w:t>
            </w:r>
            <w:r>
              <w:rPr>
                <w:rFonts w:ascii="仿宋" w:hAnsi="仿宋" w:eastAsia="仿宋" w:cs="仿宋"/>
                <w:kern w:val="0"/>
                <w:sz w:val="20"/>
                <w:szCs w:val="20"/>
              </w:rPr>
              <w:t>2017</w:t>
            </w:r>
            <w:r>
              <w:rPr>
                <w:rFonts w:hint="eastAsia" w:ascii="仿宋" w:hAnsi="仿宋" w:eastAsia="仿宋" w:cs="仿宋"/>
                <w:kern w:val="0"/>
                <w:sz w:val="20"/>
                <w:szCs w:val="20"/>
              </w:rPr>
              <w:t>年修订）第二十五条</w:t>
            </w:r>
          </w:p>
        </w:tc>
        <w:tc>
          <w:tcPr>
            <w:tcW w:w="5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事前责任：加强政策法规宣传，做好业务培训。</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事中责任：指导街道、社区做好申请受理和初审工作；做好经费的审核发放。</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事后责任：将当月发放情况报送市老龄办；将街道报送上来的报表整理归档；年终做好经费清算工作。</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其他责任：法律法规规定应履行的责任。</w:t>
            </w: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问责依据：《广东省老年人优待办法》第十五条；《广东省老年人权益保障条例》第六十一条。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rPr>
          <w:trHeight w:val="2960"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2</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0"/>
                <w:szCs w:val="20"/>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rPr>
              <w:t>00751168X05000000004440112</w:t>
            </w: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审批并发放社会散居孤儿基本生活费</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312"/>
              </w:tabs>
              <w:jc w:val="left"/>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1.</w:t>
            </w:r>
            <w:r>
              <w:rPr>
                <w:rFonts w:hint="eastAsia" w:ascii="仿宋" w:hAnsi="仿宋" w:eastAsia="仿宋" w:cs="仿宋"/>
                <w:color w:val="000000"/>
                <w:kern w:val="0"/>
                <w:sz w:val="20"/>
                <w:szCs w:val="20"/>
              </w:rPr>
              <w:t>《国务院办公厅关于加强孤儿保障工作的意见》（国办发〔</w:t>
            </w:r>
            <w:r>
              <w:rPr>
                <w:rFonts w:ascii="仿宋" w:hAnsi="仿宋" w:eastAsia="仿宋" w:cs="仿宋"/>
                <w:color w:val="000000"/>
                <w:kern w:val="0"/>
                <w:sz w:val="20"/>
                <w:szCs w:val="20"/>
              </w:rPr>
              <w:t>2010</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54</w:t>
            </w:r>
            <w:r>
              <w:rPr>
                <w:rFonts w:hint="eastAsia" w:ascii="仿宋" w:hAnsi="仿宋" w:eastAsia="仿宋" w:cs="仿宋"/>
                <w:color w:val="000000"/>
                <w:kern w:val="0"/>
                <w:sz w:val="20"/>
                <w:szCs w:val="20"/>
              </w:rPr>
              <w:t>号）第二条第（一）项</w:t>
            </w:r>
          </w:p>
          <w:p>
            <w:pPr>
              <w:widowControl/>
              <w:jc w:val="left"/>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2.</w:t>
            </w:r>
            <w:r>
              <w:rPr>
                <w:rFonts w:hint="eastAsia" w:ascii="仿宋" w:hAnsi="仿宋" w:eastAsia="仿宋" w:cs="仿宋"/>
                <w:color w:val="000000"/>
                <w:kern w:val="0"/>
                <w:sz w:val="20"/>
                <w:szCs w:val="20"/>
              </w:rPr>
              <w:t>《民政部财政部关于发放孤儿基本生活费的通知》（民发〔</w:t>
            </w:r>
            <w:r>
              <w:rPr>
                <w:rFonts w:ascii="仿宋" w:hAnsi="仿宋" w:eastAsia="仿宋" w:cs="仿宋"/>
                <w:color w:val="000000"/>
                <w:kern w:val="0"/>
                <w:sz w:val="20"/>
                <w:szCs w:val="20"/>
              </w:rPr>
              <w:t>2010</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161</w:t>
            </w:r>
            <w:r>
              <w:rPr>
                <w:rFonts w:hint="eastAsia" w:ascii="仿宋" w:hAnsi="仿宋" w:eastAsia="仿宋" w:cs="仿宋"/>
                <w:color w:val="000000"/>
                <w:kern w:val="0"/>
                <w:sz w:val="20"/>
                <w:szCs w:val="20"/>
              </w:rPr>
              <w:t>号）第二条、第四条</w:t>
            </w:r>
          </w:p>
          <w:p>
            <w:pPr>
              <w:widowControl/>
              <w:jc w:val="left"/>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3.</w:t>
            </w:r>
            <w:r>
              <w:rPr>
                <w:rFonts w:hint="eastAsia" w:ascii="仿宋" w:hAnsi="仿宋" w:eastAsia="仿宋" w:cs="仿宋"/>
                <w:color w:val="000000"/>
                <w:kern w:val="0"/>
                <w:sz w:val="20"/>
                <w:szCs w:val="20"/>
              </w:rPr>
              <w:t>《广东省民政厅、广东省财政厅关于发放孤儿基本生活费的通知》（粤民福〔</w:t>
            </w:r>
            <w:r>
              <w:rPr>
                <w:rFonts w:ascii="仿宋" w:hAnsi="仿宋" w:eastAsia="仿宋" w:cs="仿宋"/>
                <w:color w:val="000000"/>
                <w:kern w:val="0"/>
                <w:sz w:val="20"/>
                <w:szCs w:val="20"/>
              </w:rPr>
              <w:t>2011</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22</w:t>
            </w:r>
            <w:r>
              <w:rPr>
                <w:rFonts w:hint="eastAsia" w:ascii="仿宋" w:hAnsi="仿宋" w:eastAsia="仿宋" w:cs="仿宋"/>
                <w:color w:val="000000"/>
                <w:kern w:val="0"/>
                <w:sz w:val="20"/>
                <w:szCs w:val="20"/>
              </w:rPr>
              <w:t>号）第五大点：</w:t>
            </w:r>
          </w:p>
        </w:tc>
        <w:tc>
          <w:tcPr>
            <w:tcW w:w="5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rPr>
              <w:t>1.</w:t>
            </w:r>
            <w:r>
              <w:rPr>
                <w:rFonts w:hint="eastAsia" w:ascii="仿宋" w:hAnsi="仿宋" w:eastAsia="仿宋" w:cs="仿宋"/>
                <w:color w:val="000000"/>
                <w:kern w:val="0"/>
                <w:sz w:val="20"/>
                <w:szCs w:val="20"/>
              </w:rPr>
              <w:t>事前责任：做好有关政策法规的宣传，准备有关物资和资金。</w:t>
            </w:r>
            <w:r>
              <w:rPr>
                <w:rFonts w:ascii="仿宋" w:hAnsi="仿宋" w:eastAsia="仿宋" w:cs="仿宋"/>
                <w:color w:val="000000"/>
                <w:kern w:val="0"/>
                <w:sz w:val="20"/>
                <w:szCs w:val="20"/>
              </w:rPr>
              <w:br w:type="textWrapping"/>
            </w:r>
            <w:r>
              <w:rPr>
                <w:rFonts w:ascii="仿宋" w:hAnsi="仿宋" w:eastAsia="仿宋" w:cs="仿宋"/>
                <w:color w:val="000000"/>
                <w:kern w:val="0"/>
                <w:sz w:val="20"/>
                <w:szCs w:val="20"/>
              </w:rPr>
              <w:t>2.</w:t>
            </w:r>
            <w:r>
              <w:rPr>
                <w:rFonts w:hint="eastAsia" w:ascii="仿宋" w:hAnsi="仿宋" w:eastAsia="仿宋" w:cs="仿宋"/>
                <w:color w:val="000000"/>
                <w:kern w:val="0"/>
                <w:sz w:val="20"/>
                <w:szCs w:val="20"/>
              </w:rPr>
              <w:t>受理责任：依法受理或不予受理，并一次性告知不予受理的理由或需补充的材料目录。</w:t>
            </w:r>
            <w:r>
              <w:rPr>
                <w:rFonts w:ascii="仿宋" w:hAnsi="仿宋" w:eastAsia="仿宋" w:cs="仿宋"/>
                <w:color w:val="000000"/>
                <w:kern w:val="0"/>
                <w:sz w:val="20"/>
                <w:szCs w:val="20"/>
              </w:rPr>
              <w:br w:type="textWrapping"/>
            </w:r>
            <w:r>
              <w:rPr>
                <w:rFonts w:ascii="仿宋" w:hAnsi="仿宋" w:eastAsia="仿宋" w:cs="仿宋"/>
                <w:color w:val="000000"/>
                <w:kern w:val="0"/>
                <w:sz w:val="20"/>
                <w:szCs w:val="20"/>
              </w:rPr>
              <w:t>3.</w:t>
            </w:r>
            <w:r>
              <w:rPr>
                <w:rFonts w:hint="eastAsia" w:ascii="仿宋" w:hAnsi="仿宋" w:eastAsia="仿宋" w:cs="仿宋"/>
                <w:color w:val="000000"/>
                <w:kern w:val="0"/>
                <w:sz w:val="20"/>
                <w:szCs w:val="20"/>
              </w:rPr>
              <w:t>审查责任：审查申请人提供的有关材料，核对有关信息及以往办理记录。</w:t>
            </w:r>
            <w:r>
              <w:rPr>
                <w:rFonts w:ascii="仿宋" w:hAnsi="仿宋" w:eastAsia="仿宋" w:cs="仿宋"/>
                <w:color w:val="000000"/>
                <w:kern w:val="0"/>
                <w:sz w:val="20"/>
                <w:szCs w:val="20"/>
              </w:rPr>
              <w:br w:type="textWrapping"/>
            </w:r>
            <w:r>
              <w:rPr>
                <w:rFonts w:ascii="仿宋" w:hAnsi="仿宋" w:eastAsia="仿宋" w:cs="仿宋"/>
                <w:color w:val="000000"/>
                <w:kern w:val="0"/>
                <w:sz w:val="20"/>
                <w:szCs w:val="20"/>
              </w:rPr>
              <w:t>4.</w:t>
            </w:r>
            <w:r>
              <w:rPr>
                <w:rFonts w:hint="eastAsia" w:ascii="仿宋" w:hAnsi="仿宋" w:eastAsia="仿宋" w:cs="仿宋"/>
                <w:color w:val="000000"/>
                <w:kern w:val="0"/>
                <w:sz w:val="20"/>
                <w:szCs w:val="20"/>
              </w:rPr>
              <w:t>决定责任：对符合条件的，予以批准并按程序发放物资或钱款。对不符合条件的，说明原因。</w:t>
            </w:r>
            <w:r>
              <w:rPr>
                <w:rFonts w:ascii="仿宋" w:hAnsi="仿宋" w:eastAsia="仿宋" w:cs="仿宋"/>
                <w:color w:val="000000"/>
                <w:kern w:val="0"/>
                <w:sz w:val="20"/>
                <w:szCs w:val="20"/>
              </w:rPr>
              <w:br w:type="textWrapping"/>
            </w:r>
            <w:r>
              <w:rPr>
                <w:rFonts w:ascii="仿宋" w:hAnsi="仿宋" w:eastAsia="仿宋" w:cs="仿宋"/>
                <w:color w:val="000000"/>
                <w:kern w:val="0"/>
                <w:sz w:val="20"/>
                <w:szCs w:val="20"/>
              </w:rPr>
              <w:t>5.</w:t>
            </w:r>
            <w:r>
              <w:rPr>
                <w:rFonts w:hint="eastAsia" w:ascii="仿宋" w:hAnsi="仿宋" w:eastAsia="仿宋" w:cs="仿宋"/>
                <w:color w:val="000000"/>
                <w:kern w:val="0"/>
                <w:sz w:val="20"/>
                <w:szCs w:val="20"/>
              </w:rPr>
              <w:t>事后监管责任：登记并留存申请和审批材料。</w:t>
            </w:r>
            <w:r>
              <w:rPr>
                <w:rFonts w:ascii="仿宋" w:hAnsi="仿宋" w:eastAsia="仿宋" w:cs="仿宋"/>
                <w:color w:val="000000"/>
                <w:kern w:val="0"/>
                <w:sz w:val="20"/>
                <w:szCs w:val="20"/>
              </w:rPr>
              <w:br w:type="textWrapping"/>
            </w:r>
            <w:r>
              <w:rPr>
                <w:rFonts w:ascii="仿宋" w:hAnsi="仿宋" w:eastAsia="仿宋" w:cs="仿宋"/>
                <w:color w:val="000000"/>
                <w:kern w:val="0"/>
                <w:sz w:val="20"/>
                <w:szCs w:val="20"/>
              </w:rPr>
              <w:t>6.</w:t>
            </w:r>
            <w:r>
              <w:rPr>
                <w:rFonts w:hint="eastAsia" w:ascii="仿宋" w:hAnsi="仿宋" w:eastAsia="仿宋" w:cs="仿宋"/>
                <w:color w:val="000000"/>
                <w:kern w:val="0"/>
                <w:sz w:val="20"/>
                <w:szCs w:val="20"/>
              </w:rPr>
              <w:t>其他责任：法律法规规章规定应履行的责任。</w:t>
            </w: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1.</w:t>
            </w:r>
            <w:r>
              <w:rPr>
                <w:rFonts w:hint="eastAsia" w:ascii="仿宋" w:hAnsi="仿宋" w:eastAsia="仿宋" w:cs="仿宋"/>
                <w:color w:val="000000"/>
                <w:kern w:val="0"/>
                <w:sz w:val="20"/>
                <w:szCs w:val="20"/>
              </w:rPr>
              <w:t>问责依据：</w:t>
            </w:r>
          </w:p>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①《行政机关公务员处分条例》第二十一、二十三条；②《广东省民政厅</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广东省财政厅关于发放孤儿基本生活费的通知》粤民福〔</w:t>
            </w:r>
            <w:r>
              <w:rPr>
                <w:rFonts w:ascii="仿宋" w:hAnsi="仿宋" w:eastAsia="仿宋" w:cs="仿宋"/>
                <w:color w:val="000000"/>
                <w:kern w:val="0"/>
                <w:sz w:val="20"/>
                <w:szCs w:val="20"/>
              </w:rPr>
              <w:t>2011</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22</w:t>
            </w:r>
            <w:r>
              <w:rPr>
                <w:rFonts w:hint="eastAsia" w:ascii="仿宋" w:hAnsi="仿宋" w:eastAsia="仿宋" w:cs="仿宋"/>
                <w:color w:val="000000"/>
                <w:kern w:val="0"/>
                <w:sz w:val="20"/>
                <w:szCs w:val="20"/>
              </w:rPr>
              <w:t>号</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第六点；</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③其他问责依据。</w:t>
            </w:r>
            <w:r>
              <w:rPr>
                <w:rFonts w:ascii="仿宋" w:hAnsi="仿宋" w:eastAsia="仿宋" w:cs="仿宋"/>
                <w:color w:val="000000"/>
                <w:kern w:val="0"/>
                <w:sz w:val="20"/>
                <w:szCs w:val="20"/>
              </w:rPr>
              <w:br w:type="textWrapping"/>
            </w:r>
            <w:r>
              <w:rPr>
                <w:rFonts w:ascii="仿宋" w:hAnsi="仿宋" w:eastAsia="仿宋" w:cs="仿宋"/>
                <w:color w:val="000000"/>
                <w:kern w:val="0"/>
                <w:sz w:val="20"/>
                <w:szCs w:val="20"/>
              </w:rPr>
              <w:t>2.</w:t>
            </w:r>
            <w:r>
              <w:rPr>
                <w:rFonts w:hint="eastAsia" w:ascii="仿宋" w:hAnsi="仿宋" w:eastAsia="仿宋" w:cs="仿宋"/>
                <w:color w:val="000000"/>
                <w:kern w:val="0"/>
                <w:sz w:val="20"/>
                <w:szCs w:val="20"/>
              </w:rPr>
              <w:t>监督方式</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①黄埔区民政局，联系电话：</w:t>
            </w:r>
            <w:r>
              <w:rPr>
                <w:rFonts w:ascii="仿宋" w:hAnsi="仿宋" w:eastAsia="仿宋" w:cs="仿宋"/>
                <w:color w:val="000000"/>
                <w:kern w:val="0"/>
                <w:sz w:val="20"/>
                <w:szCs w:val="20"/>
              </w:rPr>
              <w:t>82112643</w:t>
            </w:r>
            <w:r>
              <w:rPr>
                <w:rFonts w:hint="eastAsia" w:ascii="仿宋" w:hAnsi="仿宋" w:eastAsia="仿宋" w:cs="仿宋"/>
                <w:color w:val="000000"/>
                <w:kern w:val="0"/>
                <w:sz w:val="20"/>
                <w:szCs w:val="20"/>
              </w:rPr>
              <w:t>；②广州市政务服务热线：</w:t>
            </w:r>
            <w:r>
              <w:rPr>
                <w:rFonts w:ascii="仿宋" w:hAnsi="仿宋" w:eastAsia="仿宋" w:cs="仿宋"/>
                <w:color w:val="000000"/>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法定本级行使</w:t>
            </w:r>
          </w:p>
        </w:tc>
        <w:tc>
          <w:tcPr>
            <w:tcW w:w="3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FF0000"/>
                <w:sz w:val="20"/>
                <w:szCs w:val="20"/>
              </w:rPr>
            </w:pPr>
          </w:p>
        </w:tc>
      </w:tr>
      <w:tr>
        <w:tblPrEx>
          <w:tblCellMar>
            <w:top w:w="0" w:type="dxa"/>
            <w:left w:w="0" w:type="dxa"/>
            <w:bottom w:w="0" w:type="dxa"/>
            <w:right w:w="0" w:type="dxa"/>
          </w:tblCellMar>
        </w:tblPrEx>
        <w:trPr>
          <w:trHeight w:val="2920"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3</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00751168X05000000004440112</w:t>
            </w: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临时救助金和物品发放</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《广东省社会救助条例》</w:t>
            </w:r>
            <w:r>
              <w:rPr>
                <w:rFonts w:ascii="仿宋" w:hAnsi="仿宋" w:eastAsia="仿宋" w:cs="仿宋"/>
                <w:kern w:val="0"/>
                <w:sz w:val="20"/>
                <w:szCs w:val="20"/>
              </w:rPr>
              <w:t>(</w:t>
            </w:r>
            <w:r>
              <w:rPr>
                <w:rFonts w:hint="eastAsia" w:ascii="仿宋" w:hAnsi="仿宋" w:eastAsia="仿宋" w:cs="仿宋"/>
                <w:kern w:val="0"/>
                <w:sz w:val="20"/>
                <w:szCs w:val="20"/>
              </w:rPr>
              <w:t>广东省第十二届人民代表大会常务委员会第</w:t>
            </w:r>
            <w:r>
              <w:rPr>
                <w:rFonts w:ascii="仿宋" w:hAnsi="仿宋" w:eastAsia="仿宋" w:cs="仿宋"/>
                <w:kern w:val="0"/>
                <w:sz w:val="20"/>
                <w:szCs w:val="20"/>
              </w:rPr>
              <w:t>85</w:t>
            </w:r>
            <w:r>
              <w:rPr>
                <w:rFonts w:hint="eastAsia" w:ascii="仿宋" w:hAnsi="仿宋" w:eastAsia="仿宋" w:cs="仿宋"/>
                <w:kern w:val="0"/>
                <w:sz w:val="20"/>
                <w:szCs w:val="20"/>
              </w:rPr>
              <w:t>号公告</w:t>
            </w:r>
            <w:r>
              <w:rPr>
                <w:rFonts w:ascii="仿宋" w:hAnsi="仿宋" w:eastAsia="仿宋" w:cs="仿宋"/>
                <w:kern w:val="0"/>
                <w:sz w:val="20"/>
                <w:szCs w:val="20"/>
              </w:rPr>
              <w:t>)</w:t>
            </w:r>
            <w:r>
              <w:rPr>
                <w:rFonts w:hint="eastAsia" w:ascii="仿宋" w:hAnsi="仿宋" w:eastAsia="仿宋" w:cs="仿宋"/>
                <w:kern w:val="0"/>
                <w:sz w:val="20"/>
                <w:szCs w:val="20"/>
              </w:rPr>
              <w:t>第五十四条</w:t>
            </w:r>
            <w:r>
              <w:rPr>
                <w:rFonts w:hint="eastAsia" w:ascii="仿宋" w:hAnsi="仿宋" w:eastAsia="仿宋" w:cs="仿宋"/>
                <w:bCs/>
                <w:kern w:val="0"/>
                <w:sz w:val="20"/>
                <w:szCs w:val="20"/>
              </w:rPr>
              <w:t>、第五十五条</w:t>
            </w:r>
          </w:p>
        </w:tc>
        <w:tc>
          <w:tcPr>
            <w:tcW w:w="5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事前责任：做好有关政策法规的宣传，准备有关物资和资金。</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决定责任：对符合条件的，予以批准并按程序发放物资或钱款。对不符合条件的，说明原因。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u w:val="single"/>
              </w:rPr>
            </w:pPr>
            <w:r>
              <w:rPr>
                <w:rFonts w:hint="eastAsia" w:ascii="仿宋" w:hAnsi="仿宋" w:eastAsia="仿宋" w:cs="仿宋"/>
                <w:kern w:val="0"/>
                <w:sz w:val="20"/>
                <w:szCs w:val="20"/>
              </w:rPr>
              <w:t>①《行政机关公务员处分条例》第二十一条；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②《广东省社会救助条例》</w:t>
            </w:r>
            <w:r>
              <w:rPr>
                <w:rFonts w:ascii="仿宋" w:hAnsi="仿宋" w:eastAsia="仿宋" w:cs="仿宋"/>
                <w:kern w:val="0"/>
                <w:sz w:val="20"/>
                <w:szCs w:val="20"/>
              </w:rPr>
              <w:t>(</w:t>
            </w:r>
            <w:r>
              <w:rPr>
                <w:rFonts w:hint="eastAsia" w:ascii="仿宋" w:hAnsi="仿宋" w:eastAsia="仿宋" w:cs="仿宋"/>
                <w:kern w:val="0"/>
                <w:sz w:val="20"/>
                <w:szCs w:val="20"/>
              </w:rPr>
              <w:t>广东省第十二届人民代表大会常务委员会第</w:t>
            </w:r>
            <w:r>
              <w:rPr>
                <w:rFonts w:ascii="仿宋" w:hAnsi="仿宋" w:eastAsia="仿宋" w:cs="仿宋"/>
                <w:kern w:val="0"/>
                <w:sz w:val="20"/>
                <w:szCs w:val="20"/>
              </w:rPr>
              <w:t>85</w:t>
            </w:r>
            <w:r>
              <w:rPr>
                <w:rFonts w:hint="eastAsia" w:ascii="仿宋" w:hAnsi="仿宋" w:eastAsia="仿宋" w:cs="仿宋"/>
                <w:kern w:val="0"/>
                <w:sz w:val="20"/>
                <w:szCs w:val="20"/>
              </w:rPr>
              <w:t>号公告</w:t>
            </w:r>
            <w:r>
              <w:rPr>
                <w:rFonts w:ascii="仿宋" w:hAnsi="仿宋" w:eastAsia="仿宋" w:cs="仿宋"/>
                <w:kern w:val="0"/>
                <w:sz w:val="20"/>
                <w:szCs w:val="20"/>
              </w:rPr>
              <w:t>)</w:t>
            </w:r>
            <w:r>
              <w:rPr>
                <w:rFonts w:hint="eastAsia" w:ascii="仿宋" w:hAnsi="仿宋" w:eastAsia="仿宋" w:cs="仿宋"/>
                <w:kern w:val="0"/>
                <w:sz w:val="20"/>
                <w:szCs w:val="20"/>
              </w:rPr>
              <w:t>第五十四条；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③</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4</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00751168X05000000004440112</w:t>
            </w: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最低生活保障金发放</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7"/>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《社会救助暂行办法》【</w:t>
            </w:r>
            <w:r>
              <w:rPr>
                <w:rFonts w:ascii="仿宋" w:hAnsi="仿宋" w:eastAsia="仿宋" w:cs="仿宋"/>
                <w:kern w:val="0"/>
                <w:sz w:val="20"/>
                <w:szCs w:val="20"/>
              </w:rPr>
              <w:t>2019</w:t>
            </w:r>
            <w:r>
              <w:rPr>
                <w:rFonts w:hint="eastAsia" w:ascii="仿宋" w:hAnsi="仿宋" w:eastAsia="仿宋" w:cs="仿宋"/>
                <w:kern w:val="0"/>
                <w:sz w:val="20"/>
                <w:szCs w:val="20"/>
              </w:rPr>
              <w:t>修正】（</w:t>
            </w:r>
            <w:r>
              <w:rPr>
                <w:rFonts w:ascii="仿宋" w:hAnsi="仿宋" w:eastAsia="仿宋" w:cs="仿宋"/>
                <w:kern w:val="0"/>
                <w:sz w:val="20"/>
                <w:szCs w:val="20"/>
              </w:rPr>
              <w:t>2014</w:t>
            </w:r>
            <w:r>
              <w:rPr>
                <w:rFonts w:hint="eastAsia" w:ascii="仿宋" w:hAnsi="仿宋" w:eastAsia="仿宋" w:cs="仿宋"/>
                <w:kern w:val="0"/>
                <w:sz w:val="20"/>
                <w:szCs w:val="20"/>
              </w:rPr>
              <w:t>年国务院令第</w:t>
            </w:r>
            <w:r>
              <w:rPr>
                <w:rFonts w:ascii="仿宋" w:hAnsi="仿宋" w:eastAsia="仿宋" w:cs="仿宋"/>
                <w:kern w:val="0"/>
                <w:sz w:val="20"/>
                <w:szCs w:val="20"/>
              </w:rPr>
              <w:t>649</w:t>
            </w:r>
            <w:r>
              <w:rPr>
                <w:rFonts w:hint="eastAsia" w:ascii="仿宋" w:hAnsi="仿宋" w:eastAsia="仿宋" w:cs="仿宋"/>
                <w:kern w:val="0"/>
                <w:sz w:val="20"/>
                <w:szCs w:val="20"/>
              </w:rPr>
              <w:t>号）第十二条。</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《广州市最低生活保障办法》【</w:t>
            </w:r>
            <w:r>
              <w:rPr>
                <w:rFonts w:ascii="仿宋" w:hAnsi="仿宋" w:eastAsia="仿宋" w:cs="仿宋"/>
                <w:kern w:val="0"/>
                <w:sz w:val="20"/>
                <w:szCs w:val="20"/>
              </w:rPr>
              <w:t>2019</w:t>
            </w:r>
            <w:r>
              <w:rPr>
                <w:rFonts w:hint="eastAsia" w:ascii="仿宋" w:hAnsi="仿宋" w:eastAsia="仿宋" w:cs="仿宋"/>
                <w:kern w:val="0"/>
                <w:sz w:val="20"/>
                <w:szCs w:val="20"/>
              </w:rPr>
              <w:t>年修订】（广州市人民政府令</w:t>
            </w:r>
            <w:r>
              <w:rPr>
                <w:rFonts w:ascii="仿宋" w:hAnsi="仿宋" w:eastAsia="仿宋" w:cs="仿宋"/>
                <w:kern w:val="0"/>
                <w:sz w:val="20"/>
                <w:szCs w:val="20"/>
              </w:rPr>
              <w:t>[</w:t>
            </w:r>
            <w:r>
              <w:rPr>
                <w:rFonts w:hint="eastAsia" w:ascii="仿宋" w:hAnsi="仿宋" w:eastAsia="仿宋" w:cs="仿宋"/>
                <w:kern w:val="0"/>
                <w:sz w:val="20"/>
                <w:szCs w:val="20"/>
              </w:rPr>
              <w:t>第</w:t>
            </w:r>
            <w:r>
              <w:rPr>
                <w:rFonts w:ascii="仿宋" w:hAnsi="仿宋" w:eastAsia="仿宋" w:cs="仿宋"/>
                <w:kern w:val="0"/>
                <w:sz w:val="20"/>
                <w:szCs w:val="20"/>
              </w:rPr>
              <w:t>122</w:t>
            </w:r>
            <w:r>
              <w:rPr>
                <w:rFonts w:hint="eastAsia" w:ascii="仿宋" w:hAnsi="仿宋" w:eastAsia="仿宋" w:cs="仿宋"/>
                <w:kern w:val="0"/>
                <w:sz w:val="20"/>
                <w:szCs w:val="20"/>
              </w:rPr>
              <w:t>号</w:t>
            </w:r>
            <w:r>
              <w:rPr>
                <w:rFonts w:ascii="仿宋" w:hAnsi="仿宋" w:eastAsia="仿宋" w:cs="仿宋"/>
                <w:kern w:val="0"/>
                <w:sz w:val="20"/>
                <w:szCs w:val="20"/>
              </w:rPr>
              <w:t>]</w:t>
            </w:r>
            <w:r>
              <w:rPr>
                <w:rFonts w:hint="eastAsia" w:ascii="仿宋" w:hAnsi="仿宋" w:eastAsia="仿宋" w:cs="仿宋"/>
                <w:kern w:val="0"/>
                <w:sz w:val="20"/>
                <w:szCs w:val="20"/>
              </w:rPr>
              <w:t>）第五条。</w:t>
            </w:r>
          </w:p>
        </w:tc>
        <w:tc>
          <w:tcPr>
            <w:tcW w:w="5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事前责任：做好有关政策法规的宣传，准备有关物资和资金。</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决定责任：对符合条件的，予以批准并按程序发放物资或钱款。对不符合条件的，说明原因。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u w:val="single"/>
              </w:rPr>
            </w:pPr>
            <w:r>
              <w:rPr>
                <w:rFonts w:hint="eastAsia" w:ascii="仿宋" w:hAnsi="仿宋" w:eastAsia="仿宋" w:cs="仿宋"/>
                <w:kern w:val="0"/>
                <w:sz w:val="20"/>
                <w:szCs w:val="20"/>
              </w:rPr>
              <w:t>①《行政机关公务员处分条例》第二十一条；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②《社会救助暂行办法》第六十六条、六十七条、六十八条、六十九条。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③</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5</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00751168X05000000004440112</w:t>
            </w: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特困供养资金发放</w:t>
            </w:r>
          </w:p>
        </w:tc>
        <w:tc>
          <w:tcPr>
            <w:tcW w:w="4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u w:val="single"/>
              </w:rPr>
            </w:pPr>
            <w:r>
              <w:rPr>
                <w:rFonts w:hint="eastAsia" w:ascii="仿宋" w:hAnsi="仿宋" w:eastAsia="仿宋" w:cs="仿宋"/>
                <w:kern w:val="0"/>
                <w:sz w:val="20"/>
                <w:szCs w:val="20"/>
              </w:rPr>
              <w:t>《广东省社会救助条例》（广东省第十二届人民代表大会常务委员会第</w:t>
            </w:r>
            <w:r>
              <w:rPr>
                <w:rFonts w:ascii="仿宋" w:hAnsi="仿宋" w:eastAsia="仿宋" w:cs="仿宋"/>
                <w:kern w:val="0"/>
                <w:sz w:val="20"/>
                <w:szCs w:val="20"/>
              </w:rPr>
              <w:t>85</w:t>
            </w:r>
            <w:r>
              <w:rPr>
                <w:rFonts w:hint="eastAsia" w:ascii="仿宋" w:hAnsi="仿宋" w:eastAsia="仿宋" w:cs="仿宋"/>
                <w:kern w:val="0"/>
                <w:sz w:val="20"/>
                <w:szCs w:val="20"/>
              </w:rPr>
              <w:t>号公告）第二十五条</w:t>
            </w:r>
          </w:p>
        </w:tc>
        <w:tc>
          <w:tcPr>
            <w:tcW w:w="5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事前责任：做好有关政策法规的宣传，准备有关物资和资金。</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决定责任：对符合条件的，予以批准并按程序发放物资或钱款。对不符合条件的，说明原因。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①《行政处罚法》第五十五至六十二条；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②《行政机关公务员处分条例》第二十一条；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r>
        <w:tblPrEx>
          <w:tblCellMar>
            <w:top w:w="0" w:type="dxa"/>
            <w:left w:w="0" w:type="dxa"/>
            <w:bottom w:w="0" w:type="dxa"/>
            <w:right w:w="0" w:type="dxa"/>
          </w:tblCellMar>
        </w:tblPrEx>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6</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发放困难残疾人生活补贴、重度残疾人护理补贴</w:t>
            </w:r>
          </w:p>
        </w:tc>
        <w:tc>
          <w:tcPr>
            <w:tcW w:w="41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8"/>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《国务院关于全面建立困难残疾人生活补贴和重度残疾人护理补贴制度的意见》（国发〔</w:t>
            </w:r>
            <w:r>
              <w:rPr>
                <w:rFonts w:ascii="仿宋" w:hAnsi="仿宋" w:eastAsia="仿宋" w:cs="仿宋"/>
                <w:kern w:val="0"/>
                <w:sz w:val="20"/>
                <w:szCs w:val="20"/>
              </w:rPr>
              <w:t>2015</w:t>
            </w:r>
            <w:r>
              <w:rPr>
                <w:rFonts w:hint="eastAsia" w:ascii="仿宋" w:hAnsi="仿宋" w:eastAsia="仿宋" w:cs="仿宋"/>
                <w:kern w:val="0"/>
                <w:sz w:val="20"/>
                <w:szCs w:val="20"/>
              </w:rPr>
              <w:t>〕</w:t>
            </w:r>
            <w:r>
              <w:rPr>
                <w:rFonts w:ascii="仿宋" w:hAnsi="仿宋" w:eastAsia="仿宋" w:cs="仿宋"/>
                <w:kern w:val="0"/>
                <w:sz w:val="20"/>
                <w:szCs w:val="20"/>
              </w:rPr>
              <w:t>52</w:t>
            </w:r>
            <w:r>
              <w:rPr>
                <w:rFonts w:hint="eastAsia" w:ascii="仿宋" w:hAnsi="仿宋" w:eastAsia="仿宋" w:cs="仿宋"/>
                <w:kern w:val="0"/>
                <w:sz w:val="20"/>
                <w:szCs w:val="20"/>
              </w:rPr>
              <w:t>号）</w:t>
            </w:r>
            <w:r>
              <w:rPr>
                <w:rFonts w:hint="eastAsia" w:ascii="仿宋" w:hAnsi="仿宋" w:eastAsia="仿宋" w:cs="仿宋"/>
                <w:bCs/>
                <w:kern w:val="0"/>
                <w:sz w:val="20"/>
                <w:szCs w:val="20"/>
              </w:rPr>
              <w:t>第二条、第三条</w:t>
            </w:r>
          </w:p>
          <w:p>
            <w:pPr>
              <w:widowControl/>
              <w:numPr>
                <w:ilvl w:val="0"/>
                <w:numId w:val="8"/>
              </w:numPr>
              <w:jc w:val="left"/>
              <w:textAlignment w:val="center"/>
              <w:rPr>
                <w:rFonts w:ascii="仿宋" w:hAnsi="仿宋" w:eastAsia="仿宋" w:cs="仿宋"/>
                <w:kern w:val="0"/>
                <w:sz w:val="20"/>
                <w:szCs w:val="20"/>
              </w:rPr>
            </w:pPr>
            <w:r>
              <w:rPr>
                <w:rFonts w:hint="eastAsia" w:ascii="仿宋" w:hAnsi="仿宋" w:eastAsia="仿宋" w:cs="仿宋"/>
                <w:kern w:val="0"/>
                <w:sz w:val="20"/>
                <w:szCs w:val="20"/>
              </w:rPr>
              <w:t>《广东省民政厅广东省财政厅广东省残疾人联合会关于健全困难残疾人生活补贴和重度残疾人护理补贴制度的通知》（粤民发〔</w:t>
            </w:r>
            <w:r>
              <w:rPr>
                <w:rFonts w:ascii="仿宋" w:hAnsi="仿宋" w:eastAsia="仿宋" w:cs="仿宋"/>
                <w:kern w:val="0"/>
                <w:sz w:val="20"/>
                <w:szCs w:val="20"/>
              </w:rPr>
              <w:t>2016</w:t>
            </w:r>
            <w:r>
              <w:rPr>
                <w:rFonts w:hint="eastAsia" w:ascii="仿宋" w:hAnsi="仿宋" w:eastAsia="仿宋" w:cs="仿宋"/>
                <w:kern w:val="0"/>
                <w:sz w:val="20"/>
                <w:szCs w:val="20"/>
              </w:rPr>
              <w:t>〕</w:t>
            </w:r>
            <w:r>
              <w:rPr>
                <w:rFonts w:ascii="仿宋" w:hAnsi="仿宋" w:eastAsia="仿宋" w:cs="仿宋"/>
                <w:kern w:val="0"/>
                <w:sz w:val="20"/>
                <w:szCs w:val="20"/>
              </w:rPr>
              <w:t>66</w:t>
            </w:r>
            <w:r>
              <w:rPr>
                <w:rFonts w:hint="eastAsia" w:ascii="仿宋" w:hAnsi="仿宋" w:eastAsia="仿宋" w:cs="仿宋"/>
                <w:kern w:val="0"/>
                <w:sz w:val="20"/>
                <w:szCs w:val="20"/>
              </w:rPr>
              <w:t>号）</w:t>
            </w:r>
            <w:r>
              <w:rPr>
                <w:rFonts w:hint="eastAsia" w:ascii="仿宋" w:hAnsi="仿宋" w:eastAsia="仿宋" w:cs="仿宋"/>
                <w:bCs/>
                <w:kern w:val="0"/>
                <w:sz w:val="20"/>
                <w:szCs w:val="20"/>
              </w:rPr>
              <w:t>第二条</w:t>
            </w:r>
          </w:p>
        </w:tc>
        <w:tc>
          <w:tcPr>
            <w:tcW w:w="5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事前责任：做好有关政策法规的宣传，准备有关资金。</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决定责任：对符合条件的，予以批准并按程序发放物资或钱款。对不符合条件的，说明原因。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①《行政处罚法》第五十五至六十二条；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②《行政机关公务员处分条例》第二十一条；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③《国务院关于全面建立困难残疾人生活补贴和重度残疾人护理补贴制度的意见》（国发〔</w:t>
            </w:r>
            <w:r>
              <w:rPr>
                <w:rFonts w:ascii="仿宋" w:hAnsi="仿宋" w:eastAsia="仿宋" w:cs="仿宋"/>
                <w:kern w:val="0"/>
                <w:sz w:val="20"/>
                <w:szCs w:val="20"/>
              </w:rPr>
              <w:t>2015</w:t>
            </w:r>
            <w:r>
              <w:rPr>
                <w:rFonts w:hint="eastAsia" w:ascii="仿宋" w:hAnsi="仿宋" w:eastAsia="仿宋" w:cs="仿宋"/>
                <w:kern w:val="0"/>
                <w:sz w:val="20"/>
                <w:szCs w:val="20"/>
              </w:rPr>
              <w:t>〕</w:t>
            </w:r>
            <w:r>
              <w:rPr>
                <w:rFonts w:ascii="仿宋" w:hAnsi="仿宋" w:eastAsia="仿宋" w:cs="仿宋"/>
                <w:kern w:val="0"/>
                <w:sz w:val="20"/>
                <w:szCs w:val="20"/>
              </w:rPr>
              <w:t>52</w:t>
            </w:r>
            <w:r>
              <w:rPr>
                <w:rFonts w:hint="eastAsia" w:ascii="仿宋" w:hAnsi="仿宋" w:eastAsia="仿宋" w:cs="仿宋"/>
                <w:kern w:val="0"/>
                <w:sz w:val="20"/>
                <w:szCs w:val="20"/>
              </w:rPr>
              <w:t>号）</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br w:type="textWrapping"/>
            </w:r>
            <w:r>
              <w:rPr>
                <w:rFonts w:hint="eastAsia" w:ascii="仿宋" w:hAnsi="仿宋" w:eastAsia="仿宋" w:cs="仿宋"/>
                <w:kern w:val="0"/>
                <w:sz w:val="20"/>
                <w:szCs w:val="20"/>
              </w:rPr>
              <w:t>法定本级行使</w:t>
            </w:r>
          </w:p>
        </w:tc>
        <w:tc>
          <w:tcPr>
            <w:tcW w:w="3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0"/>
                <w:szCs w:val="20"/>
              </w:rPr>
            </w:pPr>
          </w:p>
        </w:tc>
      </w:tr>
    </w:tbl>
    <w:p>
      <w:pPr>
        <w:rPr>
          <w:rFonts w:ascii="黑体" w:hAnsi="黑体" w:eastAsia="黑体" w:cs="黑体"/>
          <w:sz w:val="32"/>
          <w:szCs w:val="32"/>
        </w:rPr>
      </w:pPr>
      <w:r>
        <w:rPr>
          <w:rFonts w:hint="eastAsia" w:ascii="黑体" w:hAnsi="黑体" w:eastAsia="黑体" w:cs="黑体"/>
          <w:kern w:val="0"/>
          <w:sz w:val="32"/>
          <w:szCs w:val="32"/>
        </w:rPr>
        <w:t>表六、行政检查（</w:t>
      </w:r>
      <w:r>
        <w:rPr>
          <w:rFonts w:ascii="黑体" w:hAnsi="黑体" w:eastAsia="黑体" w:cs="黑体"/>
          <w:kern w:val="0"/>
          <w:sz w:val="32"/>
          <w:szCs w:val="32"/>
        </w:rPr>
        <w:t>1</w:t>
      </w:r>
      <w:r>
        <w:rPr>
          <w:rFonts w:hint="eastAsia" w:ascii="黑体" w:hAnsi="黑体" w:eastAsia="黑体" w:cs="黑体"/>
          <w:kern w:val="0"/>
          <w:sz w:val="32"/>
          <w:szCs w:val="32"/>
        </w:rPr>
        <w:t>项）</w:t>
      </w:r>
    </w:p>
    <w:tbl>
      <w:tblPr>
        <w:tblStyle w:val="7"/>
        <w:tblW w:w="22964"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862"/>
        <w:gridCol w:w="1237"/>
        <w:gridCol w:w="2531"/>
        <w:gridCol w:w="3298"/>
        <w:gridCol w:w="4536"/>
        <w:gridCol w:w="3260"/>
        <w:gridCol w:w="9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578"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序号</w:t>
            </w:r>
          </w:p>
        </w:tc>
        <w:tc>
          <w:tcPr>
            <w:tcW w:w="862"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基本编码</w:t>
            </w:r>
          </w:p>
        </w:tc>
        <w:tc>
          <w:tcPr>
            <w:tcW w:w="1237"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实施编码</w:t>
            </w:r>
          </w:p>
        </w:tc>
        <w:tc>
          <w:tcPr>
            <w:tcW w:w="2531"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职权名称</w:t>
            </w:r>
          </w:p>
        </w:tc>
        <w:tc>
          <w:tcPr>
            <w:tcW w:w="3298"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依据</w:t>
            </w:r>
          </w:p>
        </w:tc>
        <w:tc>
          <w:tcPr>
            <w:tcW w:w="4536"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责任事项</w:t>
            </w:r>
          </w:p>
        </w:tc>
        <w:tc>
          <w:tcPr>
            <w:tcW w:w="3260"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问责依据及监督方式</w:t>
            </w:r>
          </w:p>
        </w:tc>
        <w:tc>
          <w:tcPr>
            <w:tcW w:w="992"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权力来源</w:t>
            </w:r>
          </w:p>
        </w:tc>
        <w:tc>
          <w:tcPr>
            <w:tcW w:w="5670"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578"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862"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1237"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2531"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3298"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4536"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3260"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992"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5670"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r>
    </w:tbl>
    <w:p/>
    <w:p>
      <w:pPr>
        <w:rPr>
          <w:rFonts w:ascii="黑体" w:hAnsi="宋体" w:eastAsia="黑体" w:cs="黑体"/>
          <w:kern w:val="0"/>
          <w:sz w:val="32"/>
          <w:szCs w:val="32"/>
        </w:rPr>
      </w:pPr>
    </w:p>
    <w:p>
      <w:pPr>
        <w:rPr>
          <w:rFonts w:ascii="黑体" w:hAnsi="黑体" w:eastAsia="黑体" w:cs="黑体"/>
          <w:kern w:val="0"/>
          <w:sz w:val="32"/>
          <w:szCs w:val="32"/>
        </w:rPr>
      </w:pPr>
    </w:p>
    <w:p>
      <w:r>
        <w:rPr>
          <w:rFonts w:ascii="黑体" w:hAnsi="黑体" w:eastAsia="黑体" w:cs="黑体"/>
          <w:kern w:val="0"/>
          <w:sz w:val="32"/>
          <w:szCs w:val="32"/>
        </w:rPr>
        <w:br w:type="page"/>
      </w:r>
    </w:p>
    <w:p>
      <w:pPr>
        <w:widowControl/>
        <w:jc w:val="left"/>
      </w:pPr>
    </w:p>
    <w:p>
      <w:pPr>
        <w:widowControl/>
        <w:jc w:val="left"/>
        <w:rPr>
          <w:rFonts w:ascii="黑体" w:hAnsi="宋体" w:eastAsia="黑体" w:cs="黑体"/>
          <w:kern w:val="0"/>
          <w:sz w:val="32"/>
          <w:szCs w:val="32"/>
        </w:rPr>
      </w:pPr>
    </w:p>
    <w:p>
      <w:pPr>
        <w:widowControl/>
        <w:jc w:val="left"/>
        <w:rPr>
          <w:rFonts w:ascii="黑体" w:hAnsi="宋体" w:eastAsia="黑体" w:cs="黑体"/>
          <w:kern w:val="0"/>
          <w:sz w:val="32"/>
          <w:szCs w:val="32"/>
        </w:rPr>
      </w:pPr>
    </w:p>
    <w:p>
      <w:pPr>
        <w:widowControl/>
        <w:jc w:val="left"/>
        <w:rPr>
          <w:rFonts w:ascii="黑体" w:hAnsi="宋体" w:eastAsia="黑体" w:cs="黑体"/>
          <w:kern w:val="0"/>
          <w:sz w:val="32"/>
          <w:szCs w:val="32"/>
        </w:rPr>
      </w:pPr>
    </w:p>
    <w:p>
      <w:pPr>
        <w:widowControl/>
        <w:jc w:val="left"/>
        <w:rPr>
          <w:rFonts w:ascii="黑体" w:hAnsi="宋体" w:eastAsia="黑体" w:cs="黑体"/>
          <w:kern w:val="0"/>
          <w:sz w:val="32"/>
          <w:szCs w:val="32"/>
        </w:rPr>
      </w:pPr>
    </w:p>
    <w:p>
      <w:pPr>
        <w:widowControl/>
        <w:jc w:val="left"/>
        <w:rPr>
          <w:rFonts w:ascii="黑体" w:hAnsi="宋体" w:eastAsia="黑体" w:cs="黑体"/>
          <w:kern w:val="0"/>
          <w:sz w:val="32"/>
          <w:szCs w:val="32"/>
        </w:rPr>
      </w:pPr>
    </w:p>
    <w:p>
      <w:pPr>
        <w:widowControl/>
        <w:jc w:val="left"/>
        <w:rPr>
          <w:rFonts w:ascii="黑体" w:hAnsi="宋体" w:eastAsia="黑体" w:cs="黑体"/>
          <w:kern w:val="0"/>
          <w:sz w:val="32"/>
          <w:szCs w:val="32"/>
        </w:rPr>
      </w:pPr>
    </w:p>
    <w:p>
      <w:pPr>
        <w:widowControl/>
        <w:jc w:val="left"/>
        <w:rPr>
          <w:rFonts w:ascii="黑体" w:hAnsi="宋体" w:eastAsia="黑体" w:cs="黑体"/>
          <w:kern w:val="0"/>
          <w:sz w:val="32"/>
          <w:szCs w:val="32"/>
        </w:rPr>
      </w:pPr>
    </w:p>
    <w:p>
      <w:pPr>
        <w:widowControl/>
        <w:jc w:val="left"/>
        <w:rPr>
          <w:rFonts w:ascii="黑体" w:hAnsi="宋体" w:eastAsia="黑体" w:cs="黑体"/>
          <w:kern w:val="0"/>
          <w:sz w:val="32"/>
          <w:szCs w:val="32"/>
        </w:rPr>
      </w:pPr>
      <w:r>
        <w:rPr>
          <w:rFonts w:hint="eastAsia" w:ascii="黑体" w:hAnsi="宋体" w:eastAsia="黑体" w:cs="黑体"/>
          <w:kern w:val="0"/>
          <w:sz w:val="32"/>
          <w:szCs w:val="32"/>
        </w:rPr>
        <w:t>表十、其他（</w:t>
      </w:r>
      <w:r>
        <w:rPr>
          <w:rFonts w:ascii="黑体" w:hAnsi="宋体" w:eastAsia="黑体" w:cs="黑体"/>
          <w:kern w:val="0"/>
          <w:sz w:val="32"/>
          <w:szCs w:val="32"/>
        </w:rPr>
        <w:t>7</w:t>
      </w:r>
      <w:r>
        <w:rPr>
          <w:rFonts w:hint="eastAsia" w:ascii="黑体" w:hAnsi="宋体" w:eastAsia="黑体" w:cs="黑体"/>
          <w:kern w:val="0"/>
          <w:sz w:val="32"/>
          <w:szCs w:val="32"/>
        </w:rPr>
        <w:t>项）</w:t>
      </w:r>
    </w:p>
    <w:tbl>
      <w:tblPr>
        <w:tblStyle w:val="7"/>
        <w:tblW w:w="23363" w:type="dxa"/>
        <w:tblInd w:w="-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9"/>
        <w:gridCol w:w="863"/>
        <w:gridCol w:w="1237"/>
        <w:gridCol w:w="2531"/>
        <w:gridCol w:w="5424"/>
        <w:gridCol w:w="4795"/>
        <w:gridCol w:w="3994"/>
        <w:gridCol w:w="567"/>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769"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序号</w:t>
            </w:r>
          </w:p>
        </w:tc>
        <w:tc>
          <w:tcPr>
            <w:tcW w:w="863"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基本编码</w:t>
            </w:r>
          </w:p>
        </w:tc>
        <w:tc>
          <w:tcPr>
            <w:tcW w:w="1237"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实施编码</w:t>
            </w:r>
          </w:p>
        </w:tc>
        <w:tc>
          <w:tcPr>
            <w:tcW w:w="2531"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职权名称</w:t>
            </w:r>
          </w:p>
        </w:tc>
        <w:tc>
          <w:tcPr>
            <w:tcW w:w="5424"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依据</w:t>
            </w:r>
          </w:p>
        </w:tc>
        <w:tc>
          <w:tcPr>
            <w:tcW w:w="4795"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责任事项</w:t>
            </w:r>
          </w:p>
        </w:tc>
        <w:tc>
          <w:tcPr>
            <w:tcW w:w="3994"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问责依据及监督方式</w:t>
            </w:r>
          </w:p>
        </w:tc>
        <w:tc>
          <w:tcPr>
            <w:tcW w:w="567"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权力来源</w:t>
            </w:r>
          </w:p>
        </w:tc>
        <w:tc>
          <w:tcPr>
            <w:tcW w:w="3183" w:type="dxa"/>
            <w:tcMar>
              <w:top w:w="15" w:type="dxa"/>
              <w:left w:w="15" w:type="dxa"/>
              <w:right w:w="15" w:type="dxa"/>
            </w:tcMar>
            <w:vAlign w:val="center"/>
          </w:tcPr>
          <w:p>
            <w:pPr>
              <w:widowControl/>
              <w:jc w:val="center"/>
              <w:textAlignment w:val="center"/>
              <w:rPr>
                <w:rFonts w:ascii="仿宋" w:hAnsi="仿宋" w:eastAsia="仿宋" w:cs="仿宋"/>
                <w:b/>
                <w:sz w:val="20"/>
                <w:szCs w:val="20"/>
              </w:rPr>
            </w:pPr>
            <w:r>
              <w:rPr>
                <w:rFonts w:hint="eastAsia" w:ascii="仿宋" w:hAnsi="仿宋" w:eastAsia="仿宋" w:cs="仿宋"/>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769" w:type="dxa"/>
            <w:tcMar>
              <w:top w:w="15" w:type="dxa"/>
              <w:left w:w="15" w:type="dxa"/>
              <w:right w:w="15" w:type="dxa"/>
            </w:tcMar>
            <w:vAlign w:val="center"/>
          </w:tcPr>
          <w:p>
            <w:pPr>
              <w:widowControl/>
              <w:jc w:val="center"/>
              <w:textAlignment w:val="center"/>
              <w:rPr>
                <w:rFonts w:ascii="仿宋" w:hAnsi="仿宋" w:eastAsia="仿宋" w:cs="仿宋"/>
                <w:bCs/>
                <w:kern w:val="0"/>
                <w:sz w:val="20"/>
                <w:szCs w:val="20"/>
              </w:rPr>
            </w:pPr>
            <w:r>
              <w:rPr>
                <w:rFonts w:ascii="仿宋" w:hAnsi="仿宋" w:eastAsia="仿宋" w:cs="仿宋"/>
                <w:bCs/>
                <w:kern w:val="0"/>
                <w:sz w:val="20"/>
                <w:szCs w:val="20"/>
              </w:rPr>
              <w:t>1</w:t>
            </w:r>
          </w:p>
        </w:tc>
        <w:tc>
          <w:tcPr>
            <w:tcW w:w="863" w:type="dxa"/>
            <w:tcMar>
              <w:top w:w="15" w:type="dxa"/>
              <w:left w:w="15" w:type="dxa"/>
              <w:right w:w="15" w:type="dxa"/>
            </w:tcMar>
            <w:vAlign w:val="center"/>
          </w:tcPr>
          <w:p>
            <w:pPr>
              <w:widowControl/>
              <w:jc w:val="left"/>
              <w:textAlignment w:val="center"/>
              <w:rPr>
                <w:rFonts w:ascii="仿宋" w:hAnsi="仿宋" w:eastAsia="仿宋" w:cs="仿宋"/>
                <w:b/>
                <w:kern w:val="0"/>
                <w:sz w:val="20"/>
                <w:szCs w:val="20"/>
              </w:rPr>
            </w:pPr>
          </w:p>
        </w:tc>
        <w:tc>
          <w:tcPr>
            <w:tcW w:w="1237"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2531" w:type="dxa"/>
            <w:tcMar>
              <w:top w:w="15" w:type="dxa"/>
              <w:left w:w="15" w:type="dxa"/>
              <w:right w:w="15" w:type="dxa"/>
            </w:tcMar>
            <w:vAlign w:val="center"/>
          </w:tcPr>
          <w:p>
            <w:pPr>
              <w:widowControl/>
              <w:textAlignment w:val="center"/>
              <w:rPr>
                <w:rFonts w:ascii="仿宋" w:hAnsi="仿宋" w:eastAsia="仿宋" w:cs="仿宋"/>
                <w:b/>
                <w:kern w:val="0"/>
                <w:sz w:val="20"/>
                <w:szCs w:val="20"/>
              </w:rPr>
            </w:pPr>
            <w:r>
              <w:rPr>
                <w:rFonts w:hint="eastAsia" w:ascii="仿宋" w:hAnsi="仿宋" w:eastAsia="仿宋" w:cs="仿宋"/>
                <w:kern w:val="0"/>
                <w:sz w:val="20"/>
                <w:szCs w:val="20"/>
              </w:rPr>
              <w:t>地名图、地名图册、地名图集审核</w:t>
            </w:r>
          </w:p>
        </w:tc>
        <w:tc>
          <w:tcPr>
            <w:tcW w:w="5424" w:type="dxa"/>
            <w:tcMar>
              <w:top w:w="15" w:type="dxa"/>
              <w:left w:w="15" w:type="dxa"/>
              <w:right w:w="15" w:type="dxa"/>
            </w:tcMar>
            <w:vAlign w:val="center"/>
          </w:tcPr>
          <w:p>
            <w:pPr>
              <w:widowControl/>
              <w:textAlignment w:val="center"/>
              <w:rPr>
                <w:rFonts w:ascii="仿宋" w:hAnsi="仿宋" w:eastAsia="仿宋" w:cs="仿宋"/>
                <w:b/>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日起施行）第四条第二款、第二十八条。</w:t>
            </w:r>
          </w:p>
        </w:tc>
        <w:tc>
          <w:tcPr>
            <w:tcW w:w="4795" w:type="dxa"/>
            <w:tcMar>
              <w:top w:w="15" w:type="dxa"/>
              <w:left w:w="15" w:type="dxa"/>
              <w:right w:w="15" w:type="dxa"/>
            </w:tcMar>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事前：</w:t>
            </w:r>
            <w:r>
              <w:rPr>
                <w:rFonts w:ascii="仿宋" w:hAnsi="仿宋" w:eastAsia="仿宋" w:cs="仿宋"/>
                <w:kern w:val="0"/>
                <w:sz w:val="20"/>
                <w:szCs w:val="20"/>
              </w:rPr>
              <w:t>1.</w:t>
            </w:r>
            <w:r>
              <w:rPr>
                <w:rFonts w:hint="eastAsia" w:ascii="仿宋" w:hAnsi="仿宋" w:eastAsia="仿宋" w:cs="仿宋"/>
                <w:kern w:val="0"/>
                <w:sz w:val="20"/>
                <w:szCs w:val="20"/>
              </w:rPr>
              <w:t>为申请单位办理相关业务提供咨询服务。</w:t>
            </w:r>
          </w:p>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事中：</w:t>
            </w:r>
            <w:r>
              <w:rPr>
                <w:rFonts w:ascii="仿宋" w:hAnsi="仿宋" w:eastAsia="仿宋" w:cs="仿宋"/>
                <w:kern w:val="0"/>
                <w:sz w:val="20"/>
                <w:szCs w:val="20"/>
              </w:rPr>
              <w:t>1.</w:t>
            </w:r>
            <w:r>
              <w:rPr>
                <w:rFonts w:hint="eastAsia" w:ascii="仿宋" w:hAnsi="仿宋" w:eastAsia="仿宋" w:cs="仿宋"/>
                <w:kern w:val="0"/>
                <w:sz w:val="20"/>
                <w:szCs w:val="20"/>
              </w:rPr>
              <w:t>对申请材料进行审查。</w:t>
            </w:r>
          </w:p>
          <w:p>
            <w:pPr>
              <w:widowControl/>
              <w:textAlignment w:val="center"/>
              <w:rPr>
                <w:rFonts w:ascii="仿宋" w:hAnsi="仿宋" w:eastAsia="仿宋" w:cs="仿宋"/>
                <w:b/>
                <w:kern w:val="0"/>
                <w:sz w:val="20"/>
                <w:szCs w:val="20"/>
              </w:rPr>
            </w:pPr>
            <w:r>
              <w:rPr>
                <w:rFonts w:hint="eastAsia" w:ascii="仿宋" w:hAnsi="仿宋" w:eastAsia="仿宋" w:cs="仿宋"/>
                <w:kern w:val="0"/>
                <w:sz w:val="20"/>
                <w:szCs w:val="20"/>
              </w:rPr>
              <w:t>事后：</w:t>
            </w:r>
            <w:r>
              <w:rPr>
                <w:rFonts w:ascii="仿宋" w:hAnsi="仿宋" w:eastAsia="仿宋" w:cs="仿宋"/>
                <w:kern w:val="0"/>
                <w:sz w:val="20"/>
                <w:szCs w:val="20"/>
              </w:rPr>
              <w:t>1.</w:t>
            </w:r>
            <w:r>
              <w:rPr>
                <w:rFonts w:hint="eastAsia" w:ascii="仿宋" w:hAnsi="仿宋" w:eastAsia="仿宋" w:cs="仿宋"/>
                <w:kern w:val="0"/>
                <w:sz w:val="20"/>
                <w:szCs w:val="20"/>
              </w:rPr>
              <w:t>对违法行为依法进行行政处罚。</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textAlignment w:val="center"/>
              <w:rPr>
                <w:rFonts w:ascii="仿宋" w:hAnsi="仿宋" w:eastAsia="仿宋" w:cs="仿宋"/>
                <w:b/>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jc w:val="left"/>
              <w:rPr>
                <w:rFonts w:ascii="仿宋" w:hAnsi="仿宋" w:eastAsia="仿宋" w:cs="仿宋"/>
                <w:b/>
                <w:kern w:val="0"/>
                <w:sz w:val="20"/>
                <w:szCs w:val="20"/>
              </w:rPr>
            </w:pPr>
            <w:r>
              <w:rPr>
                <w:rFonts w:hint="eastAsia" w:ascii="仿宋" w:hAnsi="仿宋" w:eastAsia="仿宋" w:cs="仿宋"/>
                <w:bCs/>
                <w:kern w:val="0"/>
                <w:sz w:val="20"/>
                <w:szCs w:val="20"/>
              </w:rPr>
              <w:t>法定本级行使</w:t>
            </w:r>
          </w:p>
        </w:tc>
        <w:tc>
          <w:tcPr>
            <w:tcW w:w="3183" w:type="dxa"/>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trPr>
        <w:tc>
          <w:tcPr>
            <w:tcW w:w="769" w:type="dxa"/>
            <w:vMerge w:val="restart"/>
            <w:tcMar>
              <w:top w:w="15" w:type="dxa"/>
              <w:left w:w="15" w:type="dxa"/>
              <w:right w:w="15" w:type="dxa"/>
            </w:tcMar>
            <w:vAlign w:val="center"/>
          </w:tcPr>
          <w:p>
            <w:pPr>
              <w:widowControl/>
              <w:jc w:val="center"/>
              <w:textAlignment w:val="center"/>
              <w:rPr>
                <w:rFonts w:ascii="仿宋" w:hAnsi="仿宋" w:eastAsia="仿宋" w:cs="仿宋"/>
                <w:bCs/>
                <w:kern w:val="0"/>
                <w:sz w:val="20"/>
                <w:szCs w:val="20"/>
              </w:rPr>
            </w:pPr>
            <w:r>
              <w:rPr>
                <w:rFonts w:ascii="仿宋" w:hAnsi="仿宋" w:eastAsia="仿宋" w:cs="仿宋"/>
                <w:bCs/>
                <w:kern w:val="0"/>
                <w:sz w:val="20"/>
                <w:szCs w:val="20"/>
              </w:rPr>
              <w:t>2</w:t>
            </w:r>
          </w:p>
        </w:tc>
        <w:tc>
          <w:tcPr>
            <w:tcW w:w="863"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440108001003</w:t>
            </w:r>
          </w:p>
        </w:tc>
        <w:tc>
          <w:tcPr>
            <w:tcW w:w="1237" w:type="dxa"/>
            <w:vMerge w:val="restart"/>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2531"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地名命名审核</w:t>
            </w:r>
          </w:p>
        </w:tc>
        <w:tc>
          <w:tcPr>
            <w:tcW w:w="5424"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《地名管理条例》（国发（</w:t>
            </w:r>
            <w:r>
              <w:rPr>
                <w:rFonts w:ascii="仿宋" w:hAnsi="仿宋" w:eastAsia="仿宋" w:cs="仿宋"/>
                <w:kern w:val="0"/>
                <w:sz w:val="20"/>
                <w:szCs w:val="20"/>
              </w:rPr>
              <w:t>1986</w:t>
            </w:r>
            <w:r>
              <w:rPr>
                <w:rFonts w:hint="eastAsia" w:ascii="仿宋" w:hAnsi="仿宋" w:eastAsia="仿宋" w:cs="仿宋"/>
                <w:kern w:val="0"/>
                <w:sz w:val="20"/>
                <w:szCs w:val="20"/>
              </w:rPr>
              <w:t>）</w:t>
            </w:r>
            <w:r>
              <w:rPr>
                <w:rFonts w:ascii="仿宋" w:hAnsi="仿宋" w:eastAsia="仿宋" w:cs="仿宋"/>
                <w:kern w:val="0"/>
                <w:sz w:val="20"/>
                <w:szCs w:val="20"/>
              </w:rPr>
              <w:t>11</w:t>
            </w:r>
            <w:r>
              <w:rPr>
                <w:rFonts w:hint="eastAsia" w:ascii="仿宋" w:hAnsi="仿宋" w:eastAsia="仿宋" w:cs="仿宋"/>
                <w:kern w:val="0"/>
                <w:sz w:val="20"/>
                <w:szCs w:val="20"/>
              </w:rPr>
              <w:t>号）第六条</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《民政部关于颁发《地名管理条例实施细则》的通知》（</w:t>
            </w:r>
            <w:r>
              <w:rPr>
                <w:rFonts w:ascii="仿宋" w:hAnsi="仿宋" w:eastAsia="仿宋" w:cs="仿宋"/>
                <w:kern w:val="0"/>
                <w:sz w:val="20"/>
                <w:szCs w:val="20"/>
              </w:rPr>
              <w:t>1996</w:t>
            </w:r>
            <w:r>
              <w:rPr>
                <w:rFonts w:hint="eastAsia" w:ascii="仿宋" w:hAnsi="仿宋" w:eastAsia="仿宋" w:cs="仿宋"/>
                <w:kern w:val="0"/>
                <w:sz w:val="20"/>
                <w:szCs w:val="20"/>
              </w:rPr>
              <w:t>年</w:t>
            </w:r>
            <w:r>
              <w:rPr>
                <w:rFonts w:ascii="仿宋" w:hAnsi="仿宋" w:eastAsia="仿宋" w:cs="仿宋"/>
                <w:kern w:val="0"/>
                <w:sz w:val="20"/>
                <w:szCs w:val="20"/>
              </w:rPr>
              <w:t>6</w:t>
            </w:r>
            <w:r>
              <w:rPr>
                <w:rFonts w:hint="eastAsia" w:ascii="仿宋" w:hAnsi="仿宋" w:eastAsia="仿宋" w:cs="仿宋"/>
                <w:kern w:val="0"/>
                <w:sz w:val="20"/>
                <w:szCs w:val="20"/>
              </w:rPr>
              <w:t>月</w:t>
            </w:r>
            <w:r>
              <w:rPr>
                <w:rFonts w:ascii="仿宋" w:hAnsi="仿宋" w:eastAsia="仿宋" w:cs="仿宋"/>
                <w:kern w:val="0"/>
                <w:sz w:val="20"/>
                <w:szCs w:val="20"/>
              </w:rPr>
              <w:t>18</w:t>
            </w:r>
            <w:r>
              <w:rPr>
                <w:rFonts w:hint="eastAsia" w:ascii="仿宋" w:hAnsi="仿宋" w:eastAsia="仿宋" w:cs="仿宋"/>
                <w:kern w:val="0"/>
                <w:sz w:val="20"/>
                <w:szCs w:val="20"/>
              </w:rPr>
              <w:t>日民行发〔</w:t>
            </w:r>
            <w:r>
              <w:rPr>
                <w:rFonts w:ascii="仿宋" w:hAnsi="仿宋" w:eastAsia="仿宋" w:cs="仿宋"/>
                <w:kern w:val="0"/>
                <w:sz w:val="20"/>
                <w:szCs w:val="20"/>
              </w:rPr>
              <w:t>1996</w:t>
            </w:r>
            <w:r>
              <w:rPr>
                <w:rFonts w:hint="eastAsia" w:ascii="仿宋" w:hAnsi="仿宋" w:eastAsia="仿宋" w:cs="仿宋"/>
                <w:kern w:val="0"/>
                <w:sz w:val="20"/>
                <w:szCs w:val="20"/>
              </w:rPr>
              <w:t>〕</w:t>
            </w:r>
            <w:r>
              <w:rPr>
                <w:rFonts w:ascii="仿宋" w:hAnsi="仿宋" w:eastAsia="仿宋" w:cs="仿宋"/>
                <w:kern w:val="0"/>
                <w:sz w:val="20"/>
                <w:szCs w:val="20"/>
              </w:rPr>
              <w:t>17</w:t>
            </w:r>
            <w:r>
              <w:rPr>
                <w:rFonts w:hint="eastAsia" w:ascii="仿宋" w:hAnsi="仿宋" w:eastAsia="仿宋" w:cs="仿宋"/>
                <w:kern w:val="0"/>
                <w:sz w:val="20"/>
                <w:szCs w:val="20"/>
              </w:rPr>
              <w:t>号根据</w:t>
            </w:r>
            <w:r>
              <w:rPr>
                <w:rFonts w:ascii="仿宋" w:hAnsi="仿宋" w:eastAsia="仿宋" w:cs="仿宋"/>
                <w:kern w:val="0"/>
                <w:sz w:val="20"/>
                <w:szCs w:val="20"/>
              </w:rPr>
              <w:t>2010</w:t>
            </w:r>
            <w:r>
              <w:rPr>
                <w:rFonts w:hint="eastAsia" w:ascii="仿宋" w:hAnsi="仿宋" w:eastAsia="仿宋" w:cs="仿宋"/>
                <w:kern w:val="0"/>
                <w:sz w:val="20"/>
                <w:szCs w:val="20"/>
              </w:rPr>
              <w:t>年</w:t>
            </w:r>
            <w:r>
              <w:rPr>
                <w:rFonts w:ascii="仿宋" w:hAnsi="仿宋" w:eastAsia="仿宋" w:cs="仿宋"/>
                <w:kern w:val="0"/>
                <w:sz w:val="20"/>
                <w:szCs w:val="20"/>
              </w:rPr>
              <w:t>12</w:t>
            </w:r>
            <w:r>
              <w:rPr>
                <w:rFonts w:hint="eastAsia" w:ascii="仿宋" w:hAnsi="仿宋" w:eastAsia="仿宋" w:cs="仿宋"/>
                <w:kern w:val="0"/>
                <w:sz w:val="20"/>
                <w:szCs w:val="20"/>
              </w:rPr>
              <w:t>月</w:t>
            </w:r>
            <w:r>
              <w:rPr>
                <w:rFonts w:ascii="仿宋" w:hAnsi="仿宋" w:eastAsia="仿宋" w:cs="仿宋"/>
                <w:kern w:val="0"/>
                <w:sz w:val="20"/>
                <w:szCs w:val="20"/>
              </w:rPr>
              <w:t>27</w:t>
            </w:r>
            <w:r>
              <w:rPr>
                <w:rFonts w:hint="eastAsia" w:ascii="仿宋" w:hAnsi="仿宋" w:eastAsia="仿宋" w:cs="仿宋"/>
                <w:kern w:val="0"/>
                <w:sz w:val="20"/>
                <w:szCs w:val="20"/>
              </w:rPr>
              <w:t>日《民政部关于废止、修改部分规章的决定》修订）第七条</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3.</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日起施行）第四条、第十五条、第十六条、第十七条、第十九条、第二十条第一款、第二十一条、第二十四条</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4.</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号修改）第五条、第六条、第九条</w:t>
            </w:r>
          </w:p>
        </w:tc>
        <w:tc>
          <w:tcPr>
            <w:tcW w:w="4795"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事前：</w:t>
            </w:r>
            <w:r>
              <w:rPr>
                <w:rFonts w:ascii="仿宋" w:hAnsi="仿宋" w:eastAsia="仿宋" w:cs="仿宋"/>
                <w:kern w:val="0"/>
                <w:sz w:val="20"/>
                <w:szCs w:val="20"/>
              </w:rPr>
              <w:t>1.</w:t>
            </w:r>
            <w:r>
              <w:rPr>
                <w:rFonts w:hint="eastAsia" w:ascii="仿宋" w:hAnsi="仿宋" w:eastAsia="仿宋" w:cs="仿宋"/>
                <w:kern w:val="0"/>
                <w:sz w:val="20"/>
                <w:szCs w:val="20"/>
              </w:rPr>
              <w:t>公开办事指南和办事流程，</w:t>
            </w:r>
            <w:r>
              <w:rPr>
                <w:rFonts w:ascii="仿宋" w:hAnsi="仿宋" w:eastAsia="仿宋" w:cs="仿宋"/>
                <w:kern w:val="0"/>
                <w:sz w:val="20"/>
                <w:szCs w:val="20"/>
              </w:rPr>
              <w:t>2.</w:t>
            </w:r>
            <w:r>
              <w:rPr>
                <w:rFonts w:hint="eastAsia" w:ascii="仿宋" w:hAnsi="仿宋" w:eastAsia="仿宋" w:cs="仿宋"/>
                <w:kern w:val="0"/>
                <w:sz w:val="20"/>
                <w:szCs w:val="20"/>
              </w:rPr>
              <w:t>为申请单位办理相关业务提供咨询服务。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事中：</w:t>
            </w:r>
            <w:r>
              <w:rPr>
                <w:rFonts w:ascii="仿宋" w:hAnsi="仿宋" w:eastAsia="仿宋" w:cs="仿宋"/>
                <w:kern w:val="0"/>
                <w:sz w:val="20"/>
                <w:szCs w:val="20"/>
              </w:rPr>
              <w:t>1.</w:t>
            </w:r>
            <w:r>
              <w:rPr>
                <w:rFonts w:hint="eastAsia" w:ascii="仿宋" w:hAnsi="仿宋" w:eastAsia="仿宋" w:cs="仿宋"/>
                <w:kern w:val="0"/>
                <w:sz w:val="20"/>
                <w:szCs w:val="20"/>
              </w:rPr>
              <w:t>对申请材料进行审查和到现场进行查勘。</w:t>
            </w:r>
          </w:p>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事后：</w:t>
            </w:r>
            <w:r>
              <w:rPr>
                <w:rFonts w:ascii="仿宋" w:hAnsi="仿宋" w:eastAsia="仿宋" w:cs="仿宋"/>
                <w:kern w:val="0"/>
                <w:sz w:val="20"/>
                <w:szCs w:val="20"/>
              </w:rPr>
              <w:t>1.</w:t>
            </w:r>
            <w:r>
              <w:rPr>
                <w:rFonts w:hint="eastAsia" w:ascii="仿宋" w:hAnsi="仿宋" w:eastAsia="仿宋" w:cs="仿宋"/>
                <w:kern w:val="0"/>
                <w:sz w:val="20"/>
                <w:szCs w:val="20"/>
              </w:rPr>
              <w:t>对辖区范围内已办理批复手续的地名进行监督管理；</w:t>
            </w:r>
            <w:r>
              <w:rPr>
                <w:rFonts w:ascii="仿宋" w:hAnsi="仿宋" w:eastAsia="仿宋" w:cs="仿宋"/>
                <w:kern w:val="0"/>
                <w:sz w:val="20"/>
                <w:szCs w:val="20"/>
              </w:rPr>
              <w:t>2.</w:t>
            </w:r>
            <w:r>
              <w:rPr>
                <w:rFonts w:hint="eastAsia" w:ascii="仿宋" w:hAnsi="仿宋" w:eastAsia="仿宋" w:cs="仿宋"/>
                <w:kern w:val="0"/>
                <w:sz w:val="20"/>
                <w:szCs w:val="20"/>
              </w:rPr>
              <w:t>协助市局对违法行为依法进行行政处罚。</w:t>
            </w:r>
          </w:p>
        </w:tc>
        <w:tc>
          <w:tcPr>
            <w:tcW w:w="3994"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vMerge w:val="restart"/>
            <w:tcMar>
              <w:top w:w="15" w:type="dxa"/>
              <w:left w:w="15" w:type="dxa"/>
              <w:right w:w="15" w:type="dxa"/>
            </w:tcMar>
            <w:vAlign w:val="center"/>
          </w:tcPr>
          <w:p>
            <w:pPr>
              <w:jc w:val="left"/>
              <w:rPr>
                <w:rFonts w:ascii="仿宋" w:hAnsi="仿宋" w:eastAsia="仿宋" w:cs="仿宋"/>
                <w:kern w:val="0"/>
                <w:sz w:val="20"/>
                <w:szCs w:val="20"/>
              </w:rPr>
            </w:pPr>
            <w:r>
              <w:rPr>
                <w:rFonts w:hint="eastAsia" w:ascii="仿宋" w:hAnsi="仿宋" w:eastAsia="仿宋" w:cs="仿宋"/>
                <w:kern w:val="0"/>
                <w:sz w:val="20"/>
                <w:szCs w:val="20"/>
              </w:rPr>
              <w:t>法定本级行使</w:t>
            </w:r>
          </w:p>
        </w:tc>
        <w:tc>
          <w:tcPr>
            <w:tcW w:w="3183"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“住宅类小区、建筑物命名、更名、销名的审批”除外。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769" w:type="dxa"/>
            <w:vMerge w:val="continue"/>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863"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440108001003</w:t>
            </w:r>
          </w:p>
        </w:tc>
        <w:tc>
          <w:tcPr>
            <w:tcW w:w="1237" w:type="dxa"/>
            <w:vMerge w:val="continue"/>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2531"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地名更名审核</w:t>
            </w:r>
          </w:p>
        </w:tc>
        <w:tc>
          <w:tcPr>
            <w:tcW w:w="542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4795"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399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567" w:type="dxa"/>
            <w:vMerge w:val="continue"/>
            <w:tcMar>
              <w:top w:w="15" w:type="dxa"/>
              <w:left w:w="15" w:type="dxa"/>
              <w:right w:w="15" w:type="dxa"/>
            </w:tcMar>
            <w:vAlign w:val="center"/>
          </w:tcPr>
          <w:p>
            <w:pPr>
              <w:jc w:val="left"/>
              <w:rPr>
                <w:rFonts w:ascii="仿宋" w:hAnsi="仿宋" w:eastAsia="仿宋" w:cs="仿宋"/>
                <w:kern w:val="0"/>
                <w:sz w:val="20"/>
                <w:szCs w:val="20"/>
              </w:rPr>
            </w:pPr>
          </w:p>
        </w:tc>
        <w:tc>
          <w:tcPr>
            <w:tcW w:w="3183" w:type="dxa"/>
            <w:vMerge w:val="continue"/>
            <w:tcMar>
              <w:top w:w="15" w:type="dxa"/>
              <w:left w:w="15" w:type="dxa"/>
              <w:right w:w="15" w:type="dxa"/>
            </w:tcMar>
            <w:vAlign w:val="center"/>
          </w:tcPr>
          <w:p>
            <w:pPr>
              <w:widowControl/>
              <w:jc w:val="center"/>
              <w:textAlignment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769" w:type="dxa"/>
            <w:vMerge w:val="continue"/>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863" w:type="dxa"/>
            <w:vMerge w:val="continue"/>
            <w:tcMar>
              <w:top w:w="15" w:type="dxa"/>
              <w:left w:w="15" w:type="dxa"/>
              <w:right w:w="15" w:type="dxa"/>
            </w:tcMar>
            <w:vAlign w:val="center"/>
          </w:tcPr>
          <w:p>
            <w:pPr>
              <w:widowControl/>
              <w:jc w:val="left"/>
              <w:textAlignment w:val="center"/>
              <w:rPr>
                <w:rFonts w:ascii="仿宋" w:hAnsi="仿宋" w:eastAsia="仿宋" w:cs="仿宋"/>
                <w:kern w:val="0"/>
                <w:sz w:val="20"/>
                <w:szCs w:val="20"/>
              </w:rPr>
            </w:pPr>
          </w:p>
        </w:tc>
        <w:tc>
          <w:tcPr>
            <w:tcW w:w="1237" w:type="dxa"/>
            <w:vMerge w:val="continue"/>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2531"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542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4795"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399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567" w:type="dxa"/>
            <w:vMerge w:val="restart"/>
            <w:tcMar>
              <w:top w:w="15" w:type="dxa"/>
              <w:left w:w="15" w:type="dxa"/>
              <w:right w:w="15" w:type="dxa"/>
            </w:tcMar>
            <w:vAlign w:val="center"/>
          </w:tcPr>
          <w:p>
            <w:pPr>
              <w:jc w:val="left"/>
              <w:rPr>
                <w:rFonts w:ascii="仿宋" w:hAnsi="仿宋" w:eastAsia="仿宋" w:cs="仿宋"/>
                <w:kern w:val="0"/>
                <w:sz w:val="20"/>
                <w:szCs w:val="20"/>
              </w:rPr>
            </w:pPr>
            <w:r>
              <w:rPr>
                <w:rFonts w:hint="eastAsia" w:ascii="仿宋" w:hAnsi="仿宋" w:eastAsia="仿宋" w:cs="仿宋"/>
                <w:kern w:val="0"/>
                <w:sz w:val="20"/>
                <w:szCs w:val="20"/>
              </w:rPr>
              <w:t>法定本级行使</w:t>
            </w:r>
          </w:p>
        </w:tc>
        <w:tc>
          <w:tcPr>
            <w:tcW w:w="3183" w:type="dxa"/>
            <w:vMerge w:val="continue"/>
            <w:tcMar>
              <w:top w:w="15" w:type="dxa"/>
              <w:left w:w="15" w:type="dxa"/>
              <w:right w:w="15" w:type="dxa"/>
            </w:tcMar>
            <w:vAlign w:val="center"/>
          </w:tcPr>
          <w:p>
            <w:pPr>
              <w:widowControl/>
              <w:jc w:val="center"/>
              <w:textAlignment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769" w:type="dxa"/>
            <w:vMerge w:val="continue"/>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863"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440108001003</w:t>
            </w:r>
          </w:p>
        </w:tc>
        <w:tc>
          <w:tcPr>
            <w:tcW w:w="1237" w:type="dxa"/>
            <w:vMerge w:val="continue"/>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2531" w:type="dxa"/>
            <w:vMerge w:val="restart"/>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地名销名审核</w:t>
            </w:r>
          </w:p>
        </w:tc>
        <w:tc>
          <w:tcPr>
            <w:tcW w:w="542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4795"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399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567" w:type="dxa"/>
            <w:vMerge w:val="continue"/>
            <w:tcMar>
              <w:top w:w="15" w:type="dxa"/>
              <w:left w:w="15" w:type="dxa"/>
              <w:right w:w="15" w:type="dxa"/>
            </w:tcMar>
            <w:vAlign w:val="center"/>
          </w:tcPr>
          <w:p>
            <w:pPr>
              <w:jc w:val="left"/>
              <w:rPr>
                <w:rFonts w:ascii="仿宋" w:hAnsi="仿宋" w:eastAsia="仿宋" w:cs="仿宋"/>
                <w:kern w:val="0"/>
                <w:sz w:val="20"/>
                <w:szCs w:val="20"/>
              </w:rPr>
            </w:pPr>
          </w:p>
        </w:tc>
        <w:tc>
          <w:tcPr>
            <w:tcW w:w="3183" w:type="dxa"/>
            <w:vMerge w:val="continue"/>
            <w:tcMar>
              <w:top w:w="15" w:type="dxa"/>
              <w:left w:w="15" w:type="dxa"/>
              <w:right w:w="15" w:type="dxa"/>
            </w:tcMar>
            <w:vAlign w:val="center"/>
          </w:tcPr>
          <w:p>
            <w:pPr>
              <w:widowControl/>
              <w:jc w:val="center"/>
              <w:textAlignment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769" w:type="dxa"/>
            <w:vMerge w:val="continue"/>
            <w:tcMar>
              <w:top w:w="15" w:type="dxa"/>
              <w:left w:w="15" w:type="dxa"/>
              <w:right w:w="15" w:type="dxa"/>
            </w:tcMar>
            <w:vAlign w:val="center"/>
          </w:tcPr>
          <w:p>
            <w:pPr>
              <w:widowControl/>
              <w:jc w:val="center"/>
              <w:textAlignment w:val="center"/>
              <w:rPr>
                <w:rFonts w:ascii="仿宋" w:hAnsi="仿宋" w:eastAsia="仿宋" w:cs="仿宋"/>
                <w:b/>
                <w:kern w:val="0"/>
                <w:sz w:val="20"/>
                <w:szCs w:val="20"/>
              </w:rPr>
            </w:pPr>
          </w:p>
        </w:tc>
        <w:tc>
          <w:tcPr>
            <w:tcW w:w="863" w:type="dxa"/>
            <w:vMerge w:val="continue"/>
            <w:tcMar>
              <w:top w:w="15" w:type="dxa"/>
              <w:left w:w="15" w:type="dxa"/>
              <w:right w:w="15" w:type="dxa"/>
            </w:tcMar>
            <w:vAlign w:val="center"/>
          </w:tcPr>
          <w:p>
            <w:pPr>
              <w:widowControl/>
              <w:jc w:val="left"/>
              <w:textAlignment w:val="center"/>
              <w:rPr>
                <w:rFonts w:ascii="仿宋" w:hAnsi="仿宋" w:eastAsia="仿宋" w:cs="仿宋"/>
                <w:kern w:val="0"/>
                <w:sz w:val="20"/>
                <w:szCs w:val="20"/>
              </w:rPr>
            </w:pPr>
          </w:p>
        </w:tc>
        <w:tc>
          <w:tcPr>
            <w:tcW w:w="1237" w:type="dxa"/>
            <w:vMerge w:val="continue"/>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2531"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542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4795"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3994" w:type="dxa"/>
            <w:vMerge w:val="continue"/>
            <w:tcMar>
              <w:top w:w="15" w:type="dxa"/>
              <w:left w:w="15" w:type="dxa"/>
              <w:right w:w="15" w:type="dxa"/>
            </w:tcMar>
            <w:vAlign w:val="center"/>
          </w:tcPr>
          <w:p>
            <w:pPr>
              <w:widowControl/>
              <w:textAlignment w:val="center"/>
              <w:rPr>
                <w:rFonts w:ascii="仿宋" w:hAnsi="仿宋" w:eastAsia="仿宋" w:cs="仿宋"/>
                <w:kern w:val="0"/>
                <w:sz w:val="20"/>
                <w:szCs w:val="20"/>
              </w:rPr>
            </w:pPr>
          </w:p>
        </w:tc>
        <w:tc>
          <w:tcPr>
            <w:tcW w:w="567" w:type="dxa"/>
            <w:tcMar>
              <w:top w:w="15" w:type="dxa"/>
              <w:left w:w="15" w:type="dxa"/>
              <w:right w:w="15" w:type="dxa"/>
            </w:tcMar>
            <w:vAlign w:val="center"/>
          </w:tcPr>
          <w:p>
            <w:pPr>
              <w:jc w:val="left"/>
              <w:rPr>
                <w:rFonts w:ascii="仿宋" w:hAnsi="仿宋" w:eastAsia="仿宋" w:cs="仿宋"/>
                <w:kern w:val="0"/>
                <w:sz w:val="20"/>
                <w:szCs w:val="20"/>
              </w:rPr>
            </w:pPr>
            <w:r>
              <w:rPr>
                <w:rFonts w:hint="eastAsia" w:ascii="仿宋" w:hAnsi="仿宋" w:eastAsia="仿宋" w:cs="仿宋"/>
                <w:kern w:val="0"/>
                <w:sz w:val="20"/>
                <w:szCs w:val="20"/>
              </w:rPr>
              <w:t>法定本级行使</w:t>
            </w:r>
          </w:p>
        </w:tc>
        <w:tc>
          <w:tcPr>
            <w:tcW w:w="3183" w:type="dxa"/>
            <w:vMerge w:val="continue"/>
            <w:tcMar>
              <w:top w:w="15" w:type="dxa"/>
              <w:left w:w="15" w:type="dxa"/>
              <w:right w:w="15" w:type="dxa"/>
            </w:tcMar>
            <w:vAlign w:val="center"/>
          </w:tcPr>
          <w:p>
            <w:pPr>
              <w:widowControl/>
              <w:jc w:val="center"/>
              <w:textAlignment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3</w:t>
            </w:r>
          </w:p>
        </w:tc>
        <w:tc>
          <w:tcPr>
            <w:tcW w:w="863" w:type="dxa"/>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推行地名标准化、规范化，监督标准地名的使用，责令限期改正、补办手续；指导、协助设置地名标志，并对各类地名标志的设置、维修和更换情况进行检查和督促</w:t>
            </w:r>
          </w:p>
        </w:tc>
        <w:tc>
          <w:tcPr>
            <w:tcW w:w="542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《民政部关于颁发《地名管理条例实施细则》的通知》（</w:t>
            </w:r>
            <w:r>
              <w:rPr>
                <w:rFonts w:ascii="仿宋" w:hAnsi="仿宋" w:eastAsia="仿宋" w:cs="仿宋"/>
                <w:kern w:val="0"/>
                <w:sz w:val="20"/>
                <w:szCs w:val="20"/>
              </w:rPr>
              <w:t>1996</w:t>
            </w:r>
            <w:r>
              <w:rPr>
                <w:rFonts w:hint="eastAsia" w:ascii="仿宋" w:hAnsi="仿宋" w:eastAsia="仿宋" w:cs="仿宋"/>
                <w:kern w:val="0"/>
                <w:sz w:val="20"/>
                <w:szCs w:val="20"/>
              </w:rPr>
              <w:t>年</w:t>
            </w:r>
            <w:r>
              <w:rPr>
                <w:rFonts w:ascii="仿宋" w:hAnsi="仿宋" w:eastAsia="仿宋" w:cs="仿宋"/>
                <w:kern w:val="0"/>
                <w:sz w:val="20"/>
                <w:szCs w:val="20"/>
              </w:rPr>
              <w:t>6</w:t>
            </w:r>
            <w:r>
              <w:rPr>
                <w:rFonts w:hint="eastAsia" w:ascii="仿宋" w:hAnsi="仿宋" w:eastAsia="仿宋" w:cs="仿宋"/>
                <w:kern w:val="0"/>
                <w:sz w:val="20"/>
                <w:szCs w:val="20"/>
              </w:rPr>
              <w:t>月</w:t>
            </w:r>
            <w:r>
              <w:rPr>
                <w:rFonts w:ascii="仿宋" w:hAnsi="仿宋" w:eastAsia="仿宋" w:cs="仿宋"/>
                <w:kern w:val="0"/>
                <w:sz w:val="20"/>
                <w:szCs w:val="20"/>
              </w:rPr>
              <w:t>18</w:t>
            </w:r>
            <w:r>
              <w:rPr>
                <w:rFonts w:hint="eastAsia" w:ascii="仿宋" w:hAnsi="仿宋" w:eastAsia="仿宋" w:cs="仿宋"/>
                <w:kern w:val="0"/>
                <w:sz w:val="20"/>
                <w:szCs w:val="20"/>
              </w:rPr>
              <w:t>日民行发〔</w:t>
            </w:r>
            <w:r>
              <w:rPr>
                <w:rFonts w:ascii="仿宋" w:hAnsi="仿宋" w:eastAsia="仿宋" w:cs="仿宋"/>
                <w:kern w:val="0"/>
                <w:sz w:val="20"/>
                <w:szCs w:val="20"/>
              </w:rPr>
              <w:t>1996</w:t>
            </w:r>
            <w:r>
              <w:rPr>
                <w:rFonts w:hint="eastAsia" w:ascii="仿宋" w:hAnsi="仿宋" w:eastAsia="仿宋" w:cs="仿宋"/>
                <w:kern w:val="0"/>
                <w:sz w:val="20"/>
                <w:szCs w:val="20"/>
              </w:rPr>
              <w:t>〕</w:t>
            </w:r>
            <w:r>
              <w:rPr>
                <w:rFonts w:ascii="仿宋" w:hAnsi="仿宋" w:eastAsia="仿宋" w:cs="仿宋"/>
                <w:kern w:val="0"/>
                <w:sz w:val="20"/>
                <w:szCs w:val="20"/>
              </w:rPr>
              <w:t>17</w:t>
            </w:r>
            <w:r>
              <w:rPr>
                <w:rFonts w:hint="eastAsia" w:ascii="仿宋" w:hAnsi="仿宋" w:eastAsia="仿宋" w:cs="仿宋"/>
                <w:kern w:val="0"/>
                <w:sz w:val="20"/>
                <w:szCs w:val="20"/>
              </w:rPr>
              <w:t>号根据</w:t>
            </w:r>
            <w:r>
              <w:rPr>
                <w:rFonts w:ascii="仿宋" w:hAnsi="仿宋" w:eastAsia="仿宋" w:cs="仿宋"/>
                <w:kern w:val="0"/>
                <w:sz w:val="20"/>
                <w:szCs w:val="20"/>
              </w:rPr>
              <w:t>2010</w:t>
            </w:r>
            <w:r>
              <w:rPr>
                <w:rFonts w:hint="eastAsia" w:ascii="仿宋" w:hAnsi="仿宋" w:eastAsia="仿宋" w:cs="仿宋"/>
                <w:kern w:val="0"/>
                <w:sz w:val="20"/>
                <w:szCs w:val="20"/>
              </w:rPr>
              <w:t>年</w:t>
            </w:r>
            <w:r>
              <w:rPr>
                <w:rFonts w:ascii="仿宋" w:hAnsi="仿宋" w:eastAsia="仿宋" w:cs="仿宋"/>
                <w:kern w:val="0"/>
                <w:sz w:val="20"/>
                <w:szCs w:val="20"/>
              </w:rPr>
              <w:t>12</w:t>
            </w:r>
            <w:r>
              <w:rPr>
                <w:rFonts w:hint="eastAsia" w:ascii="仿宋" w:hAnsi="仿宋" w:eastAsia="仿宋" w:cs="仿宋"/>
                <w:kern w:val="0"/>
                <w:sz w:val="20"/>
                <w:szCs w:val="20"/>
              </w:rPr>
              <w:t>月</w:t>
            </w:r>
            <w:r>
              <w:rPr>
                <w:rFonts w:ascii="仿宋" w:hAnsi="仿宋" w:eastAsia="仿宋" w:cs="仿宋"/>
                <w:kern w:val="0"/>
                <w:sz w:val="20"/>
                <w:szCs w:val="20"/>
              </w:rPr>
              <w:t>27</w:t>
            </w:r>
            <w:r>
              <w:rPr>
                <w:rFonts w:hint="eastAsia" w:ascii="仿宋" w:hAnsi="仿宋" w:eastAsia="仿宋" w:cs="仿宋"/>
                <w:kern w:val="0"/>
                <w:sz w:val="20"/>
                <w:szCs w:val="20"/>
              </w:rPr>
              <w:t>日《民政部关于废止、修改部分规章的决定》修订）第七条、第三十二条</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2.</w:t>
            </w:r>
            <w:r>
              <w:rPr>
                <w:rFonts w:hint="eastAsia" w:ascii="仿宋" w:hAnsi="仿宋" w:eastAsia="仿宋" w:cs="仿宋"/>
                <w:kern w:val="0"/>
                <w:sz w:val="20"/>
                <w:szCs w:val="20"/>
              </w:rPr>
              <w:t>《广东省地名管理条例》（</w:t>
            </w:r>
            <w:r>
              <w:rPr>
                <w:rFonts w:ascii="仿宋" w:hAnsi="仿宋" w:eastAsia="仿宋" w:cs="仿宋"/>
                <w:kern w:val="0"/>
                <w:sz w:val="20"/>
                <w:szCs w:val="20"/>
              </w:rPr>
              <w:t>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日广东省第十届人民代表大会常务委员会第三十四次会议通过</w:t>
            </w:r>
            <w:r>
              <w:rPr>
                <w:rFonts w:ascii="仿宋" w:hAnsi="仿宋" w:eastAsia="仿宋" w:cs="仿宋"/>
                <w:kern w:val="0"/>
                <w:sz w:val="20"/>
                <w:szCs w:val="20"/>
              </w:rPr>
              <w:t xml:space="preserve">  2007</w:t>
            </w:r>
            <w:r>
              <w:rPr>
                <w:rFonts w:hint="eastAsia" w:ascii="仿宋" w:hAnsi="仿宋" w:eastAsia="仿宋" w:cs="仿宋"/>
                <w:kern w:val="0"/>
                <w:sz w:val="20"/>
                <w:szCs w:val="20"/>
              </w:rPr>
              <w:t>年</w:t>
            </w:r>
            <w:r>
              <w:rPr>
                <w:rFonts w:ascii="仿宋" w:hAnsi="仿宋" w:eastAsia="仿宋" w:cs="仿宋"/>
                <w:kern w:val="0"/>
                <w:sz w:val="20"/>
                <w:szCs w:val="20"/>
              </w:rPr>
              <w:t>9</w:t>
            </w:r>
            <w:r>
              <w:rPr>
                <w:rFonts w:hint="eastAsia" w:ascii="仿宋" w:hAnsi="仿宋" w:eastAsia="仿宋" w:cs="仿宋"/>
                <w:kern w:val="0"/>
                <w:sz w:val="20"/>
                <w:szCs w:val="20"/>
              </w:rPr>
              <w:t>月</w:t>
            </w:r>
            <w:r>
              <w:rPr>
                <w:rFonts w:ascii="仿宋" w:hAnsi="仿宋" w:eastAsia="仿宋" w:cs="仿宋"/>
                <w:kern w:val="0"/>
                <w:sz w:val="20"/>
                <w:szCs w:val="20"/>
              </w:rPr>
              <w:t>30</w:t>
            </w:r>
            <w:r>
              <w:rPr>
                <w:rFonts w:hint="eastAsia" w:ascii="仿宋" w:hAnsi="仿宋" w:eastAsia="仿宋" w:cs="仿宋"/>
                <w:kern w:val="0"/>
                <w:sz w:val="20"/>
                <w:szCs w:val="20"/>
              </w:rPr>
              <w:t>日公布自</w:t>
            </w:r>
            <w:r>
              <w:rPr>
                <w:rFonts w:ascii="仿宋" w:hAnsi="仿宋" w:eastAsia="仿宋" w:cs="仿宋"/>
                <w:kern w:val="0"/>
                <w:sz w:val="20"/>
                <w:szCs w:val="20"/>
              </w:rPr>
              <w:t>2008</w:t>
            </w:r>
            <w:r>
              <w:rPr>
                <w:rFonts w:hint="eastAsia" w:ascii="仿宋" w:hAnsi="仿宋" w:eastAsia="仿宋" w:cs="仿宋"/>
                <w:kern w:val="0"/>
                <w:sz w:val="20"/>
                <w:szCs w:val="20"/>
              </w:rPr>
              <w:t>年</w:t>
            </w:r>
            <w:r>
              <w:rPr>
                <w:rFonts w:ascii="仿宋" w:hAnsi="仿宋" w:eastAsia="仿宋" w:cs="仿宋"/>
                <w:kern w:val="0"/>
                <w:sz w:val="20"/>
                <w:szCs w:val="20"/>
              </w:rPr>
              <w:t>1</w:t>
            </w:r>
            <w:r>
              <w:rPr>
                <w:rFonts w:hint="eastAsia" w:ascii="仿宋" w:hAnsi="仿宋" w:eastAsia="仿宋" w:cs="仿宋"/>
                <w:kern w:val="0"/>
                <w:sz w:val="20"/>
                <w:szCs w:val="20"/>
              </w:rPr>
              <w:t>月</w:t>
            </w:r>
            <w:r>
              <w:rPr>
                <w:rFonts w:ascii="仿宋" w:hAnsi="仿宋" w:eastAsia="仿宋" w:cs="仿宋"/>
                <w:kern w:val="0"/>
                <w:sz w:val="20"/>
                <w:szCs w:val="20"/>
              </w:rPr>
              <w:t>1</w:t>
            </w:r>
            <w:r>
              <w:rPr>
                <w:rFonts w:hint="eastAsia" w:ascii="仿宋" w:hAnsi="仿宋" w:eastAsia="仿宋" w:cs="仿宋"/>
                <w:kern w:val="0"/>
                <w:sz w:val="20"/>
                <w:szCs w:val="20"/>
              </w:rPr>
              <w:t>日起施行）全文</w:t>
            </w:r>
          </w:p>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3.</w:t>
            </w:r>
            <w:r>
              <w:rPr>
                <w:rFonts w:hint="eastAsia" w:ascii="仿宋" w:hAnsi="仿宋" w:eastAsia="仿宋" w:cs="仿宋"/>
                <w:kern w:val="0"/>
                <w:sz w:val="20"/>
                <w:szCs w:val="20"/>
              </w:rPr>
              <w:t>《广州市地名管理条例》（１９９９年广东省第九届人民代表大会常务委员会第九次会议批准，</w:t>
            </w:r>
            <w:r>
              <w:rPr>
                <w:rFonts w:ascii="仿宋" w:hAnsi="仿宋" w:eastAsia="仿宋" w:cs="仿宋"/>
                <w:kern w:val="0"/>
                <w:sz w:val="20"/>
                <w:szCs w:val="20"/>
              </w:rPr>
              <w:t>2012</w:t>
            </w:r>
            <w:r>
              <w:rPr>
                <w:rFonts w:hint="eastAsia" w:ascii="仿宋" w:hAnsi="仿宋" w:eastAsia="仿宋" w:cs="仿宋"/>
                <w:kern w:val="0"/>
                <w:sz w:val="20"/>
                <w:szCs w:val="20"/>
              </w:rPr>
              <w:t>广州市第十四届人民代表大会常务委员会公告第</w:t>
            </w:r>
            <w:r>
              <w:rPr>
                <w:rFonts w:ascii="仿宋" w:hAnsi="仿宋" w:eastAsia="仿宋" w:cs="仿宋"/>
                <w:kern w:val="0"/>
                <w:sz w:val="20"/>
                <w:szCs w:val="20"/>
              </w:rPr>
              <w:t>3</w:t>
            </w:r>
            <w:r>
              <w:rPr>
                <w:rFonts w:hint="eastAsia" w:ascii="仿宋" w:hAnsi="仿宋" w:eastAsia="仿宋" w:cs="仿宋"/>
                <w:kern w:val="0"/>
                <w:sz w:val="20"/>
                <w:szCs w:val="20"/>
              </w:rPr>
              <w:t>号修改）第五条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实施指导责任：依照职权对相关事项进行政策指导。</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专家论证责任：必要时组织有关专家，对重要事项进行论证。</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报告备案责任：要求被指导对象就指导事宜提供报告或备案。</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①《广东省地名管理条例》第三十四条；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②《广州市地名管理条例》第二十九条；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jc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4</w:t>
            </w:r>
          </w:p>
        </w:tc>
        <w:tc>
          <w:tcPr>
            <w:tcW w:w="863" w:type="dxa"/>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tcMar>
              <w:top w:w="15" w:type="dxa"/>
              <w:left w:w="15" w:type="dxa"/>
              <w:right w:w="15"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行政区划档案管理</w:t>
            </w:r>
          </w:p>
        </w:tc>
        <w:tc>
          <w:tcPr>
            <w:tcW w:w="5424" w:type="dxa"/>
            <w:tcMar>
              <w:top w:w="15" w:type="dxa"/>
              <w:left w:w="15" w:type="dxa"/>
              <w:right w:w="15" w:type="dxa"/>
            </w:tcMar>
            <w:vAlign w:val="center"/>
          </w:tcPr>
          <w:p>
            <w:pPr>
              <w:widowControl/>
              <w:jc w:val="left"/>
              <w:textAlignment w:val="center"/>
              <w:rPr>
                <w:rFonts w:ascii="仿宋" w:hAnsi="仿宋" w:eastAsia="仿宋" w:cs="仿宋"/>
                <w:sz w:val="20"/>
                <w:szCs w:val="20"/>
                <w:u w:val="single"/>
              </w:rPr>
            </w:pPr>
            <w:r>
              <w:rPr>
                <w:rFonts w:ascii="仿宋" w:hAnsi="仿宋" w:eastAsia="仿宋" w:cs="仿宋"/>
                <w:kern w:val="0"/>
                <w:sz w:val="20"/>
                <w:szCs w:val="20"/>
              </w:rPr>
              <w:t>1.</w:t>
            </w:r>
            <w:r>
              <w:rPr>
                <w:rFonts w:hint="eastAsia" w:ascii="仿宋" w:hAnsi="仿宋" w:eastAsia="仿宋" w:cs="仿宋"/>
                <w:kern w:val="0"/>
                <w:sz w:val="20"/>
                <w:szCs w:val="20"/>
              </w:rPr>
              <w:t>《行政区域界线档案管理办法》第四条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事前责任：做好行政区划档案的收集、接收工作。</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事中责任：做好行政区划档案归档工作</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事后责任：保存好行政区划档案。</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①《行政区域界线管理条例》第十六条；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jc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5" w:hRule="atLeast"/>
        </w:trPr>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5</w:t>
            </w:r>
          </w:p>
        </w:tc>
        <w:tc>
          <w:tcPr>
            <w:tcW w:w="863" w:type="dxa"/>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组织行政区域边界勘界工作，调处边界争议，维护边界地区的社会稳定</w:t>
            </w:r>
          </w:p>
        </w:tc>
        <w:tc>
          <w:tcPr>
            <w:tcW w:w="5424" w:type="dxa"/>
            <w:tcMar>
              <w:top w:w="15" w:type="dxa"/>
              <w:left w:w="15" w:type="dxa"/>
              <w:right w:w="15" w:type="dxa"/>
            </w:tcMar>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《行政区域界线管理条例》（</w:t>
            </w:r>
            <w:r>
              <w:rPr>
                <w:rFonts w:ascii="仿宋" w:hAnsi="仿宋" w:eastAsia="仿宋" w:cs="仿宋"/>
                <w:kern w:val="0"/>
                <w:sz w:val="20"/>
                <w:szCs w:val="20"/>
              </w:rPr>
              <w:t>2002</w:t>
            </w:r>
            <w:r>
              <w:rPr>
                <w:rFonts w:hint="eastAsia" w:ascii="仿宋" w:hAnsi="仿宋" w:eastAsia="仿宋" w:cs="仿宋"/>
                <w:kern w:val="0"/>
                <w:sz w:val="20"/>
                <w:szCs w:val="20"/>
              </w:rPr>
              <w:t>年国务院令第</w:t>
            </w:r>
            <w:r>
              <w:rPr>
                <w:rFonts w:ascii="仿宋" w:hAnsi="仿宋" w:eastAsia="仿宋" w:cs="仿宋"/>
                <w:kern w:val="0"/>
                <w:sz w:val="20"/>
                <w:szCs w:val="20"/>
              </w:rPr>
              <w:t>353</w:t>
            </w:r>
            <w:r>
              <w:rPr>
                <w:rFonts w:hint="eastAsia" w:ascii="仿宋" w:hAnsi="仿宋" w:eastAsia="仿宋" w:cs="仿宋"/>
                <w:kern w:val="0"/>
                <w:sz w:val="20"/>
                <w:szCs w:val="20"/>
              </w:rPr>
              <w:t>号）第二条、第三条、第十五条</w:t>
            </w:r>
          </w:p>
          <w:p>
            <w:pPr>
              <w:widowControl/>
              <w:jc w:val="left"/>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《行政区域界线界桩管理办法》（</w:t>
            </w:r>
            <w:r>
              <w:rPr>
                <w:rFonts w:ascii="仿宋" w:hAnsi="仿宋" w:eastAsia="仿宋" w:cs="仿宋"/>
                <w:kern w:val="0"/>
                <w:sz w:val="20"/>
                <w:szCs w:val="20"/>
              </w:rPr>
              <w:t>2008</w:t>
            </w:r>
            <w:r>
              <w:rPr>
                <w:rFonts w:hint="eastAsia" w:ascii="仿宋" w:hAnsi="仿宋" w:eastAsia="仿宋" w:cs="仿宋"/>
                <w:kern w:val="0"/>
                <w:sz w:val="20"/>
                <w:szCs w:val="20"/>
              </w:rPr>
              <w:t>年民政部令第</w:t>
            </w:r>
            <w:r>
              <w:rPr>
                <w:rFonts w:ascii="仿宋" w:hAnsi="仿宋" w:eastAsia="仿宋" w:cs="仿宋"/>
                <w:kern w:val="0"/>
                <w:sz w:val="20"/>
                <w:szCs w:val="20"/>
              </w:rPr>
              <w:t>36</w:t>
            </w:r>
            <w:r>
              <w:rPr>
                <w:rFonts w:hint="eastAsia" w:ascii="仿宋" w:hAnsi="仿宋" w:eastAsia="仿宋" w:cs="仿宋"/>
                <w:kern w:val="0"/>
                <w:sz w:val="20"/>
                <w:szCs w:val="20"/>
              </w:rPr>
              <w:t>号）第三条、第四条、第六条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事中责任：依照行政边界问题进行调处。</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事后责任：维护边界地区的稳定。</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①《行政区域界线管理条例》第十六条；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jc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6</w:t>
            </w:r>
          </w:p>
        </w:tc>
        <w:tc>
          <w:tcPr>
            <w:tcW w:w="863" w:type="dxa"/>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tcMar>
              <w:top w:w="15" w:type="dxa"/>
              <w:left w:w="15" w:type="dxa"/>
              <w:right w:w="15" w:type="dxa"/>
            </w:tcMar>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行政区域界线联合检查</w:t>
            </w:r>
          </w:p>
        </w:tc>
        <w:tc>
          <w:tcPr>
            <w:tcW w:w="5424"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《行政区域界线管理条例》（</w:t>
            </w:r>
            <w:r>
              <w:rPr>
                <w:rFonts w:ascii="仿宋" w:hAnsi="仿宋" w:eastAsia="仿宋" w:cs="仿宋"/>
                <w:kern w:val="0"/>
                <w:sz w:val="20"/>
                <w:szCs w:val="20"/>
              </w:rPr>
              <w:t>2002</w:t>
            </w:r>
            <w:r>
              <w:rPr>
                <w:rFonts w:hint="eastAsia" w:ascii="仿宋" w:hAnsi="仿宋" w:eastAsia="仿宋" w:cs="仿宋"/>
                <w:kern w:val="0"/>
                <w:sz w:val="20"/>
                <w:szCs w:val="20"/>
              </w:rPr>
              <w:t>年国务院令第</w:t>
            </w:r>
            <w:r>
              <w:rPr>
                <w:rFonts w:ascii="仿宋" w:hAnsi="仿宋" w:eastAsia="仿宋" w:cs="仿宋"/>
                <w:kern w:val="0"/>
                <w:sz w:val="20"/>
                <w:szCs w:val="20"/>
              </w:rPr>
              <w:t>353</w:t>
            </w:r>
            <w:r>
              <w:rPr>
                <w:rFonts w:hint="eastAsia" w:ascii="仿宋" w:hAnsi="仿宋" w:eastAsia="仿宋" w:cs="仿宋"/>
                <w:kern w:val="0"/>
                <w:sz w:val="20"/>
                <w:szCs w:val="20"/>
              </w:rPr>
              <w:t>号）第三条、第十二条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事中责任：依照相关规定，开展行政区域界线联合检查工作。</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事后责任：做好联检资料归档。</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①《行政区域界线管理条例》第十六条；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noWrap/>
            <w:tcMar>
              <w:top w:w="15" w:type="dxa"/>
              <w:left w:w="15" w:type="dxa"/>
              <w:right w:w="15" w:type="dxa"/>
            </w:tcMar>
            <w:vAlign w:val="center"/>
          </w:tcPr>
          <w:p>
            <w:pPr>
              <w:jc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7</w:t>
            </w:r>
          </w:p>
        </w:tc>
        <w:tc>
          <w:tcPr>
            <w:tcW w:w="863" w:type="dxa"/>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对应当火化的遗体土葬，或者在公墓和农村的公益性墓地以外的其他地方埋葬遗体、建造坟墓责令限期改正</w:t>
            </w:r>
          </w:p>
        </w:tc>
        <w:tc>
          <w:tcPr>
            <w:tcW w:w="5424" w:type="dxa"/>
            <w:tcMar>
              <w:top w:w="15" w:type="dxa"/>
              <w:left w:w="15" w:type="dxa"/>
              <w:right w:w="15" w:type="dxa"/>
            </w:tcMar>
            <w:vAlign w:val="center"/>
          </w:tcPr>
          <w:p>
            <w:pPr>
              <w:pStyle w:val="6"/>
              <w:widowControl/>
              <w:spacing w:beforeAutospacing="0" w:afterAutospacing="0"/>
              <w:jc w:val="both"/>
              <w:rPr>
                <w:rFonts w:ascii="仿宋" w:hAnsi="仿宋" w:eastAsia="仿宋" w:cs="仿宋"/>
                <w:sz w:val="20"/>
                <w:szCs w:val="20"/>
              </w:rPr>
            </w:pPr>
            <w:r>
              <w:rPr>
                <w:rFonts w:ascii="仿宋" w:hAnsi="仿宋" w:eastAsia="仿宋" w:cs="仿宋"/>
                <w:sz w:val="20"/>
                <w:szCs w:val="20"/>
              </w:rPr>
              <w:t>1.</w:t>
            </w:r>
            <w:r>
              <w:rPr>
                <w:rFonts w:hint="eastAsia" w:ascii="仿宋" w:hAnsi="仿宋" w:eastAsia="仿宋" w:cs="仿宋"/>
                <w:sz w:val="20"/>
                <w:szCs w:val="20"/>
              </w:rPr>
              <w:t>《殡葬管理条例》（</w:t>
            </w:r>
            <w:r>
              <w:rPr>
                <w:rFonts w:ascii="仿宋" w:hAnsi="仿宋" w:eastAsia="仿宋" w:cs="仿宋"/>
                <w:sz w:val="20"/>
                <w:szCs w:val="20"/>
              </w:rPr>
              <w:t>2012</w:t>
            </w:r>
            <w:r>
              <w:rPr>
                <w:rFonts w:hint="eastAsia" w:ascii="仿宋" w:hAnsi="仿宋" w:eastAsia="仿宋" w:cs="仿宋"/>
                <w:sz w:val="20"/>
                <w:szCs w:val="20"/>
              </w:rPr>
              <w:t>年国务院令第</w:t>
            </w:r>
            <w:r>
              <w:rPr>
                <w:rFonts w:ascii="仿宋" w:hAnsi="仿宋" w:eastAsia="仿宋" w:cs="仿宋"/>
                <w:sz w:val="20"/>
                <w:szCs w:val="20"/>
              </w:rPr>
              <w:t>628</w:t>
            </w:r>
            <w:r>
              <w:rPr>
                <w:rFonts w:hint="eastAsia" w:ascii="仿宋" w:hAnsi="仿宋" w:eastAsia="仿宋" w:cs="仿宋"/>
                <w:sz w:val="20"/>
                <w:szCs w:val="20"/>
              </w:rPr>
              <w:t>号修订）第二十条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事前责任：加强殡葬法律法规宣传，规范执法程序、执法裁量基准和执法文书等。</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催告责任：逾期不履行的当事人，下达催告通知书，予以公告，催告履行义务以及履行义务的期限、方式以及当事人依法享有的陈述权和申辩权。行政机关应当充分听取当事人的意见，对当事人提出的事实、理由和证据，应当进行记录、复核。当事人提出的事实、理由或者证据成立的，行政机关应当采纳。在催告期间，对有证据证明有转移或者隐匿财物迹象的，行政机关可以作出立即强制执行决定。</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决定责任：经催告，当事人逾期仍不履行行政决定，且无正当理由的，行政机关可以作出强制执行决定。根据中止和终结执行的适用情形，做好中止或终结执行决定。</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送达责任：催告书、行政强制执行决定书应当直接送达当事人。当事人拒绝接收或者无法直接送达当事人的，应当依照《中华人民共和国民事诉讼法》的有关规定送达。</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执行责任：经行政机关负责人报告并经批准，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法律、法规规定的其他程序。</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事后监管责任：不定期现场检查执行后的情况。</w:t>
            </w:r>
            <w:r>
              <w:rPr>
                <w:rFonts w:ascii="仿宋" w:hAnsi="仿宋" w:eastAsia="仿宋" w:cs="仿宋"/>
                <w:kern w:val="0"/>
                <w:sz w:val="20"/>
                <w:szCs w:val="20"/>
              </w:rPr>
              <w:br w:type="textWrapping"/>
            </w:r>
            <w:r>
              <w:rPr>
                <w:rFonts w:ascii="仿宋" w:hAnsi="仿宋" w:eastAsia="仿宋" w:cs="仿宋"/>
                <w:kern w:val="0"/>
                <w:sz w:val="20"/>
                <w:szCs w:val="20"/>
              </w:rPr>
              <w:t>7.</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①《殡葬管理条例》第二十三条。</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①黄埔区民政局，联系电话：</w:t>
            </w:r>
            <w:r>
              <w:rPr>
                <w:rFonts w:ascii="仿宋" w:hAnsi="仿宋" w:eastAsia="仿宋" w:cs="仿宋"/>
                <w:kern w:val="0"/>
                <w:sz w:val="20"/>
                <w:szCs w:val="20"/>
              </w:rPr>
              <w:t>82111175</w:t>
            </w:r>
            <w:r>
              <w:rPr>
                <w:rFonts w:hint="eastAsia" w:ascii="仿宋" w:hAnsi="仿宋" w:eastAsia="仿宋" w:cs="仿宋"/>
                <w:kern w:val="0"/>
                <w:sz w:val="20"/>
                <w:szCs w:val="20"/>
              </w:rPr>
              <w:t>；②广州市政务服务热线：</w:t>
            </w:r>
            <w:r>
              <w:rPr>
                <w:rFonts w:ascii="仿宋" w:hAnsi="仿宋" w:eastAsia="仿宋" w:cs="仿宋"/>
                <w:kern w:val="0"/>
                <w:sz w:val="20"/>
                <w:szCs w:val="20"/>
              </w:rPr>
              <w:t>12345</w:t>
            </w:r>
          </w:p>
        </w:tc>
        <w:tc>
          <w:tcPr>
            <w:tcW w:w="567" w:type="dxa"/>
            <w:noWrap/>
            <w:tcMar>
              <w:top w:w="15" w:type="dxa"/>
              <w:left w:w="15" w:type="dxa"/>
              <w:right w:w="15" w:type="dxa"/>
            </w:tcMar>
            <w:vAlign w:val="center"/>
          </w:tcPr>
          <w:p>
            <w:pPr>
              <w:jc w:val="left"/>
              <w:rPr>
                <w:rFonts w:ascii="仿宋" w:hAnsi="仿宋" w:eastAsia="仿宋" w:cs="仿宋"/>
                <w:sz w:val="20"/>
                <w:szCs w:val="20"/>
              </w:rPr>
            </w:pPr>
            <w:r>
              <w:rPr>
                <w:rFonts w:hint="eastAsia" w:ascii="仿宋" w:hAnsi="仿宋" w:eastAsia="仿宋" w:cs="仿宋"/>
                <w:sz w:val="20"/>
                <w:szCs w:val="20"/>
              </w:rPr>
              <w:t>法定本机行使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9</w:t>
            </w:r>
          </w:p>
        </w:tc>
        <w:tc>
          <w:tcPr>
            <w:tcW w:w="863" w:type="dxa"/>
            <w:noWrap/>
            <w:tcMar>
              <w:top w:w="15" w:type="dxa"/>
              <w:left w:w="15" w:type="dxa"/>
              <w:right w:w="15" w:type="dxa"/>
            </w:tcMar>
            <w:vAlign w:val="center"/>
          </w:tcPr>
          <w:p>
            <w:pPr>
              <w:rPr>
                <w:rFonts w:ascii="仿宋" w:hAnsi="仿宋" w:eastAsia="仿宋" w:cs="仿宋"/>
                <w:sz w:val="20"/>
                <w:szCs w:val="20"/>
              </w:rPr>
            </w:pPr>
          </w:p>
        </w:tc>
        <w:tc>
          <w:tcPr>
            <w:tcW w:w="1237"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00751168X10000000004440112</w:t>
            </w:r>
          </w:p>
        </w:tc>
        <w:tc>
          <w:tcPr>
            <w:tcW w:w="2531" w:type="dxa"/>
            <w:tcMar>
              <w:top w:w="15" w:type="dxa"/>
              <w:left w:w="15" w:type="dxa"/>
              <w:right w:w="15" w:type="dxa"/>
            </w:tcMar>
            <w:vAlign w:val="center"/>
          </w:tcPr>
          <w:p>
            <w:pPr>
              <w:rPr>
                <w:rFonts w:ascii="仿宋" w:hAnsi="仿宋" w:eastAsia="仿宋" w:cs="仿宋"/>
                <w:sz w:val="20"/>
                <w:szCs w:val="20"/>
              </w:rPr>
            </w:pPr>
            <w:r>
              <w:rPr>
                <w:rFonts w:hint="eastAsia" w:ascii="仿宋" w:hAnsi="仿宋" w:eastAsia="仿宋" w:cs="仿宋"/>
                <w:sz w:val="20"/>
                <w:szCs w:val="20"/>
              </w:rPr>
              <w:t>低收入家庭收入核定</w:t>
            </w:r>
          </w:p>
        </w:tc>
        <w:tc>
          <w:tcPr>
            <w:tcW w:w="5424" w:type="dxa"/>
            <w:tcMar>
              <w:top w:w="15" w:type="dxa"/>
              <w:left w:w="15" w:type="dxa"/>
              <w:right w:w="15" w:type="dxa"/>
            </w:tcMar>
            <w:vAlign w:val="center"/>
          </w:tcPr>
          <w:p>
            <w:pPr>
              <w:widowControl/>
              <w:jc w:val="left"/>
              <w:textAlignment w:val="center"/>
              <w:rPr>
                <w:rFonts w:ascii="仿宋" w:hAnsi="仿宋" w:eastAsia="仿宋" w:cs="仿宋"/>
                <w:b/>
                <w:kern w:val="0"/>
                <w:sz w:val="20"/>
                <w:szCs w:val="20"/>
              </w:rPr>
            </w:pPr>
            <w:r>
              <w:rPr>
                <w:rFonts w:hint="eastAsia" w:ascii="仿宋" w:hAnsi="仿宋" w:eastAsia="仿宋" w:cs="仿宋"/>
                <w:kern w:val="0"/>
                <w:sz w:val="20"/>
                <w:szCs w:val="20"/>
              </w:rPr>
              <w:t>《民政部关于印发《城市低收入家庭认定办法》的通知》民发〔</w:t>
            </w:r>
            <w:r>
              <w:rPr>
                <w:rFonts w:ascii="仿宋" w:hAnsi="仿宋" w:eastAsia="仿宋" w:cs="仿宋"/>
                <w:kern w:val="0"/>
                <w:sz w:val="20"/>
                <w:szCs w:val="20"/>
              </w:rPr>
              <w:t>2008</w:t>
            </w:r>
            <w:r>
              <w:rPr>
                <w:rFonts w:hint="eastAsia" w:ascii="仿宋" w:hAnsi="仿宋" w:eastAsia="仿宋" w:cs="仿宋"/>
                <w:kern w:val="0"/>
                <w:sz w:val="20"/>
                <w:szCs w:val="20"/>
              </w:rPr>
              <w:t>〕</w:t>
            </w:r>
            <w:r>
              <w:rPr>
                <w:rFonts w:ascii="仿宋" w:hAnsi="仿宋" w:eastAsia="仿宋" w:cs="仿宋"/>
                <w:kern w:val="0"/>
                <w:sz w:val="20"/>
                <w:szCs w:val="20"/>
              </w:rPr>
              <w:t>156</w:t>
            </w:r>
            <w:r>
              <w:rPr>
                <w:rFonts w:hint="eastAsia" w:ascii="仿宋" w:hAnsi="仿宋" w:eastAsia="仿宋" w:cs="仿宋"/>
                <w:kern w:val="0"/>
                <w:sz w:val="20"/>
                <w:szCs w:val="20"/>
              </w:rPr>
              <w:t>号）</w:t>
            </w:r>
            <w:r>
              <w:rPr>
                <w:rFonts w:hint="eastAsia" w:ascii="仿宋" w:hAnsi="仿宋" w:eastAsia="仿宋" w:cs="仿宋"/>
                <w:b/>
                <w:kern w:val="0"/>
                <w:sz w:val="20"/>
                <w:szCs w:val="20"/>
              </w:rPr>
              <w:t>第二条、第十一条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事前责任：做好有关政策法规的宣传，准备有关物资和资金。</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决定责任：对符合条件的，予以批准并按程序发放物资或钱款。对不符合条件的，说明原因。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①《行政机关公务员处分条例》第二十一、二十三条；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②《民政部关于印发《城市低收入家庭认定办法》的通知》民发〔</w:t>
            </w:r>
            <w:r>
              <w:rPr>
                <w:rFonts w:ascii="仿宋" w:hAnsi="仿宋" w:eastAsia="仿宋" w:cs="仿宋"/>
                <w:kern w:val="0"/>
                <w:sz w:val="20"/>
                <w:szCs w:val="20"/>
              </w:rPr>
              <w:t>2008</w:t>
            </w:r>
            <w:r>
              <w:rPr>
                <w:rFonts w:hint="eastAsia" w:ascii="仿宋" w:hAnsi="仿宋" w:eastAsia="仿宋" w:cs="仿宋"/>
                <w:kern w:val="0"/>
                <w:sz w:val="20"/>
                <w:szCs w:val="20"/>
              </w:rPr>
              <w:t>〕</w:t>
            </w:r>
            <w:r>
              <w:rPr>
                <w:rFonts w:ascii="仿宋" w:hAnsi="仿宋" w:eastAsia="仿宋" w:cs="仿宋"/>
                <w:kern w:val="0"/>
                <w:sz w:val="20"/>
                <w:szCs w:val="20"/>
              </w:rPr>
              <w:t>156</w:t>
            </w:r>
            <w:r>
              <w:rPr>
                <w:rFonts w:hint="eastAsia" w:ascii="仿宋" w:hAnsi="仿宋" w:eastAsia="仿宋" w:cs="仿宋"/>
                <w:kern w:val="0"/>
                <w:sz w:val="20"/>
                <w:szCs w:val="20"/>
              </w:rPr>
              <w:t>号）第二十条；③其他问责依据。</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10</w:t>
            </w:r>
          </w:p>
        </w:tc>
        <w:tc>
          <w:tcPr>
            <w:tcW w:w="863" w:type="dxa"/>
            <w:noWrap/>
            <w:tcMar>
              <w:top w:w="15" w:type="dxa"/>
              <w:left w:w="15" w:type="dxa"/>
              <w:right w:w="15" w:type="dxa"/>
            </w:tcMar>
            <w:vAlign w:val="center"/>
          </w:tcPr>
          <w:p>
            <w:pPr>
              <w:rPr>
                <w:rFonts w:ascii="仿宋" w:hAnsi="仿宋" w:eastAsia="仿宋" w:cs="仿宋"/>
                <w:sz w:val="20"/>
                <w:szCs w:val="20"/>
              </w:rPr>
            </w:pPr>
          </w:p>
        </w:tc>
        <w:tc>
          <w:tcPr>
            <w:tcW w:w="1237" w:type="dxa"/>
            <w:noWrap/>
            <w:tcMar>
              <w:top w:w="15" w:type="dxa"/>
              <w:left w:w="15" w:type="dxa"/>
              <w:right w:w="15" w:type="dxa"/>
            </w:tcMar>
            <w:vAlign w:val="center"/>
          </w:tcPr>
          <w:p>
            <w:pPr>
              <w:jc w:val="center"/>
              <w:rPr>
                <w:rFonts w:ascii="仿宋" w:hAnsi="仿宋" w:eastAsia="仿宋" w:cs="仿宋"/>
                <w:sz w:val="20"/>
                <w:szCs w:val="20"/>
              </w:rPr>
            </w:pPr>
          </w:p>
        </w:tc>
        <w:tc>
          <w:tcPr>
            <w:tcW w:w="2531" w:type="dxa"/>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养老机构备案</w:t>
            </w:r>
          </w:p>
        </w:tc>
        <w:tc>
          <w:tcPr>
            <w:tcW w:w="542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《中华人民共和国老年人权益保障法》（</w:t>
            </w:r>
            <w:r>
              <w:rPr>
                <w:rFonts w:hint="eastAsia" w:ascii="仿宋" w:hAnsi="仿宋" w:eastAsia="仿宋" w:cs="仿宋"/>
                <w:b/>
                <w:kern w:val="0"/>
                <w:sz w:val="20"/>
                <w:szCs w:val="20"/>
              </w:rPr>
              <w:t>中华人民共和国主席令第</w:t>
            </w:r>
            <w:r>
              <w:rPr>
                <w:rFonts w:ascii="仿宋" w:hAnsi="仿宋" w:eastAsia="仿宋" w:cs="仿宋"/>
                <w:b/>
                <w:kern w:val="0"/>
                <w:sz w:val="20"/>
                <w:szCs w:val="20"/>
              </w:rPr>
              <w:t>24</w:t>
            </w:r>
            <w:r>
              <w:rPr>
                <w:rFonts w:hint="eastAsia" w:ascii="仿宋" w:hAnsi="仿宋" w:eastAsia="仿宋" w:cs="仿宋"/>
                <w:b/>
                <w:kern w:val="0"/>
                <w:sz w:val="20"/>
                <w:szCs w:val="20"/>
              </w:rPr>
              <w:t>号，</w:t>
            </w:r>
            <w:r>
              <w:rPr>
                <w:rFonts w:ascii="仿宋" w:hAnsi="仿宋" w:eastAsia="仿宋" w:cs="仿宋"/>
                <w:kern w:val="0"/>
                <w:sz w:val="20"/>
                <w:szCs w:val="20"/>
              </w:rPr>
              <w:t>2018</w:t>
            </w:r>
            <w:r>
              <w:rPr>
                <w:rFonts w:hint="eastAsia" w:ascii="仿宋" w:hAnsi="仿宋" w:eastAsia="仿宋" w:cs="仿宋"/>
                <w:kern w:val="0"/>
                <w:sz w:val="20"/>
                <w:szCs w:val="20"/>
              </w:rPr>
              <w:t>年修正）第四十三条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决定责任：对符合条件的，予以批准并提供备案回执。对不符合条件的，说明原因。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①《行政机关公务员处分条例》第二十一、二十三条；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②《中华人民共和国老年人权益保障法》</w:t>
            </w:r>
            <w:r>
              <w:rPr>
                <w:rFonts w:ascii="仿宋" w:hAnsi="仿宋" w:eastAsia="仿宋" w:cs="仿宋"/>
                <w:kern w:val="0"/>
                <w:sz w:val="20"/>
                <w:szCs w:val="20"/>
              </w:rPr>
              <w:t>(</w:t>
            </w:r>
            <w:r>
              <w:rPr>
                <w:rFonts w:hint="eastAsia" w:ascii="仿宋" w:hAnsi="仿宋" w:eastAsia="仿宋" w:cs="仿宋"/>
                <w:sz w:val="20"/>
                <w:szCs w:val="20"/>
              </w:rPr>
              <w:t>中华人民共和国主席令第</w:t>
            </w:r>
            <w:r>
              <w:rPr>
                <w:rFonts w:ascii="仿宋" w:hAnsi="仿宋" w:eastAsia="仿宋" w:cs="仿宋"/>
                <w:sz w:val="20"/>
                <w:szCs w:val="20"/>
              </w:rPr>
              <w:t>24</w:t>
            </w:r>
            <w:r>
              <w:rPr>
                <w:rFonts w:hint="eastAsia" w:ascii="仿宋" w:hAnsi="仿宋" w:eastAsia="仿宋" w:cs="仿宋"/>
                <w:sz w:val="20"/>
                <w:szCs w:val="20"/>
              </w:rPr>
              <w:t>号</w:t>
            </w:r>
            <w:r>
              <w:rPr>
                <w:rFonts w:ascii="仿宋" w:hAnsi="仿宋" w:eastAsia="仿宋" w:cs="仿宋"/>
                <w:sz w:val="20"/>
                <w:szCs w:val="20"/>
              </w:rPr>
              <w:t>)</w:t>
            </w:r>
            <w:r>
              <w:rPr>
                <w:rFonts w:hint="eastAsia" w:ascii="仿宋" w:hAnsi="仿宋" w:eastAsia="仿宋" w:cs="仿宋"/>
                <w:kern w:val="0"/>
                <w:sz w:val="20"/>
                <w:szCs w:val="20"/>
              </w:rPr>
              <w:t>（</w:t>
            </w:r>
            <w:r>
              <w:rPr>
                <w:rFonts w:ascii="仿宋" w:hAnsi="仿宋" w:eastAsia="仿宋" w:cs="仿宋"/>
                <w:kern w:val="0"/>
                <w:sz w:val="20"/>
                <w:szCs w:val="20"/>
              </w:rPr>
              <w:t>2018</w:t>
            </w:r>
            <w:r>
              <w:rPr>
                <w:rFonts w:hint="eastAsia" w:ascii="仿宋" w:hAnsi="仿宋" w:eastAsia="仿宋" w:cs="仿宋"/>
                <w:kern w:val="0"/>
                <w:sz w:val="20"/>
                <w:szCs w:val="20"/>
              </w:rPr>
              <w:t>年修正）</w:t>
            </w:r>
            <w:r>
              <w:rPr>
                <w:rFonts w:hint="eastAsia" w:ascii="仿宋" w:hAnsi="仿宋" w:eastAsia="仿宋" w:cs="仿宋"/>
                <w:kern w:val="0"/>
                <w:sz w:val="20"/>
                <w:szCs w:val="20"/>
                <w:highlight w:val="none"/>
              </w:rPr>
              <w:t>第七十四条</w:t>
            </w:r>
            <w:r>
              <w:rPr>
                <w:rFonts w:hint="eastAsia" w:ascii="仿宋" w:hAnsi="仿宋" w:eastAsia="仿宋" w:cs="仿宋"/>
                <w:kern w:val="0"/>
                <w:sz w:val="20"/>
                <w:szCs w:val="20"/>
              </w:rPr>
              <w:t>；</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③其他问责依据。</w:t>
            </w: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11</w:t>
            </w:r>
          </w:p>
        </w:tc>
        <w:tc>
          <w:tcPr>
            <w:tcW w:w="863" w:type="dxa"/>
            <w:noWrap/>
            <w:tcMar>
              <w:top w:w="15" w:type="dxa"/>
              <w:left w:w="15" w:type="dxa"/>
              <w:right w:w="15" w:type="dxa"/>
            </w:tcMar>
            <w:vAlign w:val="center"/>
          </w:tcPr>
          <w:p>
            <w:pPr>
              <w:rPr>
                <w:rFonts w:ascii="仿宋" w:hAnsi="仿宋" w:eastAsia="仿宋" w:cs="仿宋"/>
                <w:sz w:val="20"/>
                <w:szCs w:val="20"/>
              </w:rPr>
            </w:pPr>
          </w:p>
        </w:tc>
        <w:tc>
          <w:tcPr>
            <w:tcW w:w="1237" w:type="dxa"/>
            <w:noWrap/>
            <w:tcMar>
              <w:top w:w="15" w:type="dxa"/>
              <w:left w:w="15" w:type="dxa"/>
              <w:right w:w="15" w:type="dxa"/>
            </w:tcMar>
            <w:vAlign w:val="center"/>
          </w:tcPr>
          <w:p>
            <w:pPr>
              <w:jc w:val="center"/>
              <w:rPr>
                <w:rFonts w:ascii="仿宋" w:hAnsi="仿宋" w:eastAsia="仿宋" w:cs="仿宋"/>
                <w:sz w:val="20"/>
                <w:szCs w:val="20"/>
              </w:rPr>
            </w:pPr>
          </w:p>
        </w:tc>
        <w:tc>
          <w:tcPr>
            <w:tcW w:w="2531"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民办养老机构的资助</w:t>
            </w:r>
          </w:p>
        </w:tc>
        <w:tc>
          <w:tcPr>
            <w:tcW w:w="5424" w:type="dxa"/>
            <w:noWrap/>
            <w:tcMar>
              <w:top w:w="15" w:type="dxa"/>
              <w:left w:w="15" w:type="dxa"/>
              <w:right w:w="15" w:type="dxa"/>
            </w:tcMar>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《广州市民政局、广州市财政局关于印发</w:t>
            </w:r>
            <w:r>
              <w:rPr>
                <w:rFonts w:ascii="仿宋" w:hAnsi="仿宋" w:eastAsia="仿宋" w:cs="仿宋"/>
                <w:kern w:val="0"/>
                <w:sz w:val="20"/>
                <w:szCs w:val="20"/>
              </w:rPr>
              <w:t>&lt;</w:t>
            </w:r>
            <w:r>
              <w:rPr>
                <w:rFonts w:hint="eastAsia" w:ascii="仿宋" w:hAnsi="仿宋" w:eastAsia="仿宋" w:cs="仿宋"/>
                <w:kern w:val="0"/>
                <w:sz w:val="20"/>
                <w:szCs w:val="20"/>
              </w:rPr>
              <w:t>广州市民办养老机构资助办法</w:t>
            </w:r>
            <w:r>
              <w:rPr>
                <w:rFonts w:ascii="仿宋" w:hAnsi="仿宋" w:eastAsia="仿宋" w:cs="仿宋"/>
                <w:kern w:val="0"/>
                <w:sz w:val="20"/>
                <w:szCs w:val="20"/>
              </w:rPr>
              <w:t>&gt;</w:t>
            </w:r>
            <w:r>
              <w:rPr>
                <w:rFonts w:hint="eastAsia" w:ascii="仿宋" w:hAnsi="仿宋" w:eastAsia="仿宋" w:cs="仿宋"/>
                <w:kern w:val="0"/>
                <w:sz w:val="20"/>
                <w:szCs w:val="20"/>
              </w:rPr>
              <w:t>的通知》（穗民规字〔</w:t>
            </w:r>
            <w:r>
              <w:rPr>
                <w:rFonts w:ascii="仿宋" w:hAnsi="仿宋" w:eastAsia="仿宋" w:cs="仿宋"/>
                <w:kern w:val="0"/>
                <w:sz w:val="20"/>
                <w:szCs w:val="20"/>
              </w:rPr>
              <w:t>2017</w:t>
            </w:r>
            <w:r>
              <w:rPr>
                <w:rFonts w:hint="eastAsia" w:ascii="仿宋" w:hAnsi="仿宋" w:eastAsia="仿宋" w:cs="仿宋"/>
                <w:kern w:val="0"/>
                <w:sz w:val="20"/>
                <w:szCs w:val="20"/>
              </w:rPr>
              <w:t>〕</w:t>
            </w:r>
            <w:r>
              <w:rPr>
                <w:rFonts w:ascii="仿宋" w:hAnsi="仿宋" w:eastAsia="仿宋" w:cs="仿宋"/>
                <w:kern w:val="0"/>
                <w:sz w:val="20"/>
                <w:szCs w:val="20"/>
              </w:rPr>
              <w:t>7</w:t>
            </w:r>
            <w:r>
              <w:rPr>
                <w:rFonts w:hint="eastAsia" w:ascii="仿宋" w:hAnsi="仿宋" w:eastAsia="仿宋" w:cs="仿宋"/>
                <w:kern w:val="0"/>
                <w:sz w:val="20"/>
                <w:szCs w:val="20"/>
              </w:rPr>
              <w:t>号）“第二章护理补贴、第三章新增床位补贴、第四章医养结合补贴、第五章等级评定补贴”</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事前责任：做好有关政策法规的宣传。资金审核拨付；</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决定责任：对符合条件的，予以批准并提供备案回执。对不符合条件的，说明原因。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①《行政机关公务员处分条例》第二十一、二十三条；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②《广州市民政局、广州市财政局关于印发</w:t>
            </w:r>
            <w:r>
              <w:rPr>
                <w:rFonts w:ascii="仿宋" w:hAnsi="仿宋" w:eastAsia="仿宋" w:cs="仿宋"/>
                <w:kern w:val="0"/>
                <w:sz w:val="20"/>
                <w:szCs w:val="20"/>
              </w:rPr>
              <w:t>&lt;</w:t>
            </w:r>
            <w:r>
              <w:rPr>
                <w:rFonts w:hint="eastAsia" w:ascii="仿宋" w:hAnsi="仿宋" w:eastAsia="仿宋" w:cs="仿宋"/>
                <w:kern w:val="0"/>
                <w:sz w:val="20"/>
                <w:szCs w:val="20"/>
              </w:rPr>
              <w:t>广州市民办养老机构资助办法</w:t>
            </w:r>
            <w:r>
              <w:rPr>
                <w:rFonts w:ascii="仿宋" w:hAnsi="仿宋" w:eastAsia="仿宋" w:cs="仿宋"/>
                <w:kern w:val="0"/>
                <w:sz w:val="20"/>
                <w:szCs w:val="20"/>
              </w:rPr>
              <w:t>&gt;</w:t>
            </w:r>
            <w:r>
              <w:rPr>
                <w:rFonts w:hint="eastAsia" w:ascii="仿宋" w:hAnsi="仿宋" w:eastAsia="仿宋" w:cs="仿宋"/>
                <w:kern w:val="0"/>
                <w:sz w:val="20"/>
                <w:szCs w:val="20"/>
              </w:rPr>
              <w:t>的通知》（穗民规字〔</w:t>
            </w:r>
            <w:r>
              <w:rPr>
                <w:rFonts w:ascii="仿宋" w:hAnsi="仿宋" w:eastAsia="仿宋" w:cs="仿宋"/>
                <w:kern w:val="0"/>
                <w:sz w:val="20"/>
                <w:szCs w:val="20"/>
              </w:rPr>
              <w:t>2017</w:t>
            </w:r>
            <w:r>
              <w:rPr>
                <w:rFonts w:hint="eastAsia" w:ascii="仿宋" w:hAnsi="仿宋" w:eastAsia="仿宋" w:cs="仿宋"/>
                <w:kern w:val="0"/>
                <w:sz w:val="20"/>
                <w:szCs w:val="20"/>
              </w:rPr>
              <w:t>〕</w:t>
            </w:r>
            <w:r>
              <w:rPr>
                <w:rFonts w:ascii="仿宋" w:hAnsi="仿宋" w:eastAsia="仿宋" w:cs="仿宋"/>
                <w:kern w:val="0"/>
                <w:sz w:val="20"/>
                <w:szCs w:val="20"/>
              </w:rPr>
              <w:t>7</w:t>
            </w:r>
            <w:r>
              <w:rPr>
                <w:rFonts w:hint="eastAsia" w:ascii="仿宋" w:hAnsi="仿宋" w:eastAsia="仿宋" w:cs="仿宋"/>
                <w:kern w:val="0"/>
                <w:sz w:val="20"/>
                <w:szCs w:val="20"/>
              </w:rPr>
              <w:t>号）第二十七条、第三十条；③其他问责依据。</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12</w:t>
            </w:r>
          </w:p>
        </w:tc>
        <w:tc>
          <w:tcPr>
            <w:tcW w:w="863" w:type="dxa"/>
            <w:noWrap/>
            <w:tcMar>
              <w:top w:w="15" w:type="dxa"/>
              <w:left w:w="15" w:type="dxa"/>
              <w:right w:w="15" w:type="dxa"/>
            </w:tcMar>
            <w:vAlign w:val="center"/>
          </w:tcPr>
          <w:p>
            <w:pP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居家养老服务补助</w:t>
            </w:r>
          </w:p>
        </w:tc>
        <w:tc>
          <w:tcPr>
            <w:tcW w:w="5424" w:type="dxa"/>
            <w:noWrap/>
            <w:tcMar>
              <w:top w:w="15" w:type="dxa"/>
              <w:left w:w="15" w:type="dxa"/>
              <w:right w:w="15" w:type="dxa"/>
            </w:tcMar>
            <w:vAlign w:val="center"/>
          </w:tcPr>
          <w:p>
            <w:pPr>
              <w:rPr>
                <w:rFonts w:ascii="仿宋" w:hAnsi="仿宋" w:eastAsia="仿宋" w:cs="仿宋"/>
                <w:kern w:val="0"/>
                <w:sz w:val="20"/>
                <w:szCs w:val="20"/>
              </w:rPr>
            </w:pPr>
            <w:r>
              <w:rPr>
                <w:rFonts w:hint="eastAsia" w:ascii="仿宋" w:hAnsi="仿宋" w:eastAsia="仿宋" w:cs="仿宋"/>
                <w:kern w:val="0"/>
                <w:sz w:val="20"/>
                <w:szCs w:val="20"/>
              </w:rPr>
              <w:t>《广州市人民政府办公厅关于印发广州市社区居家养老服务管理办法的通知》（穗府办规〔</w:t>
            </w:r>
            <w:r>
              <w:rPr>
                <w:rFonts w:ascii="仿宋" w:hAnsi="仿宋" w:eastAsia="仿宋" w:cs="仿宋"/>
                <w:kern w:val="0"/>
                <w:sz w:val="20"/>
                <w:szCs w:val="20"/>
              </w:rPr>
              <w:t>2016</w:t>
            </w:r>
            <w:r>
              <w:rPr>
                <w:rFonts w:hint="eastAsia" w:ascii="仿宋" w:hAnsi="仿宋" w:eastAsia="仿宋" w:cs="仿宋"/>
                <w:kern w:val="0"/>
                <w:sz w:val="20"/>
                <w:szCs w:val="20"/>
              </w:rPr>
              <w:t>〕</w:t>
            </w:r>
            <w:r>
              <w:rPr>
                <w:rFonts w:ascii="仿宋" w:hAnsi="仿宋" w:eastAsia="仿宋" w:cs="仿宋"/>
                <w:kern w:val="0"/>
                <w:sz w:val="20"/>
                <w:szCs w:val="20"/>
              </w:rPr>
              <w:t>16</w:t>
            </w:r>
            <w:r>
              <w:rPr>
                <w:rFonts w:hint="eastAsia" w:ascii="仿宋" w:hAnsi="仿宋" w:eastAsia="仿宋" w:cs="仿宋"/>
                <w:kern w:val="0"/>
                <w:sz w:val="20"/>
                <w:szCs w:val="20"/>
              </w:rPr>
              <w:t>号）</w:t>
            </w:r>
            <w:r>
              <w:rPr>
                <w:rFonts w:hint="eastAsia" w:ascii="仿宋" w:hAnsi="仿宋" w:eastAsia="仿宋" w:cs="仿宋"/>
                <w:sz w:val="20"/>
                <w:szCs w:val="20"/>
              </w:rPr>
              <w:t>第五条第五款、第二十四条。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事前责任：做好有关政策法规的宣传。资金审核拨付；</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决定责任：对符合条件的，予以批准并提供备案回执。对不符合条件的，说明原因。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①《行政机关公务员处分条例》第二十一、二十三条；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②《广州市人民政府办公厅关于印发广州市社区居家养老服务管理办法的通知》（穗府办规〔</w:t>
            </w:r>
            <w:r>
              <w:rPr>
                <w:rFonts w:ascii="仿宋" w:hAnsi="仿宋" w:eastAsia="仿宋" w:cs="仿宋"/>
                <w:kern w:val="0"/>
                <w:sz w:val="20"/>
                <w:szCs w:val="20"/>
              </w:rPr>
              <w:t>2016</w:t>
            </w:r>
            <w:r>
              <w:rPr>
                <w:rFonts w:hint="eastAsia" w:ascii="仿宋" w:hAnsi="仿宋" w:eastAsia="仿宋" w:cs="仿宋"/>
                <w:kern w:val="0"/>
                <w:sz w:val="20"/>
                <w:szCs w:val="20"/>
              </w:rPr>
              <w:t>〕</w:t>
            </w:r>
            <w:r>
              <w:rPr>
                <w:rFonts w:ascii="仿宋" w:hAnsi="仿宋" w:eastAsia="仿宋" w:cs="仿宋"/>
                <w:kern w:val="0"/>
                <w:sz w:val="20"/>
                <w:szCs w:val="20"/>
              </w:rPr>
              <w:t>16</w:t>
            </w:r>
            <w:r>
              <w:rPr>
                <w:rFonts w:hint="eastAsia" w:ascii="仿宋" w:hAnsi="仿宋" w:eastAsia="仿宋" w:cs="仿宋"/>
                <w:kern w:val="0"/>
                <w:sz w:val="20"/>
                <w:szCs w:val="20"/>
              </w:rPr>
              <w:t>号）三十七条；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③其他问责依据。</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trPr>
        <w:tc>
          <w:tcPr>
            <w:tcW w:w="769" w:type="dxa"/>
            <w:tcMar>
              <w:top w:w="15" w:type="dxa"/>
              <w:left w:w="15" w:type="dxa"/>
              <w:right w:w="15" w:type="dxa"/>
            </w:tcMar>
            <w:vAlign w:val="center"/>
          </w:tcPr>
          <w:p>
            <w:pPr>
              <w:widowControl/>
              <w:jc w:val="center"/>
              <w:textAlignment w:val="center"/>
              <w:rPr>
                <w:rFonts w:ascii="仿宋" w:hAnsi="仿宋" w:eastAsia="仿宋" w:cs="仿宋"/>
                <w:color w:val="000000"/>
                <w:kern w:val="0"/>
                <w:sz w:val="20"/>
                <w:szCs w:val="20"/>
              </w:rPr>
            </w:pPr>
            <w:r>
              <w:rPr>
                <w:rFonts w:ascii="仿宋" w:hAnsi="仿宋" w:eastAsia="仿宋" w:cs="仿宋"/>
                <w:color w:val="000000"/>
                <w:kern w:val="0"/>
                <w:sz w:val="20"/>
                <w:szCs w:val="20"/>
              </w:rPr>
              <w:t>13</w:t>
            </w:r>
          </w:p>
        </w:tc>
        <w:tc>
          <w:tcPr>
            <w:tcW w:w="863" w:type="dxa"/>
            <w:noWrap/>
            <w:tcMar>
              <w:top w:w="15" w:type="dxa"/>
              <w:left w:w="15" w:type="dxa"/>
              <w:right w:w="15" w:type="dxa"/>
            </w:tcMar>
            <w:vAlign w:val="center"/>
          </w:tcPr>
          <w:p>
            <w:pPr>
              <w:rPr>
                <w:rFonts w:ascii="仿宋" w:hAnsi="仿宋" w:eastAsia="仿宋" w:cs="仿宋"/>
                <w:color w:val="000000"/>
                <w:sz w:val="20"/>
                <w:szCs w:val="20"/>
              </w:rPr>
            </w:pPr>
          </w:p>
        </w:tc>
        <w:tc>
          <w:tcPr>
            <w:tcW w:w="1237" w:type="dxa"/>
            <w:noWrap/>
            <w:tcMar>
              <w:top w:w="15" w:type="dxa"/>
              <w:left w:w="15" w:type="dxa"/>
              <w:right w:w="15" w:type="dxa"/>
            </w:tcMar>
            <w:vAlign w:val="center"/>
          </w:tcPr>
          <w:p>
            <w:pPr>
              <w:rPr>
                <w:rFonts w:ascii="仿宋" w:hAnsi="仿宋" w:eastAsia="仿宋" w:cs="仿宋"/>
                <w:color w:val="000000"/>
                <w:sz w:val="20"/>
                <w:szCs w:val="20"/>
              </w:rPr>
            </w:pPr>
          </w:p>
        </w:tc>
        <w:tc>
          <w:tcPr>
            <w:tcW w:w="2531" w:type="dxa"/>
            <w:noWrap/>
            <w:tcMar>
              <w:top w:w="15" w:type="dxa"/>
              <w:left w:w="15" w:type="dxa"/>
              <w:right w:w="15" w:type="dxa"/>
            </w:tcMar>
            <w:vAlign w:val="center"/>
          </w:tcPr>
          <w:p>
            <w:pPr>
              <w:jc w:val="center"/>
              <w:rPr>
                <w:rFonts w:ascii="仿宋" w:hAnsi="仿宋" w:eastAsia="仿宋" w:cs="宋体"/>
                <w:sz w:val="20"/>
                <w:szCs w:val="20"/>
              </w:rPr>
            </w:pPr>
            <w:r>
              <w:rPr>
                <w:rFonts w:hint="eastAsia" w:ascii="仿宋" w:hAnsi="仿宋" w:eastAsia="仿宋"/>
                <w:sz w:val="20"/>
                <w:szCs w:val="20"/>
              </w:rPr>
              <w:t>国内收养登记</w:t>
            </w:r>
          </w:p>
        </w:tc>
        <w:tc>
          <w:tcPr>
            <w:tcW w:w="5424" w:type="dxa"/>
            <w:noWrap/>
            <w:tcMar>
              <w:top w:w="15" w:type="dxa"/>
              <w:left w:w="15" w:type="dxa"/>
              <w:right w:w="15" w:type="dxa"/>
            </w:tcMar>
            <w:vAlign w:val="center"/>
          </w:tcPr>
          <w:p>
            <w:pPr>
              <w:rPr>
                <w:rFonts w:ascii="仿宋" w:hAnsi="仿宋" w:eastAsia="仿宋"/>
                <w:sz w:val="20"/>
                <w:szCs w:val="20"/>
              </w:rPr>
            </w:pPr>
            <w:r>
              <w:rPr>
                <w:rFonts w:ascii="仿宋" w:hAnsi="仿宋" w:eastAsia="仿宋"/>
                <w:sz w:val="20"/>
                <w:szCs w:val="20"/>
              </w:rPr>
              <w:t>1.</w:t>
            </w:r>
            <w:r>
              <w:rPr>
                <w:rFonts w:hint="eastAsia" w:ascii="仿宋" w:hAnsi="仿宋" w:eastAsia="仿宋"/>
                <w:sz w:val="20"/>
                <w:szCs w:val="20"/>
              </w:rPr>
              <w:t>《中华人民共和国收养法》</w:t>
            </w:r>
            <w:r>
              <w:rPr>
                <w:rFonts w:hint="eastAsia" w:ascii="仿宋" w:hAnsi="仿宋" w:eastAsia="仿宋"/>
                <w:color w:val="000000"/>
                <w:sz w:val="20"/>
                <w:szCs w:val="20"/>
              </w:rPr>
              <w:t>（中华人民共和国主席令第</w:t>
            </w:r>
            <w:r>
              <w:rPr>
                <w:rFonts w:ascii="仿宋" w:hAnsi="仿宋" w:eastAsia="仿宋"/>
                <w:color w:val="000000"/>
                <w:sz w:val="20"/>
                <w:szCs w:val="20"/>
              </w:rPr>
              <w:t>10</w:t>
            </w:r>
            <w:r>
              <w:rPr>
                <w:rFonts w:hint="eastAsia" w:ascii="仿宋" w:hAnsi="仿宋" w:eastAsia="仿宋"/>
                <w:color w:val="000000"/>
                <w:sz w:val="20"/>
                <w:szCs w:val="20"/>
              </w:rPr>
              <w:t>号，</w:t>
            </w:r>
            <w:r>
              <w:rPr>
                <w:rFonts w:ascii="仿宋" w:hAnsi="仿宋" w:eastAsia="仿宋"/>
                <w:color w:val="000000"/>
                <w:sz w:val="20"/>
                <w:szCs w:val="20"/>
              </w:rPr>
              <w:t>1998</w:t>
            </w:r>
            <w:r>
              <w:rPr>
                <w:rFonts w:hint="eastAsia" w:ascii="仿宋" w:hAnsi="仿宋" w:eastAsia="仿宋"/>
                <w:color w:val="000000"/>
                <w:sz w:val="20"/>
                <w:szCs w:val="20"/>
              </w:rPr>
              <w:t>年修正）第十五条</w:t>
            </w:r>
            <w:r>
              <w:rPr>
                <w:rFonts w:ascii="仿宋" w:hAnsi="仿宋" w:eastAsia="仿宋"/>
                <w:color w:val="000000"/>
                <w:sz w:val="20"/>
                <w:szCs w:val="20"/>
              </w:rPr>
              <w:br w:type="textWrapping"/>
            </w:r>
            <w:r>
              <w:rPr>
                <w:rFonts w:ascii="仿宋" w:hAnsi="仿宋" w:eastAsia="仿宋"/>
                <w:color w:val="000000"/>
                <w:sz w:val="20"/>
                <w:szCs w:val="20"/>
              </w:rPr>
              <w:t>2.</w:t>
            </w:r>
            <w:r>
              <w:rPr>
                <w:rFonts w:hint="eastAsia" w:ascii="仿宋" w:hAnsi="仿宋" w:eastAsia="仿宋"/>
                <w:color w:val="000000"/>
                <w:sz w:val="20"/>
                <w:szCs w:val="20"/>
              </w:rPr>
              <w:t>《中国公民收养子女登记办法》（中华人民共和国国务院令第</w:t>
            </w:r>
            <w:r>
              <w:rPr>
                <w:rFonts w:ascii="仿宋" w:hAnsi="仿宋" w:eastAsia="仿宋"/>
                <w:color w:val="000000"/>
                <w:sz w:val="20"/>
                <w:szCs w:val="20"/>
              </w:rPr>
              <w:t>709</w:t>
            </w:r>
            <w:r>
              <w:rPr>
                <w:rFonts w:hint="eastAsia" w:ascii="仿宋" w:hAnsi="仿宋" w:eastAsia="仿宋"/>
                <w:color w:val="000000"/>
                <w:sz w:val="20"/>
                <w:szCs w:val="20"/>
              </w:rPr>
              <w:t>号，</w:t>
            </w:r>
            <w:r>
              <w:rPr>
                <w:rFonts w:ascii="仿宋" w:hAnsi="仿宋" w:eastAsia="仿宋"/>
                <w:color w:val="000000"/>
                <w:sz w:val="20"/>
                <w:szCs w:val="20"/>
              </w:rPr>
              <w:t>2019</w:t>
            </w:r>
            <w:r>
              <w:rPr>
                <w:rFonts w:hint="eastAsia" w:ascii="仿宋" w:hAnsi="仿宋" w:eastAsia="仿宋"/>
                <w:color w:val="000000"/>
                <w:sz w:val="20"/>
                <w:szCs w:val="20"/>
              </w:rPr>
              <w:t>修正</w:t>
            </w:r>
            <w:r>
              <w:rPr>
                <w:rFonts w:ascii="仿宋" w:hAnsi="仿宋" w:eastAsia="仿宋"/>
                <w:color w:val="000000"/>
                <w:sz w:val="20"/>
                <w:szCs w:val="20"/>
              </w:rPr>
              <w:t>)</w:t>
            </w:r>
            <w:r>
              <w:rPr>
                <w:rFonts w:hint="eastAsia" w:ascii="仿宋" w:hAnsi="仿宋" w:eastAsia="仿宋"/>
                <w:color w:val="000000"/>
                <w:sz w:val="20"/>
                <w:szCs w:val="20"/>
              </w:rPr>
              <w:t>第二条</w:t>
            </w:r>
            <w:r>
              <w:rPr>
                <w:rFonts w:ascii="仿宋" w:hAnsi="仿宋" w:eastAsia="仿宋"/>
                <w:color w:val="000000"/>
                <w:sz w:val="20"/>
                <w:szCs w:val="20"/>
              </w:rPr>
              <w:br w:type="textWrapping"/>
            </w:r>
            <w:r>
              <w:rPr>
                <w:rFonts w:ascii="仿宋" w:hAnsi="仿宋" w:eastAsia="仿宋"/>
                <w:color w:val="000000"/>
                <w:sz w:val="20"/>
                <w:szCs w:val="20"/>
              </w:rPr>
              <w:t>3.</w:t>
            </w:r>
            <w:r>
              <w:rPr>
                <w:rFonts w:hint="eastAsia" w:ascii="仿宋" w:hAnsi="仿宋" w:eastAsia="仿宋"/>
                <w:color w:val="000000"/>
                <w:sz w:val="20"/>
                <w:szCs w:val="20"/>
              </w:rPr>
              <w:t>《民政部关于印发</w:t>
            </w:r>
            <w:r>
              <w:rPr>
                <w:rFonts w:ascii="仿宋" w:hAnsi="仿宋" w:eastAsia="仿宋"/>
                <w:color w:val="000000"/>
                <w:sz w:val="20"/>
                <w:szCs w:val="20"/>
              </w:rPr>
              <w:t>&lt;</w:t>
            </w:r>
            <w:r>
              <w:rPr>
                <w:rFonts w:hint="eastAsia" w:ascii="仿宋" w:hAnsi="仿宋" w:eastAsia="仿宋"/>
                <w:color w:val="000000"/>
                <w:sz w:val="20"/>
                <w:szCs w:val="20"/>
              </w:rPr>
              <w:t>收养登记工作规范</w:t>
            </w:r>
            <w:r>
              <w:rPr>
                <w:rFonts w:ascii="仿宋" w:hAnsi="仿宋" w:eastAsia="仿宋"/>
                <w:color w:val="000000"/>
                <w:sz w:val="20"/>
                <w:szCs w:val="20"/>
              </w:rPr>
              <w:t>&gt;</w:t>
            </w:r>
            <w:r>
              <w:rPr>
                <w:rFonts w:hint="eastAsia" w:ascii="仿宋" w:hAnsi="仿宋" w:eastAsia="仿宋"/>
                <w:color w:val="000000"/>
                <w:sz w:val="20"/>
                <w:szCs w:val="20"/>
              </w:rPr>
              <w:t>的通知》</w:t>
            </w:r>
            <w:r>
              <w:rPr>
                <w:rFonts w:ascii="仿宋" w:hAnsi="仿宋" w:eastAsia="仿宋"/>
                <w:color w:val="000000"/>
                <w:sz w:val="20"/>
                <w:szCs w:val="20"/>
              </w:rPr>
              <w:t>(</w:t>
            </w:r>
            <w:r>
              <w:rPr>
                <w:rFonts w:hint="eastAsia" w:ascii="仿宋" w:hAnsi="仿宋" w:eastAsia="仿宋"/>
                <w:color w:val="000000"/>
                <w:sz w:val="20"/>
                <w:szCs w:val="20"/>
              </w:rPr>
              <w:t>民发〔</w:t>
            </w:r>
            <w:r>
              <w:rPr>
                <w:rFonts w:ascii="仿宋" w:hAnsi="仿宋" w:eastAsia="仿宋"/>
                <w:color w:val="000000"/>
                <w:sz w:val="20"/>
                <w:szCs w:val="20"/>
              </w:rPr>
              <w:t>2008</w:t>
            </w:r>
            <w:r>
              <w:rPr>
                <w:rFonts w:hint="eastAsia" w:ascii="仿宋" w:hAnsi="仿宋" w:eastAsia="仿宋"/>
                <w:color w:val="000000"/>
                <w:sz w:val="20"/>
                <w:szCs w:val="20"/>
              </w:rPr>
              <w:t>〕</w:t>
            </w:r>
            <w:r>
              <w:rPr>
                <w:rFonts w:ascii="仿宋" w:hAnsi="仿宋" w:eastAsia="仿宋"/>
                <w:color w:val="000000"/>
                <w:sz w:val="20"/>
                <w:szCs w:val="20"/>
              </w:rPr>
              <w:t>118</w:t>
            </w:r>
            <w:r>
              <w:rPr>
                <w:rFonts w:hint="eastAsia" w:ascii="仿宋" w:hAnsi="仿宋" w:eastAsia="仿宋"/>
                <w:color w:val="000000"/>
                <w:sz w:val="20"/>
                <w:szCs w:val="20"/>
              </w:rPr>
              <w:t>号</w:t>
            </w:r>
            <w:r>
              <w:rPr>
                <w:rFonts w:ascii="仿宋" w:hAnsi="仿宋" w:eastAsia="仿宋"/>
                <w:color w:val="000000"/>
                <w:sz w:val="20"/>
                <w:szCs w:val="20"/>
              </w:rPr>
              <w:t>)</w:t>
            </w:r>
            <w:r>
              <w:rPr>
                <w:rFonts w:hint="eastAsia" w:ascii="仿宋" w:hAnsi="仿宋" w:eastAsia="仿宋"/>
                <w:color w:val="000000"/>
                <w:sz w:val="20"/>
                <w:szCs w:val="20"/>
              </w:rPr>
              <w:t>第一条、第二条、第十八条</w:t>
            </w:r>
          </w:p>
        </w:tc>
        <w:tc>
          <w:tcPr>
            <w:tcW w:w="4795" w:type="dxa"/>
            <w:tcMar>
              <w:top w:w="15" w:type="dxa"/>
              <w:left w:w="15" w:type="dxa"/>
              <w:right w:w="15" w:type="dxa"/>
            </w:tcMar>
            <w:vAlign w:val="center"/>
          </w:tcPr>
          <w:p>
            <w:pPr>
              <w:rPr>
                <w:rFonts w:ascii="仿宋" w:hAnsi="仿宋" w:eastAsia="仿宋"/>
                <w:sz w:val="20"/>
                <w:szCs w:val="20"/>
              </w:rPr>
            </w:pPr>
            <w:r>
              <w:rPr>
                <w:rFonts w:ascii="仿宋" w:hAnsi="仿宋" w:eastAsia="仿宋"/>
                <w:sz w:val="20"/>
                <w:szCs w:val="20"/>
              </w:rPr>
              <w:t>1.</w:t>
            </w:r>
            <w:r>
              <w:rPr>
                <w:rFonts w:hint="eastAsia" w:ascii="仿宋" w:hAnsi="仿宋" w:eastAsia="仿宋"/>
                <w:sz w:val="20"/>
                <w:szCs w:val="20"/>
              </w:rPr>
              <w:t>事前责任：做好有关政策法规的宣传。资格审核；</w:t>
            </w:r>
            <w:r>
              <w:rPr>
                <w:rFonts w:ascii="仿宋" w:hAnsi="仿宋" w:eastAsia="仿宋"/>
                <w:sz w:val="20"/>
                <w:szCs w:val="20"/>
              </w:rPr>
              <w:br w:type="textWrapping"/>
            </w:r>
            <w:r>
              <w:rPr>
                <w:rFonts w:ascii="仿宋" w:hAnsi="仿宋" w:eastAsia="仿宋"/>
                <w:sz w:val="20"/>
                <w:szCs w:val="20"/>
              </w:rPr>
              <w:t>2.</w:t>
            </w:r>
            <w:r>
              <w:rPr>
                <w:rFonts w:hint="eastAsia" w:ascii="仿宋" w:hAnsi="仿宋" w:eastAsia="仿宋"/>
                <w:sz w:val="20"/>
                <w:szCs w:val="20"/>
              </w:rPr>
              <w:t>受理责任：依法受理或不予受理，并一次性告知不予受理的理由或需补充的材料目录。</w:t>
            </w:r>
            <w:r>
              <w:rPr>
                <w:rFonts w:ascii="仿宋" w:hAnsi="仿宋" w:eastAsia="仿宋"/>
                <w:sz w:val="20"/>
                <w:szCs w:val="20"/>
              </w:rPr>
              <w:br w:type="textWrapping"/>
            </w:r>
            <w:r>
              <w:rPr>
                <w:rFonts w:ascii="仿宋" w:hAnsi="仿宋" w:eastAsia="仿宋"/>
                <w:sz w:val="20"/>
                <w:szCs w:val="20"/>
              </w:rPr>
              <w:t>3.</w:t>
            </w:r>
            <w:r>
              <w:rPr>
                <w:rFonts w:hint="eastAsia" w:ascii="仿宋" w:hAnsi="仿宋" w:eastAsia="仿宋"/>
                <w:sz w:val="20"/>
                <w:szCs w:val="20"/>
              </w:rPr>
              <w:t>审查责任：审查申请人提供的有关材料，核对有关信息及以往办理记录。</w:t>
            </w:r>
            <w:r>
              <w:rPr>
                <w:rFonts w:ascii="仿宋" w:hAnsi="仿宋" w:eastAsia="仿宋"/>
                <w:sz w:val="20"/>
                <w:szCs w:val="20"/>
              </w:rPr>
              <w:br w:type="textWrapping"/>
            </w:r>
            <w:r>
              <w:rPr>
                <w:rFonts w:ascii="仿宋" w:hAnsi="仿宋" w:eastAsia="仿宋"/>
                <w:sz w:val="20"/>
                <w:szCs w:val="20"/>
              </w:rPr>
              <w:t>4.</w:t>
            </w:r>
            <w:r>
              <w:rPr>
                <w:rFonts w:hint="eastAsia" w:ascii="仿宋" w:hAnsi="仿宋" w:eastAsia="仿宋"/>
                <w:sz w:val="20"/>
                <w:szCs w:val="20"/>
              </w:rPr>
              <w:t>决定责任：对符合条件的，予以批准并提供备案回执。对不符合条件的，说明原因。</w:t>
            </w:r>
            <w:r>
              <w:rPr>
                <w:rFonts w:ascii="仿宋" w:hAnsi="仿宋" w:eastAsia="仿宋"/>
                <w:sz w:val="20"/>
                <w:szCs w:val="20"/>
              </w:rPr>
              <w:br w:type="textWrapping"/>
            </w:r>
            <w:r>
              <w:rPr>
                <w:rFonts w:ascii="仿宋" w:hAnsi="仿宋" w:eastAsia="仿宋"/>
                <w:sz w:val="20"/>
                <w:szCs w:val="20"/>
              </w:rPr>
              <w:t>5.</w:t>
            </w:r>
            <w:r>
              <w:rPr>
                <w:rFonts w:hint="eastAsia" w:ascii="仿宋" w:hAnsi="仿宋" w:eastAsia="仿宋"/>
                <w:sz w:val="20"/>
                <w:szCs w:val="20"/>
              </w:rPr>
              <w:t>事后监管责任：登记并留存申请和审批材料。</w:t>
            </w:r>
            <w:r>
              <w:rPr>
                <w:rFonts w:ascii="仿宋" w:hAnsi="仿宋" w:eastAsia="仿宋"/>
                <w:sz w:val="20"/>
                <w:szCs w:val="20"/>
              </w:rPr>
              <w:br w:type="textWrapping"/>
            </w:r>
            <w:r>
              <w:rPr>
                <w:rFonts w:ascii="仿宋" w:hAnsi="仿宋" w:eastAsia="仿宋"/>
                <w:sz w:val="20"/>
                <w:szCs w:val="20"/>
              </w:rPr>
              <w:t>6.</w:t>
            </w:r>
            <w:r>
              <w:rPr>
                <w:rFonts w:hint="eastAsia" w:ascii="仿宋" w:hAnsi="仿宋" w:eastAsia="仿宋"/>
                <w:sz w:val="20"/>
                <w:szCs w:val="20"/>
              </w:rPr>
              <w:t>其他责任：法律法规规章规定应履行的责任。</w:t>
            </w:r>
          </w:p>
        </w:tc>
        <w:tc>
          <w:tcPr>
            <w:tcW w:w="3994" w:type="dxa"/>
            <w:tcMar>
              <w:top w:w="15" w:type="dxa"/>
              <w:left w:w="15" w:type="dxa"/>
              <w:right w:w="15" w:type="dxa"/>
            </w:tcMar>
            <w:vAlign w:val="center"/>
          </w:tcPr>
          <w:p>
            <w:pPr>
              <w:rPr>
                <w:rFonts w:ascii="仿宋" w:hAnsi="仿宋" w:eastAsia="仿宋"/>
                <w:sz w:val="20"/>
                <w:szCs w:val="20"/>
              </w:rPr>
            </w:pPr>
            <w:r>
              <w:rPr>
                <w:rFonts w:ascii="仿宋" w:hAnsi="仿宋" w:eastAsia="仿宋"/>
                <w:sz w:val="20"/>
                <w:szCs w:val="20"/>
              </w:rPr>
              <w:t>1.</w:t>
            </w:r>
            <w:r>
              <w:rPr>
                <w:rFonts w:hint="eastAsia" w:ascii="仿宋" w:hAnsi="仿宋" w:eastAsia="仿宋"/>
                <w:sz w:val="20"/>
                <w:szCs w:val="20"/>
              </w:rPr>
              <w:t>问责依据：</w:t>
            </w:r>
          </w:p>
          <w:p>
            <w:pPr>
              <w:rPr>
                <w:rFonts w:ascii="仿宋" w:hAnsi="仿宋" w:eastAsia="仿宋"/>
                <w:sz w:val="20"/>
                <w:szCs w:val="20"/>
              </w:rPr>
            </w:pPr>
            <w:r>
              <w:rPr>
                <w:rFonts w:hint="eastAsia" w:ascii="仿宋" w:hAnsi="仿宋" w:eastAsia="仿宋"/>
                <w:sz w:val="20"/>
                <w:szCs w:val="20"/>
              </w:rPr>
              <w:t>①《行政机关公务员处分条例》第二十一、二十三条；</w:t>
            </w:r>
          </w:p>
          <w:p>
            <w:pPr>
              <w:rPr>
                <w:rFonts w:ascii="仿宋" w:hAnsi="仿宋" w:eastAsia="仿宋"/>
                <w:sz w:val="20"/>
                <w:szCs w:val="20"/>
              </w:rPr>
            </w:pPr>
            <w:r>
              <w:rPr>
                <w:rFonts w:hint="eastAsia" w:ascii="仿宋" w:hAnsi="仿宋" w:eastAsia="仿宋"/>
                <w:sz w:val="20"/>
                <w:szCs w:val="20"/>
              </w:rPr>
              <w:t>③其他问责依据。</w:t>
            </w:r>
          </w:p>
          <w:p>
            <w:pPr>
              <w:rPr>
                <w:rFonts w:ascii="仿宋" w:hAnsi="仿宋" w:eastAsia="仿宋"/>
                <w:sz w:val="20"/>
                <w:szCs w:val="20"/>
              </w:rPr>
            </w:pPr>
            <w:r>
              <w:rPr>
                <w:rFonts w:ascii="仿宋" w:hAnsi="仿宋" w:eastAsia="仿宋"/>
                <w:sz w:val="20"/>
                <w:szCs w:val="20"/>
              </w:rPr>
              <w:t>2.</w:t>
            </w:r>
            <w:r>
              <w:rPr>
                <w:rFonts w:hint="eastAsia" w:ascii="仿宋" w:hAnsi="仿宋" w:eastAsia="仿宋"/>
                <w:sz w:val="20"/>
                <w:szCs w:val="20"/>
              </w:rPr>
              <w:t>监督方式</w:t>
            </w:r>
            <w:r>
              <w:rPr>
                <w:rFonts w:ascii="仿宋" w:hAnsi="仿宋" w:eastAsia="仿宋"/>
                <w:sz w:val="20"/>
                <w:szCs w:val="20"/>
              </w:rPr>
              <w:t>:</w:t>
            </w:r>
            <w:r>
              <w:rPr>
                <w:rFonts w:hint="eastAsia" w:ascii="仿宋" w:hAnsi="仿宋" w:eastAsia="仿宋"/>
                <w:sz w:val="20"/>
                <w:szCs w:val="20"/>
              </w:rPr>
              <w:t>广州市政务服务热线：</w:t>
            </w:r>
            <w:r>
              <w:rPr>
                <w:rFonts w:ascii="仿宋" w:hAnsi="仿宋" w:eastAsia="仿宋"/>
                <w:sz w:val="20"/>
                <w:szCs w:val="20"/>
              </w:rPr>
              <w:t>12345</w:t>
            </w:r>
          </w:p>
        </w:tc>
        <w:tc>
          <w:tcPr>
            <w:tcW w:w="567" w:type="dxa"/>
            <w:tcMar>
              <w:top w:w="15" w:type="dxa"/>
              <w:left w:w="15" w:type="dxa"/>
              <w:right w:w="15" w:type="dxa"/>
            </w:tcMar>
            <w:vAlign w:val="center"/>
          </w:tcPr>
          <w:p>
            <w:pPr>
              <w:jc w:val="center"/>
              <w:rPr>
                <w:rFonts w:ascii="仿宋" w:hAnsi="仿宋" w:eastAsia="仿宋" w:cs="宋体"/>
                <w:sz w:val="20"/>
                <w:szCs w:val="20"/>
              </w:rPr>
            </w:pPr>
            <w:r>
              <w:rPr>
                <w:rFonts w:hint="eastAsia" w:ascii="仿宋" w:hAnsi="仿宋" w:eastAsia="仿宋"/>
                <w:sz w:val="20"/>
                <w:szCs w:val="20"/>
              </w:rPr>
              <w:t>法定本级行使</w:t>
            </w:r>
          </w:p>
        </w:tc>
        <w:tc>
          <w:tcPr>
            <w:tcW w:w="3183" w:type="dxa"/>
            <w:noWrap/>
            <w:tcMar>
              <w:top w:w="15" w:type="dxa"/>
              <w:left w:w="15" w:type="dxa"/>
              <w:right w:w="15" w:type="dxa"/>
            </w:tcMar>
            <w:vAlign w:val="center"/>
          </w:tcPr>
          <w:p>
            <w:pPr>
              <w:rPr>
                <w:rFonts w:ascii="仿宋" w:hAnsi="仿宋" w:eastAsia="仿宋" w:cs="宋体"/>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14</w:t>
            </w:r>
          </w:p>
        </w:tc>
        <w:tc>
          <w:tcPr>
            <w:tcW w:w="863" w:type="dxa"/>
            <w:noWrap/>
            <w:tcMar>
              <w:top w:w="15" w:type="dxa"/>
              <w:left w:w="15" w:type="dxa"/>
              <w:right w:w="15" w:type="dxa"/>
            </w:tcMar>
            <w:vAlign w:val="center"/>
          </w:tcPr>
          <w:p>
            <w:pP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平安通服务</w:t>
            </w:r>
          </w:p>
        </w:tc>
        <w:tc>
          <w:tcPr>
            <w:tcW w:w="5424" w:type="dxa"/>
            <w:noWrap/>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《广州市民政局广州市财政局关于进一步提升“平安通”服务的通知》（穗民规字〔</w:t>
            </w:r>
            <w:r>
              <w:rPr>
                <w:rFonts w:ascii="仿宋" w:hAnsi="仿宋" w:eastAsia="仿宋" w:cs="仿宋"/>
                <w:kern w:val="0"/>
                <w:sz w:val="20"/>
                <w:szCs w:val="20"/>
              </w:rPr>
              <w:t>2017</w:t>
            </w:r>
            <w:r>
              <w:rPr>
                <w:rFonts w:hint="eastAsia" w:ascii="仿宋" w:hAnsi="仿宋" w:eastAsia="仿宋" w:cs="仿宋"/>
                <w:kern w:val="0"/>
                <w:sz w:val="20"/>
                <w:szCs w:val="20"/>
              </w:rPr>
              <w:t>〕</w:t>
            </w:r>
            <w:r>
              <w:rPr>
                <w:rFonts w:ascii="仿宋" w:hAnsi="仿宋" w:eastAsia="仿宋" w:cs="仿宋"/>
                <w:kern w:val="0"/>
                <w:sz w:val="20"/>
                <w:szCs w:val="20"/>
              </w:rPr>
              <w:t>9</w:t>
            </w:r>
            <w:r>
              <w:rPr>
                <w:rFonts w:hint="eastAsia" w:ascii="仿宋" w:hAnsi="仿宋" w:eastAsia="仿宋" w:cs="仿宋"/>
                <w:kern w:val="0"/>
                <w:sz w:val="20"/>
                <w:szCs w:val="20"/>
              </w:rPr>
              <w:t>号）第四条</w:t>
            </w:r>
            <w:r>
              <w:rPr>
                <w:rFonts w:hint="eastAsia" w:ascii="仿宋" w:hAnsi="仿宋" w:eastAsia="仿宋" w:cs="仿宋"/>
                <w:b/>
                <w:kern w:val="0"/>
                <w:sz w:val="20"/>
                <w:szCs w:val="20"/>
              </w:rPr>
              <w:t>、第五条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ascii="仿宋" w:hAnsi="仿宋" w:eastAsia="仿宋" w:cs="仿宋"/>
                <w:kern w:val="0"/>
                <w:sz w:val="20"/>
                <w:szCs w:val="20"/>
              </w:rPr>
              <w:t>1.</w:t>
            </w:r>
            <w:r>
              <w:rPr>
                <w:rFonts w:hint="eastAsia" w:ascii="仿宋" w:hAnsi="仿宋" w:eastAsia="仿宋" w:cs="仿宋"/>
                <w:kern w:val="0"/>
                <w:sz w:val="20"/>
                <w:szCs w:val="20"/>
              </w:rPr>
              <w:t>事前责任：做好有关政策法规的宣传。资助审核；</w:t>
            </w:r>
            <w:r>
              <w:rPr>
                <w:rFonts w:ascii="仿宋" w:hAnsi="仿宋" w:eastAsia="仿宋" w:cs="仿宋"/>
                <w:kern w:val="0"/>
                <w:sz w:val="20"/>
                <w:szCs w:val="20"/>
              </w:rPr>
              <w:br w:type="textWrapping"/>
            </w:r>
            <w:r>
              <w:rPr>
                <w:rFonts w:ascii="仿宋" w:hAnsi="仿宋" w:eastAsia="仿宋" w:cs="仿宋"/>
                <w:kern w:val="0"/>
                <w:sz w:val="20"/>
                <w:szCs w:val="20"/>
              </w:rPr>
              <w:t>2.</w:t>
            </w:r>
            <w:r>
              <w:rPr>
                <w:rFonts w:hint="eastAsia" w:ascii="仿宋" w:hAnsi="仿宋" w:eastAsia="仿宋" w:cs="仿宋"/>
                <w:kern w:val="0"/>
                <w:sz w:val="20"/>
                <w:szCs w:val="20"/>
              </w:rPr>
              <w:t>受理责任：依法受理或不予受理，并一次性告知不予受理的理由或需补充的材料目录。</w:t>
            </w:r>
            <w:r>
              <w:rPr>
                <w:rFonts w:ascii="仿宋" w:hAnsi="仿宋" w:eastAsia="仿宋" w:cs="仿宋"/>
                <w:kern w:val="0"/>
                <w:sz w:val="20"/>
                <w:szCs w:val="20"/>
              </w:rPr>
              <w:br w:type="textWrapping"/>
            </w:r>
            <w:r>
              <w:rPr>
                <w:rFonts w:ascii="仿宋" w:hAnsi="仿宋" w:eastAsia="仿宋" w:cs="仿宋"/>
                <w:kern w:val="0"/>
                <w:sz w:val="20"/>
                <w:szCs w:val="20"/>
              </w:rPr>
              <w:t>3.</w:t>
            </w:r>
            <w:r>
              <w:rPr>
                <w:rFonts w:hint="eastAsia" w:ascii="仿宋" w:hAnsi="仿宋" w:eastAsia="仿宋" w:cs="仿宋"/>
                <w:kern w:val="0"/>
                <w:sz w:val="20"/>
                <w:szCs w:val="20"/>
              </w:rPr>
              <w:t>审查责任：审查申请人提供的有关材料，核对有关信息及以往办理记录。</w:t>
            </w:r>
            <w:r>
              <w:rPr>
                <w:rFonts w:ascii="仿宋" w:hAnsi="仿宋" w:eastAsia="仿宋" w:cs="仿宋"/>
                <w:kern w:val="0"/>
                <w:sz w:val="20"/>
                <w:szCs w:val="20"/>
              </w:rPr>
              <w:br w:type="textWrapping"/>
            </w:r>
            <w:r>
              <w:rPr>
                <w:rFonts w:ascii="仿宋" w:hAnsi="仿宋" w:eastAsia="仿宋" w:cs="仿宋"/>
                <w:kern w:val="0"/>
                <w:sz w:val="20"/>
                <w:szCs w:val="20"/>
              </w:rPr>
              <w:t>4.</w:t>
            </w:r>
            <w:r>
              <w:rPr>
                <w:rFonts w:hint="eastAsia" w:ascii="仿宋" w:hAnsi="仿宋" w:eastAsia="仿宋" w:cs="仿宋"/>
                <w:kern w:val="0"/>
                <w:sz w:val="20"/>
                <w:szCs w:val="20"/>
              </w:rPr>
              <w:t>决定责任：对符合条件的，予以批准并提供备案回执。对不符合条件的，说明原因。</w:t>
            </w:r>
            <w:r>
              <w:rPr>
                <w:rFonts w:ascii="仿宋" w:hAnsi="仿宋" w:eastAsia="仿宋" w:cs="仿宋"/>
                <w:kern w:val="0"/>
                <w:sz w:val="20"/>
                <w:szCs w:val="20"/>
              </w:rPr>
              <w:br w:type="textWrapping"/>
            </w:r>
            <w:r>
              <w:rPr>
                <w:rFonts w:ascii="仿宋" w:hAnsi="仿宋" w:eastAsia="仿宋" w:cs="仿宋"/>
                <w:kern w:val="0"/>
                <w:sz w:val="20"/>
                <w:szCs w:val="20"/>
              </w:rPr>
              <w:t>5.</w:t>
            </w:r>
            <w:r>
              <w:rPr>
                <w:rFonts w:hint="eastAsia" w:ascii="仿宋" w:hAnsi="仿宋" w:eastAsia="仿宋" w:cs="仿宋"/>
                <w:kern w:val="0"/>
                <w:sz w:val="20"/>
                <w:szCs w:val="20"/>
              </w:rPr>
              <w:t>事后监管责任：登记并留存申请和审批材料。</w:t>
            </w:r>
            <w:r>
              <w:rPr>
                <w:rFonts w:ascii="仿宋" w:hAnsi="仿宋" w:eastAsia="仿宋" w:cs="仿宋"/>
                <w:kern w:val="0"/>
                <w:sz w:val="20"/>
                <w:szCs w:val="20"/>
              </w:rPr>
              <w:br w:type="textWrapping"/>
            </w:r>
            <w:r>
              <w:rPr>
                <w:rFonts w:ascii="仿宋" w:hAnsi="仿宋" w:eastAsia="仿宋" w:cs="仿宋"/>
                <w:kern w:val="0"/>
                <w:sz w:val="20"/>
                <w:szCs w:val="20"/>
              </w:rPr>
              <w:t>6.</w:t>
            </w:r>
            <w:r>
              <w:rPr>
                <w:rFonts w:hint="eastAsia" w:ascii="仿宋" w:hAnsi="仿宋" w:eastAsia="仿宋" w:cs="仿宋"/>
                <w:kern w:val="0"/>
                <w:sz w:val="20"/>
                <w:szCs w:val="20"/>
              </w:rPr>
              <w:t>其他责任：法律法规规章规定应履行的责任。</w:t>
            </w: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r>
              <w:rPr>
                <w:rFonts w:ascii="仿宋" w:hAnsi="仿宋" w:eastAsia="仿宋" w:cs="仿宋"/>
                <w:kern w:val="0"/>
                <w:sz w:val="20"/>
                <w:szCs w:val="20"/>
              </w:rPr>
              <w:t>1.</w:t>
            </w: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①《行政机关公务员处分条例》第二十一、二十三条；</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②其他问责依据。</w:t>
            </w:r>
          </w:p>
          <w:p>
            <w:pPr>
              <w:widowControl/>
              <w:jc w:val="left"/>
              <w:textAlignment w:val="center"/>
              <w:rPr>
                <w:rFonts w:ascii="仿宋" w:hAnsi="仿宋" w:eastAsia="仿宋" w:cs="仿宋"/>
                <w:sz w:val="20"/>
                <w:szCs w:val="20"/>
              </w:rPr>
            </w:pPr>
            <w:r>
              <w:rPr>
                <w:rFonts w:ascii="仿宋" w:hAnsi="仿宋" w:eastAsia="仿宋" w:cs="仿宋"/>
                <w:kern w:val="0"/>
                <w:sz w:val="20"/>
                <w:szCs w:val="20"/>
              </w:rPr>
              <w:t>2.</w:t>
            </w:r>
            <w:r>
              <w:rPr>
                <w:rFonts w:hint="eastAsia" w:ascii="仿宋" w:hAnsi="仿宋" w:eastAsia="仿宋" w:cs="仿宋"/>
                <w:kern w:val="0"/>
                <w:sz w:val="20"/>
                <w:szCs w:val="20"/>
              </w:rPr>
              <w:t>监督方式</w:t>
            </w:r>
            <w:r>
              <w:rPr>
                <w:rFonts w:ascii="仿宋" w:hAnsi="仿宋" w:eastAsia="仿宋" w:cs="仿宋"/>
                <w:kern w:val="0"/>
                <w:sz w:val="20"/>
                <w:szCs w:val="20"/>
              </w:rPr>
              <w:t>:</w:t>
            </w:r>
            <w:r>
              <w:rPr>
                <w:rFonts w:hint="eastAsia" w:ascii="仿宋" w:hAnsi="仿宋" w:eastAsia="仿宋" w:cs="仿宋"/>
                <w:kern w:val="0"/>
                <w:sz w:val="20"/>
                <w:szCs w:val="20"/>
              </w:rPr>
              <w:t>广州市政务服务热线：</w:t>
            </w:r>
            <w:r>
              <w:rPr>
                <w:rFonts w:ascii="仿宋" w:hAnsi="仿宋" w:eastAsia="仿宋" w:cs="仿宋"/>
                <w:kern w:val="0"/>
                <w:sz w:val="20"/>
                <w:szCs w:val="20"/>
              </w:rPr>
              <w:t>12345</w:t>
            </w:r>
          </w:p>
        </w:tc>
        <w:tc>
          <w:tcPr>
            <w:tcW w:w="567" w:type="dxa"/>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仿宋" w:hAnsi="仿宋" w:eastAsia="仿宋" w:cs="仿宋"/>
                <w:kern w:val="0"/>
                <w:sz w:val="20"/>
                <w:szCs w:val="20"/>
              </w:rPr>
              <w:t>15</w:t>
            </w:r>
          </w:p>
        </w:tc>
        <w:tc>
          <w:tcPr>
            <w:tcW w:w="863" w:type="dxa"/>
            <w:noWrap/>
            <w:tcMar>
              <w:top w:w="15" w:type="dxa"/>
              <w:left w:w="15" w:type="dxa"/>
              <w:right w:w="15" w:type="dxa"/>
            </w:tcMar>
            <w:vAlign w:val="center"/>
          </w:tcPr>
          <w:p>
            <w:pPr>
              <w:jc w:val="left"/>
              <w:rPr>
                <w:rFonts w:ascii="仿宋" w:hAnsi="仿宋" w:eastAsia="仿宋" w:cs="仿宋"/>
                <w:sz w:val="20"/>
                <w:szCs w:val="20"/>
              </w:rPr>
            </w:pPr>
          </w:p>
        </w:tc>
        <w:tc>
          <w:tcPr>
            <w:tcW w:w="1237" w:type="dxa"/>
            <w:noWrap/>
            <w:tcMar>
              <w:top w:w="15" w:type="dxa"/>
              <w:left w:w="15" w:type="dxa"/>
              <w:right w:w="15" w:type="dxa"/>
            </w:tcMar>
            <w:vAlign w:val="center"/>
          </w:tcPr>
          <w:p>
            <w:pPr>
              <w:jc w:val="left"/>
              <w:rPr>
                <w:rFonts w:ascii="仿宋" w:hAnsi="仿宋" w:eastAsia="仿宋" w:cs="仿宋"/>
                <w:sz w:val="20"/>
                <w:szCs w:val="20"/>
              </w:rPr>
            </w:pPr>
          </w:p>
        </w:tc>
        <w:tc>
          <w:tcPr>
            <w:tcW w:w="2531" w:type="dxa"/>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临时救助申请审批</w:t>
            </w:r>
          </w:p>
        </w:tc>
        <w:tc>
          <w:tcPr>
            <w:tcW w:w="5424" w:type="dxa"/>
            <w:tcMar>
              <w:top w:w="15" w:type="dxa"/>
              <w:left w:w="15" w:type="dxa"/>
              <w:right w:w="15" w:type="dxa"/>
            </w:tcMar>
            <w:vAlign w:val="center"/>
          </w:tcPr>
          <w:p>
            <w:pPr>
              <w:widowControl/>
              <w:numPr>
                <w:ilvl w:val="0"/>
                <w:numId w:val="9"/>
              </w:numPr>
              <w:jc w:val="left"/>
              <w:textAlignment w:val="center"/>
              <w:rPr>
                <w:rFonts w:ascii="仿宋" w:hAnsi="仿宋" w:eastAsia="仿宋" w:cs="仿宋"/>
                <w:kern w:val="0"/>
                <w:sz w:val="20"/>
                <w:szCs w:val="20"/>
                <w:u w:val="single"/>
              </w:rPr>
            </w:pPr>
            <w:r>
              <w:rPr>
                <w:rFonts w:hint="eastAsia" w:ascii="仿宋" w:hAnsi="仿宋" w:eastAsia="仿宋" w:cs="仿宋"/>
                <w:kern w:val="0"/>
                <w:sz w:val="20"/>
                <w:szCs w:val="20"/>
              </w:rPr>
              <w:t>《广东省社会救助条例》</w:t>
            </w:r>
            <w:r>
              <w:rPr>
                <w:rFonts w:hint="eastAsia" w:ascii="仿宋" w:hAnsi="仿宋" w:eastAsia="仿宋" w:cs="仿宋"/>
                <w:b/>
                <w:bCs/>
                <w:kern w:val="0"/>
                <w:sz w:val="20"/>
                <w:szCs w:val="20"/>
              </w:rPr>
              <w:t>广东省第十二届人民代表大会常务委员会公告第</w:t>
            </w:r>
            <w:r>
              <w:rPr>
                <w:rFonts w:ascii="仿宋" w:hAnsi="仿宋" w:eastAsia="仿宋" w:cs="仿宋"/>
                <w:b/>
                <w:bCs/>
                <w:kern w:val="0"/>
                <w:sz w:val="20"/>
                <w:szCs w:val="20"/>
              </w:rPr>
              <w:t>85</w:t>
            </w:r>
            <w:r>
              <w:rPr>
                <w:rFonts w:hint="eastAsia" w:ascii="仿宋" w:hAnsi="仿宋" w:eastAsia="仿宋" w:cs="仿宋"/>
                <w:b/>
                <w:bCs/>
                <w:kern w:val="0"/>
                <w:sz w:val="20"/>
                <w:szCs w:val="20"/>
              </w:rPr>
              <w:t>号，</w:t>
            </w:r>
            <w:r>
              <w:rPr>
                <w:rStyle w:val="37"/>
                <w:rFonts w:ascii="仿宋" w:hAnsi="仿宋" w:eastAsia="仿宋" w:cs="仿宋"/>
                <w:color w:val="auto"/>
              </w:rPr>
              <w:t>2017</w:t>
            </w:r>
            <w:r>
              <w:rPr>
                <w:rFonts w:hint="eastAsia" w:ascii="仿宋" w:hAnsi="仿宋" w:eastAsia="仿宋" w:cs="仿宋"/>
                <w:kern w:val="0"/>
                <w:sz w:val="20"/>
                <w:szCs w:val="20"/>
              </w:rPr>
              <w:t>年第五十五、五十六、五十七条</w:t>
            </w:r>
          </w:p>
        </w:tc>
        <w:tc>
          <w:tcPr>
            <w:tcW w:w="4795" w:type="dxa"/>
            <w:tcMar>
              <w:top w:w="15" w:type="dxa"/>
              <w:left w:w="15" w:type="dxa"/>
              <w:right w:w="15" w:type="dxa"/>
            </w:tcMar>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事前责任：</w:t>
            </w:r>
            <w:r>
              <w:rPr>
                <w:rStyle w:val="37"/>
                <w:rFonts w:ascii="仿宋" w:hAnsi="仿宋" w:eastAsia="仿宋" w:cs="仿宋"/>
                <w:color w:val="auto"/>
              </w:rPr>
              <w:t>1.</w:t>
            </w:r>
            <w:r>
              <w:rPr>
                <w:rFonts w:hint="eastAsia" w:ascii="仿宋" w:hAnsi="仿宋" w:eastAsia="仿宋" w:cs="仿宋"/>
                <w:kern w:val="0"/>
                <w:sz w:val="20"/>
                <w:szCs w:val="20"/>
              </w:rPr>
              <w:t>公开办事条件和办事流程；</w:t>
            </w:r>
            <w:r>
              <w:rPr>
                <w:rStyle w:val="37"/>
                <w:rFonts w:ascii="仿宋" w:hAnsi="仿宋" w:eastAsia="仿宋" w:cs="仿宋"/>
                <w:color w:val="auto"/>
              </w:rPr>
              <w:t>2.</w:t>
            </w:r>
            <w:r>
              <w:rPr>
                <w:rFonts w:hint="eastAsia" w:ascii="仿宋" w:hAnsi="仿宋" w:eastAsia="仿宋" w:cs="仿宋"/>
                <w:kern w:val="0"/>
                <w:sz w:val="20"/>
                <w:szCs w:val="20"/>
              </w:rPr>
              <w:t>为服务对象提供咨询服务。</w:t>
            </w:r>
            <w:r>
              <w:rPr>
                <w:rStyle w:val="37"/>
                <w:rFonts w:ascii="仿宋" w:hAnsi="仿宋" w:eastAsia="仿宋" w:cs="仿宋"/>
                <w:color w:val="auto"/>
              </w:rPr>
              <w:br w:type="textWrapping"/>
            </w:r>
            <w:r>
              <w:rPr>
                <w:rFonts w:hint="eastAsia" w:ascii="仿宋" w:hAnsi="仿宋" w:eastAsia="仿宋" w:cs="仿宋"/>
                <w:kern w:val="0"/>
                <w:sz w:val="20"/>
                <w:szCs w:val="20"/>
              </w:rPr>
              <w:t>事中责任：</w:t>
            </w:r>
            <w:r>
              <w:rPr>
                <w:rStyle w:val="37"/>
                <w:rFonts w:ascii="仿宋" w:hAnsi="仿宋" w:eastAsia="仿宋" w:cs="仿宋"/>
                <w:color w:val="auto"/>
              </w:rPr>
              <w:t>1.</w:t>
            </w:r>
            <w:r>
              <w:rPr>
                <w:rFonts w:hint="eastAsia" w:ascii="仿宋" w:hAnsi="仿宋" w:eastAsia="仿宋" w:cs="仿宋"/>
                <w:kern w:val="0"/>
                <w:sz w:val="20"/>
                <w:szCs w:val="20"/>
              </w:rPr>
              <w:t>审核材料的完整性，申报材料不全时，须一次性告知申请人所需材料；</w:t>
            </w:r>
            <w:r>
              <w:rPr>
                <w:rStyle w:val="37"/>
                <w:rFonts w:ascii="仿宋" w:hAnsi="仿宋" w:eastAsia="仿宋" w:cs="仿宋"/>
                <w:color w:val="auto"/>
              </w:rPr>
              <w:t>2.</w:t>
            </w:r>
            <w:r>
              <w:rPr>
                <w:rFonts w:hint="eastAsia" w:ascii="仿宋" w:hAnsi="仿宋" w:eastAsia="仿宋" w:cs="仿宋"/>
                <w:kern w:val="0"/>
                <w:sz w:val="20"/>
                <w:szCs w:val="20"/>
              </w:rPr>
              <w:t>及时受理，对材料齐全的应及时受理，并递交材料给区民政局；</w:t>
            </w:r>
            <w:r>
              <w:rPr>
                <w:rStyle w:val="37"/>
                <w:rFonts w:ascii="仿宋" w:hAnsi="仿宋" w:eastAsia="仿宋" w:cs="仿宋"/>
                <w:color w:val="auto"/>
              </w:rPr>
              <w:t>3.</w:t>
            </w:r>
            <w:r>
              <w:rPr>
                <w:rFonts w:hint="eastAsia" w:ascii="仿宋" w:hAnsi="仿宋" w:eastAsia="仿宋" w:cs="仿宋"/>
                <w:kern w:val="0"/>
                <w:sz w:val="20"/>
                <w:szCs w:val="20"/>
              </w:rPr>
              <w:t>严格依照法律、法规和文件规定的条件及程序，对材料进行审核及处理。</w:t>
            </w:r>
            <w:r>
              <w:rPr>
                <w:rStyle w:val="37"/>
                <w:rFonts w:ascii="仿宋" w:hAnsi="仿宋" w:eastAsia="仿宋" w:cs="仿宋"/>
                <w:color w:val="auto"/>
              </w:rPr>
              <w:br w:type="textWrapping"/>
            </w:r>
            <w:r>
              <w:rPr>
                <w:rFonts w:hint="eastAsia" w:ascii="仿宋" w:hAnsi="仿宋" w:eastAsia="仿宋" w:cs="仿宋"/>
                <w:kern w:val="0"/>
                <w:sz w:val="20"/>
                <w:szCs w:val="20"/>
              </w:rPr>
              <w:t>事后责任：做好后续跟踪调查，确保申请者按时收到救助金。</w:t>
            </w:r>
            <w:r>
              <w:rPr>
                <w:rStyle w:val="37"/>
                <w:rFonts w:ascii="仿宋" w:hAnsi="仿宋" w:eastAsia="仿宋" w:cs="仿宋"/>
                <w:color w:val="auto"/>
              </w:rPr>
              <w:br w:type="textWrapping"/>
            </w:r>
            <w:r>
              <w:rPr>
                <w:rFonts w:hint="eastAsia" w:ascii="仿宋" w:hAnsi="仿宋" w:eastAsia="仿宋" w:cs="仿宋"/>
                <w:kern w:val="0"/>
                <w:sz w:val="20"/>
                <w:szCs w:val="20"/>
              </w:rPr>
              <w:t>其他责任：法律法规规章等规定应履行的责任。</w:t>
            </w:r>
          </w:p>
        </w:tc>
        <w:tc>
          <w:tcPr>
            <w:tcW w:w="3994" w:type="dxa"/>
            <w:tcMar>
              <w:top w:w="15" w:type="dxa"/>
              <w:left w:w="15" w:type="dxa"/>
              <w:right w:w="15" w:type="dxa"/>
            </w:tcMar>
            <w:vAlign w:val="center"/>
          </w:tcPr>
          <w:p>
            <w:pPr>
              <w:pStyle w:val="49"/>
              <w:widowControl/>
              <w:numPr>
                <w:ilvl w:val="0"/>
                <w:numId w:val="10"/>
              </w:numPr>
              <w:ind w:firstLineChars="0"/>
              <w:jc w:val="left"/>
              <w:textAlignment w:val="center"/>
              <w:rPr>
                <w:rFonts w:ascii="仿宋" w:hAnsi="仿宋" w:eastAsia="仿宋" w:cs="仿宋"/>
                <w:kern w:val="0"/>
                <w:sz w:val="20"/>
                <w:szCs w:val="20"/>
              </w:rPr>
            </w:pPr>
            <w:r>
              <w:rPr>
                <w:rFonts w:hint="eastAsia" w:ascii="仿宋" w:hAnsi="仿宋" w:eastAsia="仿宋" w:cs="仿宋"/>
                <w:kern w:val="0"/>
                <w:sz w:val="20"/>
                <w:szCs w:val="20"/>
              </w:rPr>
              <w:t>问责依据：</w:t>
            </w:r>
          </w:p>
          <w:p>
            <w:pPr>
              <w:widowControl/>
              <w:jc w:val="left"/>
              <w:textAlignment w:val="center"/>
              <w:rPr>
                <w:rFonts w:ascii="仿宋" w:hAnsi="仿宋" w:eastAsia="仿宋" w:cs="仿宋"/>
                <w:kern w:val="0"/>
                <w:sz w:val="20"/>
                <w:szCs w:val="20"/>
              </w:rPr>
            </w:pPr>
            <w:r>
              <w:rPr>
                <w:rFonts w:hint="eastAsia" w:ascii="仿宋" w:hAnsi="仿宋" w:eastAsia="仿宋" w:cs="仿宋"/>
                <w:kern w:val="0"/>
                <w:sz w:val="20"/>
                <w:szCs w:val="20"/>
              </w:rPr>
              <w:t>《行政机关公务员处分条例》第二十一、二十三条；</w:t>
            </w:r>
          </w:p>
          <w:p>
            <w:pPr>
              <w:widowControl/>
              <w:jc w:val="left"/>
              <w:textAlignment w:val="center"/>
              <w:rPr>
                <w:rFonts w:ascii="仿宋" w:hAnsi="仿宋" w:eastAsia="仿宋" w:cs="仿宋"/>
                <w:sz w:val="20"/>
                <w:szCs w:val="20"/>
              </w:rPr>
            </w:pPr>
            <w:r>
              <w:rPr>
                <w:rStyle w:val="37"/>
                <w:rFonts w:ascii="仿宋" w:hAnsi="仿宋" w:eastAsia="仿宋" w:cs="仿宋"/>
                <w:color w:val="auto"/>
              </w:rPr>
              <w:br w:type="textWrapping"/>
            </w:r>
            <w:r>
              <w:rPr>
                <w:rStyle w:val="37"/>
                <w:rFonts w:ascii="仿宋" w:hAnsi="仿宋" w:eastAsia="仿宋" w:cs="仿宋"/>
                <w:color w:val="auto"/>
              </w:rPr>
              <w:t>2.</w:t>
            </w:r>
            <w:r>
              <w:rPr>
                <w:rFonts w:hint="eastAsia" w:ascii="仿宋" w:hAnsi="仿宋" w:eastAsia="仿宋" w:cs="仿宋"/>
                <w:kern w:val="0"/>
                <w:sz w:val="20"/>
                <w:szCs w:val="20"/>
              </w:rPr>
              <w:t>监督方式：①街道办事处纪检监察室；②广州市政务服务热线：</w:t>
            </w:r>
            <w:r>
              <w:rPr>
                <w:rStyle w:val="37"/>
                <w:rFonts w:ascii="仿宋" w:hAnsi="仿宋" w:eastAsia="仿宋" w:cs="仿宋"/>
                <w:color w:val="auto"/>
              </w:rPr>
              <w:t>12345</w:t>
            </w:r>
            <w:r>
              <w:rPr>
                <w:rFonts w:hint="eastAsia" w:ascii="仿宋" w:hAnsi="仿宋" w:eastAsia="仿宋" w:cs="仿宋"/>
                <w:kern w:val="0"/>
                <w:sz w:val="20"/>
                <w:szCs w:val="20"/>
              </w:rPr>
              <w:t>。</w:t>
            </w:r>
          </w:p>
        </w:tc>
        <w:tc>
          <w:tcPr>
            <w:tcW w:w="567" w:type="dxa"/>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rPr>
              <w:t>法定本级行使</w:t>
            </w:r>
          </w:p>
        </w:tc>
        <w:tc>
          <w:tcPr>
            <w:tcW w:w="3183" w:type="dxa"/>
            <w:noWrap/>
            <w:tcMar>
              <w:top w:w="15" w:type="dxa"/>
              <w:left w:w="15" w:type="dxa"/>
              <w:right w:w="15" w:type="dxa"/>
            </w:tcMar>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9" w:type="dxa"/>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863" w:type="dxa"/>
            <w:tcMar>
              <w:top w:w="15" w:type="dxa"/>
              <w:left w:w="15" w:type="dxa"/>
              <w:right w:w="15" w:type="dxa"/>
            </w:tcMar>
            <w:vAlign w:val="center"/>
          </w:tcPr>
          <w:p>
            <w:pPr>
              <w:widowControl/>
              <w:jc w:val="left"/>
              <w:textAlignment w:val="center"/>
              <w:rPr>
                <w:rFonts w:ascii="仿宋" w:hAnsi="仿宋" w:eastAsia="仿宋" w:cs="仿宋"/>
                <w:sz w:val="20"/>
                <w:szCs w:val="20"/>
              </w:rPr>
            </w:pPr>
          </w:p>
        </w:tc>
        <w:tc>
          <w:tcPr>
            <w:tcW w:w="1237" w:type="dxa"/>
            <w:noWrap/>
            <w:tcMar>
              <w:top w:w="15" w:type="dxa"/>
              <w:left w:w="15" w:type="dxa"/>
              <w:right w:w="15" w:type="dxa"/>
            </w:tcMar>
            <w:vAlign w:val="center"/>
          </w:tcPr>
          <w:p>
            <w:pPr>
              <w:rPr>
                <w:rFonts w:ascii="仿宋" w:hAnsi="仿宋" w:eastAsia="仿宋" w:cs="仿宋"/>
                <w:sz w:val="20"/>
                <w:szCs w:val="20"/>
              </w:rPr>
            </w:pPr>
          </w:p>
        </w:tc>
        <w:tc>
          <w:tcPr>
            <w:tcW w:w="2531" w:type="dxa"/>
            <w:tcMar>
              <w:top w:w="15" w:type="dxa"/>
              <w:left w:w="15" w:type="dxa"/>
              <w:right w:w="15" w:type="dxa"/>
            </w:tcMar>
            <w:vAlign w:val="center"/>
          </w:tcPr>
          <w:p>
            <w:pPr>
              <w:widowControl/>
              <w:jc w:val="center"/>
              <w:textAlignment w:val="center"/>
              <w:rPr>
                <w:rFonts w:ascii="仿宋" w:hAnsi="仿宋" w:eastAsia="仿宋" w:cs="仿宋"/>
                <w:kern w:val="0"/>
                <w:sz w:val="20"/>
                <w:szCs w:val="20"/>
              </w:rPr>
            </w:pPr>
          </w:p>
        </w:tc>
        <w:tc>
          <w:tcPr>
            <w:tcW w:w="5424" w:type="dxa"/>
            <w:tcMar>
              <w:top w:w="15" w:type="dxa"/>
              <w:left w:w="15" w:type="dxa"/>
              <w:right w:w="15" w:type="dxa"/>
            </w:tcMar>
            <w:vAlign w:val="center"/>
          </w:tcPr>
          <w:p>
            <w:pPr>
              <w:pStyle w:val="6"/>
              <w:widowControl/>
              <w:spacing w:beforeAutospacing="0" w:afterAutospacing="0"/>
              <w:jc w:val="both"/>
              <w:rPr>
                <w:rFonts w:ascii="仿宋" w:hAnsi="仿宋" w:eastAsia="仿宋" w:cs="仿宋"/>
                <w:sz w:val="20"/>
                <w:szCs w:val="20"/>
              </w:rPr>
            </w:pPr>
          </w:p>
        </w:tc>
        <w:tc>
          <w:tcPr>
            <w:tcW w:w="4795"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p>
        </w:tc>
        <w:tc>
          <w:tcPr>
            <w:tcW w:w="3994" w:type="dxa"/>
            <w:tcMar>
              <w:top w:w="15" w:type="dxa"/>
              <w:left w:w="15" w:type="dxa"/>
              <w:right w:w="15" w:type="dxa"/>
            </w:tcMar>
            <w:vAlign w:val="center"/>
          </w:tcPr>
          <w:p>
            <w:pPr>
              <w:widowControl/>
              <w:jc w:val="left"/>
              <w:textAlignment w:val="center"/>
              <w:rPr>
                <w:rFonts w:ascii="仿宋" w:hAnsi="仿宋" w:eastAsia="仿宋" w:cs="仿宋"/>
                <w:kern w:val="0"/>
                <w:sz w:val="20"/>
                <w:szCs w:val="20"/>
              </w:rPr>
            </w:pPr>
          </w:p>
        </w:tc>
        <w:tc>
          <w:tcPr>
            <w:tcW w:w="567" w:type="dxa"/>
            <w:noWrap/>
            <w:tcMar>
              <w:top w:w="15" w:type="dxa"/>
              <w:left w:w="15" w:type="dxa"/>
              <w:right w:w="15" w:type="dxa"/>
            </w:tcMar>
            <w:vAlign w:val="center"/>
          </w:tcPr>
          <w:p>
            <w:pPr>
              <w:jc w:val="left"/>
              <w:rPr>
                <w:rFonts w:ascii="仿宋" w:hAnsi="仿宋" w:eastAsia="仿宋" w:cs="仿宋"/>
                <w:sz w:val="20"/>
                <w:szCs w:val="20"/>
              </w:rPr>
            </w:pPr>
          </w:p>
        </w:tc>
        <w:tc>
          <w:tcPr>
            <w:tcW w:w="3183" w:type="dxa"/>
            <w:noWrap/>
            <w:tcMar>
              <w:top w:w="15" w:type="dxa"/>
              <w:left w:w="15" w:type="dxa"/>
              <w:right w:w="15" w:type="dxa"/>
            </w:tcMar>
            <w:vAlign w:val="center"/>
          </w:tcPr>
          <w:p>
            <w:pPr>
              <w:rPr>
                <w:rFonts w:ascii="仿宋" w:hAnsi="仿宋" w:eastAsia="仿宋" w:cs="仿宋"/>
                <w:sz w:val="20"/>
                <w:szCs w:val="20"/>
              </w:rPr>
            </w:pPr>
          </w:p>
        </w:tc>
      </w:tr>
    </w:tbl>
    <w:p>
      <w:pPr>
        <w:rPr>
          <w:rFonts w:ascii="黑体" w:hAnsi="宋体" w:eastAsia="黑体" w:cs="黑体"/>
          <w:kern w:val="0"/>
          <w:sz w:val="32"/>
          <w:szCs w:val="32"/>
        </w:rPr>
      </w:pPr>
    </w:p>
    <w:sectPr>
      <w:footerReference r:id="rId3" w:type="default"/>
      <w:footerReference r:id="rId4" w:type="even"/>
      <w:pgSz w:w="23757" w:h="16783"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iconfont ! important">
    <w:altName w:val="Segoe Print"/>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ED64B"/>
    <w:multiLevelType w:val="singleLevel"/>
    <w:tmpl w:val="975ED64B"/>
    <w:lvl w:ilvl="0" w:tentative="0">
      <w:start w:val="1"/>
      <w:numFmt w:val="decimal"/>
      <w:lvlText w:val="%1."/>
      <w:lvlJc w:val="left"/>
      <w:pPr>
        <w:tabs>
          <w:tab w:val="left" w:pos="312"/>
        </w:tabs>
      </w:pPr>
      <w:rPr>
        <w:rFonts w:cs="Times New Roman"/>
      </w:rPr>
    </w:lvl>
  </w:abstractNum>
  <w:abstractNum w:abstractNumId="1">
    <w:nsid w:val="9E22EEEF"/>
    <w:multiLevelType w:val="singleLevel"/>
    <w:tmpl w:val="9E22EEEF"/>
    <w:lvl w:ilvl="0" w:tentative="0">
      <w:start w:val="1"/>
      <w:numFmt w:val="decimal"/>
      <w:lvlText w:val="%1."/>
      <w:lvlJc w:val="left"/>
      <w:pPr>
        <w:tabs>
          <w:tab w:val="left" w:pos="312"/>
        </w:tabs>
      </w:pPr>
      <w:rPr>
        <w:rFonts w:cs="Times New Roman"/>
      </w:rPr>
    </w:lvl>
  </w:abstractNum>
  <w:abstractNum w:abstractNumId="2">
    <w:nsid w:val="E52E8087"/>
    <w:multiLevelType w:val="singleLevel"/>
    <w:tmpl w:val="E52E8087"/>
    <w:lvl w:ilvl="0" w:tentative="0">
      <w:start w:val="1"/>
      <w:numFmt w:val="decimal"/>
      <w:suff w:val="nothing"/>
      <w:lvlText w:val="%1、"/>
      <w:lvlJc w:val="left"/>
      <w:rPr>
        <w:rFonts w:cs="Times New Roman"/>
      </w:rPr>
    </w:lvl>
  </w:abstractNum>
  <w:abstractNum w:abstractNumId="3">
    <w:nsid w:val="FFE56731"/>
    <w:multiLevelType w:val="singleLevel"/>
    <w:tmpl w:val="FFE56731"/>
    <w:lvl w:ilvl="0" w:tentative="0">
      <w:start w:val="1"/>
      <w:numFmt w:val="decimal"/>
      <w:lvlText w:val="%1."/>
      <w:lvlJc w:val="left"/>
      <w:pPr>
        <w:tabs>
          <w:tab w:val="left" w:pos="312"/>
        </w:tabs>
      </w:pPr>
      <w:rPr>
        <w:rFonts w:cs="Times New Roman"/>
      </w:rPr>
    </w:lvl>
  </w:abstractNum>
  <w:abstractNum w:abstractNumId="4">
    <w:nsid w:val="0A361C4A"/>
    <w:multiLevelType w:val="singleLevel"/>
    <w:tmpl w:val="0A361C4A"/>
    <w:lvl w:ilvl="0" w:tentative="0">
      <w:start w:val="1"/>
      <w:numFmt w:val="decimal"/>
      <w:lvlText w:val="%1."/>
      <w:lvlJc w:val="left"/>
      <w:pPr>
        <w:tabs>
          <w:tab w:val="left" w:pos="312"/>
        </w:tabs>
      </w:pPr>
      <w:rPr>
        <w:rFonts w:cs="Times New Roman"/>
      </w:rPr>
    </w:lvl>
  </w:abstractNum>
  <w:abstractNum w:abstractNumId="5">
    <w:nsid w:val="0C7CCF5F"/>
    <w:multiLevelType w:val="singleLevel"/>
    <w:tmpl w:val="0C7CCF5F"/>
    <w:lvl w:ilvl="0" w:tentative="0">
      <w:start w:val="1"/>
      <w:numFmt w:val="decimal"/>
      <w:lvlText w:val="%1."/>
      <w:lvlJc w:val="left"/>
      <w:pPr>
        <w:tabs>
          <w:tab w:val="left" w:pos="312"/>
        </w:tabs>
      </w:pPr>
      <w:rPr>
        <w:rFonts w:cs="Times New Roman"/>
      </w:rPr>
    </w:lvl>
  </w:abstractNum>
  <w:abstractNum w:abstractNumId="6">
    <w:nsid w:val="1FAC6C17"/>
    <w:multiLevelType w:val="singleLevel"/>
    <w:tmpl w:val="1FAC6C17"/>
    <w:lvl w:ilvl="0" w:tentative="0">
      <w:start w:val="1"/>
      <w:numFmt w:val="decimal"/>
      <w:lvlText w:val="%1."/>
      <w:lvlJc w:val="left"/>
      <w:pPr>
        <w:tabs>
          <w:tab w:val="left" w:pos="312"/>
        </w:tabs>
      </w:pPr>
      <w:rPr>
        <w:rFonts w:cs="Times New Roman"/>
      </w:rPr>
    </w:lvl>
  </w:abstractNum>
  <w:abstractNum w:abstractNumId="7">
    <w:nsid w:val="23CE1ED5"/>
    <w:multiLevelType w:val="singleLevel"/>
    <w:tmpl w:val="23CE1ED5"/>
    <w:lvl w:ilvl="0" w:tentative="0">
      <w:start w:val="1"/>
      <w:numFmt w:val="decimal"/>
      <w:suff w:val="nothing"/>
      <w:lvlText w:val="%1、"/>
      <w:lvlJc w:val="left"/>
      <w:rPr>
        <w:rFonts w:cs="Times New Roman"/>
      </w:rPr>
    </w:lvl>
  </w:abstractNum>
  <w:abstractNum w:abstractNumId="8">
    <w:nsid w:val="59DC0C9A"/>
    <w:multiLevelType w:val="multilevel"/>
    <w:tmpl w:val="59DC0C9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75AC1C56"/>
    <w:multiLevelType w:val="singleLevel"/>
    <w:tmpl w:val="75AC1C56"/>
    <w:lvl w:ilvl="0" w:tentative="0">
      <w:start w:val="1"/>
      <w:numFmt w:val="decimal"/>
      <w:lvlText w:val="%1."/>
      <w:lvlJc w:val="left"/>
      <w:pPr>
        <w:tabs>
          <w:tab w:val="left" w:pos="312"/>
        </w:tabs>
      </w:pPr>
      <w:rPr>
        <w:rFonts w:cs="Times New Roman"/>
      </w:rPr>
    </w:lvl>
  </w:abstractNum>
  <w:num w:numId="1">
    <w:abstractNumId w:val="9"/>
  </w:num>
  <w:num w:numId="2">
    <w:abstractNumId w:val="0"/>
  </w:num>
  <w:num w:numId="3">
    <w:abstractNumId w:val="5"/>
  </w:num>
  <w:num w:numId="4">
    <w:abstractNumId w:val="1"/>
  </w:num>
  <w:num w:numId="5">
    <w:abstractNumId w:val="3"/>
  </w:num>
  <w:num w:numId="6">
    <w:abstractNumId w:val="4"/>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7514325"/>
    <w:rsid w:val="00003C7D"/>
    <w:rsid w:val="000145D5"/>
    <w:rsid w:val="00063DEE"/>
    <w:rsid w:val="00080515"/>
    <w:rsid w:val="00082F0C"/>
    <w:rsid w:val="000B2131"/>
    <w:rsid w:val="000B38EA"/>
    <w:rsid w:val="000D0854"/>
    <w:rsid w:val="000F07F5"/>
    <w:rsid w:val="000F13BB"/>
    <w:rsid w:val="000F3034"/>
    <w:rsid w:val="00114D07"/>
    <w:rsid w:val="00153E14"/>
    <w:rsid w:val="00172A6A"/>
    <w:rsid w:val="00173825"/>
    <w:rsid w:val="00174950"/>
    <w:rsid w:val="00190BB6"/>
    <w:rsid w:val="001C609B"/>
    <w:rsid w:val="001C6DD0"/>
    <w:rsid w:val="001D5214"/>
    <w:rsid w:val="001E2D1C"/>
    <w:rsid w:val="00223D84"/>
    <w:rsid w:val="002247D6"/>
    <w:rsid w:val="00234768"/>
    <w:rsid w:val="002B25A7"/>
    <w:rsid w:val="002B5543"/>
    <w:rsid w:val="002C104A"/>
    <w:rsid w:val="002C664D"/>
    <w:rsid w:val="002E6AAF"/>
    <w:rsid w:val="002F1424"/>
    <w:rsid w:val="002F4785"/>
    <w:rsid w:val="00353998"/>
    <w:rsid w:val="003579F2"/>
    <w:rsid w:val="003734AF"/>
    <w:rsid w:val="00375865"/>
    <w:rsid w:val="00375A91"/>
    <w:rsid w:val="003820AF"/>
    <w:rsid w:val="003C17A1"/>
    <w:rsid w:val="003C49C8"/>
    <w:rsid w:val="003E13E7"/>
    <w:rsid w:val="003E79F3"/>
    <w:rsid w:val="003F2FEE"/>
    <w:rsid w:val="00450DCA"/>
    <w:rsid w:val="0047060D"/>
    <w:rsid w:val="00470C1C"/>
    <w:rsid w:val="00472B43"/>
    <w:rsid w:val="00481286"/>
    <w:rsid w:val="00486CC1"/>
    <w:rsid w:val="00491230"/>
    <w:rsid w:val="004A6355"/>
    <w:rsid w:val="00534B3A"/>
    <w:rsid w:val="0056149B"/>
    <w:rsid w:val="005C4452"/>
    <w:rsid w:val="005D494F"/>
    <w:rsid w:val="006147ED"/>
    <w:rsid w:val="00643128"/>
    <w:rsid w:val="00657197"/>
    <w:rsid w:val="0066474F"/>
    <w:rsid w:val="006A3321"/>
    <w:rsid w:val="006B302C"/>
    <w:rsid w:val="006D165B"/>
    <w:rsid w:val="00710E0C"/>
    <w:rsid w:val="00715680"/>
    <w:rsid w:val="00716739"/>
    <w:rsid w:val="0072788A"/>
    <w:rsid w:val="00746FF1"/>
    <w:rsid w:val="007509CA"/>
    <w:rsid w:val="00764DD6"/>
    <w:rsid w:val="00770C25"/>
    <w:rsid w:val="00772551"/>
    <w:rsid w:val="0077364E"/>
    <w:rsid w:val="007773A1"/>
    <w:rsid w:val="007847A1"/>
    <w:rsid w:val="007A0285"/>
    <w:rsid w:val="007A3986"/>
    <w:rsid w:val="007B21A5"/>
    <w:rsid w:val="007E2734"/>
    <w:rsid w:val="007E6D89"/>
    <w:rsid w:val="007F755A"/>
    <w:rsid w:val="0082531C"/>
    <w:rsid w:val="00840C89"/>
    <w:rsid w:val="008A5524"/>
    <w:rsid w:val="008A5547"/>
    <w:rsid w:val="008C13D5"/>
    <w:rsid w:val="008D13DE"/>
    <w:rsid w:val="008D38FE"/>
    <w:rsid w:val="008E6195"/>
    <w:rsid w:val="008E6569"/>
    <w:rsid w:val="0094783B"/>
    <w:rsid w:val="00957BB2"/>
    <w:rsid w:val="00963424"/>
    <w:rsid w:val="0097759E"/>
    <w:rsid w:val="00996ED8"/>
    <w:rsid w:val="009A527C"/>
    <w:rsid w:val="009E5624"/>
    <w:rsid w:val="009F43F5"/>
    <w:rsid w:val="00A062CB"/>
    <w:rsid w:val="00A12F18"/>
    <w:rsid w:val="00A226DE"/>
    <w:rsid w:val="00A61A19"/>
    <w:rsid w:val="00A71E5E"/>
    <w:rsid w:val="00AA2C0D"/>
    <w:rsid w:val="00AA5C19"/>
    <w:rsid w:val="00AE4C88"/>
    <w:rsid w:val="00AF3FEB"/>
    <w:rsid w:val="00AF5988"/>
    <w:rsid w:val="00B2494F"/>
    <w:rsid w:val="00B4244E"/>
    <w:rsid w:val="00BB5FE4"/>
    <w:rsid w:val="00BC355D"/>
    <w:rsid w:val="00BF0B5E"/>
    <w:rsid w:val="00C05E42"/>
    <w:rsid w:val="00C1402F"/>
    <w:rsid w:val="00C74DE8"/>
    <w:rsid w:val="00C811B9"/>
    <w:rsid w:val="00CA1CAD"/>
    <w:rsid w:val="00CB5986"/>
    <w:rsid w:val="00D223CD"/>
    <w:rsid w:val="00D229AF"/>
    <w:rsid w:val="00D22C65"/>
    <w:rsid w:val="00D23F1C"/>
    <w:rsid w:val="00D27D94"/>
    <w:rsid w:val="00D34B79"/>
    <w:rsid w:val="00D50EDB"/>
    <w:rsid w:val="00D66499"/>
    <w:rsid w:val="00D71EF9"/>
    <w:rsid w:val="00D73549"/>
    <w:rsid w:val="00D95DF5"/>
    <w:rsid w:val="00DC4FE2"/>
    <w:rsid w:val="00DD795B"/>
    <w:rsid w:val="00DE6748"/>
    <w:rsid w:val="00E132F1"/>
    <w:rsid w:val="00E26E38"/>
    <w:rsid w:val="00E4618B"/>
    <w:rsid w:val="00E67E0B"/>
    <w:rsid w:val="00E95FE1"/>
    <w:rsid w:val="00EA0FBA"/>
    <w:rsid w:val="00F03259"/>
    <w:rsid w:val="00F15127"/>
    <w:rsid w:val="00F257B7"/>
    <w:rsid w:val="00F355F2"/>
    <w:rsid w:val="00F84582"/>
    <w:rsid w:val="00F96AF6"/>
    <w:rsid w:val="00FA4197"/>
    <w:rsid w:val="00FA76B9"/>
    <w:rsid w:val="00FB2540"/>
    <w:rsid w:val="00FC4D6E"/>
    <w:rsid w:val="00FC6D61"/>
    <w:rsid w:val="03717146"/>
    <w:rsid w:val="0469418E"/>
    <w:rsid w:val="06366550"/>
    <w:rsid w:val="0B543296"/>
    <w:rsid w:val="0CA41699"/>
    <w:rsid w:val="0D6101CB"/>
    <w:rsid w:val="129A7A85"/>
    <w:rsid w:val="1315439A"/>
    <w:rsid w:val="13570AF8"/>
    <w:rsid w:val="17E7787D"/>
    <w:rsid w:val="1A484586"/>
    <w:rsid w:val="1A652215"/>
    <w:rsid w:val="1A867CDE"/>
    <w:rsid w:val="1B26351B"/>
    <w:rsid w:val="1DA576A1"/>
    <w:rsid w:val="1DA64189"/>
    <w:rsid w:val="1E6D6DF2"/>
    <w:rsid w:val="208607E9"/>
    <w:rsid w:val="25397130"/>
    <w:rsid w:val="28A264F7"/>
    <w:rsid w:val="2A555295"/>
    <w:rsid w:val="2B730706"/>
    <w:rsid w:val="30BF535D"/>
    <w:rsid w:val="313377F6"/>
    <w:rsid w:val="3333553B"/>
    <w:rsid w:val="341937E1"/>
    <w:rsid w:val="34B00B6E"/>
    <w:rsid w:val="36BE2F6B"/>
    <w:rsid w:val="3797361E"/>
    <w:rsid w:val="37CB3316"/>
    <w:rsid w:val="393B263B"/>
    <w:rsid w:val="39C54185"/>
    <w:rsid w:val="3E0A3A47"/>
    <w:rsid w:val="40453A6E"/>
    <w:rsid w:val="40DF7917"/>
    <w:rsid w:val="426A6B61"/>
    <w:rsid w:val="47043F67"/>
    <w:rsid w:val="47514325"/>
    <w:rsid w:val="47E12C54"/>
    <w:rsid w:val="49FF56B8"/>
    <w:rsid w:val="4C9D351B"/>
    <w:rsid w:val="4E180527"/>
    <w:rsid w:val="5239690B"/>
    <w:rsid w:val="59772401"/>
    <w:rsid w:val="5FE90DC9"/>
    <w:rsid w:val="60974165"/>
    <w:rsid w:val="665B2EAF"/>
    <w:rsid w:val="66D96D91"/>
    <w:rsid w:val="66F515FF"/>
    <w:rsid w:val="722725B0"/>
    <w:rsid w:val="72A06620"/>
    <w:rsid w:val="7364043D"/>
    <w:rsid w:val="738A766B"/>
    <w:rsid w:val="75FF56B1"/>
    <w:rsid w:val="77950FEE"/>
    <w:rsid w:val="79712CBE"/>
    <w:rsid w:val="7B5D232A"/>
    <w:rsid w:val="7C3E30BA"/>
    <w:rsid w:val="7CC35957"/>
    <w:rsid w:val="7E144FEA"/>
    <w:rsid w:val="7E8927C7"/>
    <w:rsid w:val="7F7942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21"/>
    <w:qFormat/>
    <w:uiPriority w:val="99"/>
    <w:pPr>
      <w:jc w:val="left"/>
      <w:outlineLvl w:val="2"/>
    </w:pPr>
    <w:rPr>
      <w:rFonts w:ascii="宋体" w:hAnsi="宋体"/>
      <w:kern w:val="0"/>
      <w:sz w:val="24"/>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99"/>
    <w:pPr>
      <w:jc w:val="left"/>
    </w:pPr>
  </w:style>
  <w:style w:type="paragraph" w:styleId="4">
    <w:name w:val="footer"/>
    <w:basedOn w:val="1"/>
    <w:link w:val="23"/>
    <w:qFormat/>
    <w:uiPriority w:val="99"/>
    <w:pPr>
      <w:tabs>
        <w:tab w:val="center" w:pos="4153"/>
        <w:tab w:val="right" w:pos="8306"/>
      </w:tabs>
      <w:snapToGrid w:val="0"/>
      <w:jc w:val="left"/>
    </w:pPr>
    <w:rPr>
      <w:sz w:val="18"/>
      <w:szCs w:val="18"/>
    </w:rPr>
  </w:style>
  <w:style w:type="paragraph" w:styleId="5">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styleId="10">
    <w:name w:val="page number"/>
    <w:basedOn w:val="8"/>
    <w:qFormat/>
    <w:locked/>
    <w:uiPriority w:val="99"/>
    <w:rPr>
      <w:rFonts w:cs="Times New Roman"/>
    </w:rPr>
  </w:style>
  <w:style w:type="character" w:styleId="11">
    <w:name w:val="FollowedHyperlink"/>
    <w:basedOn w:val="8"/>
    <w:qFormat/>
    <w:uiPriority w:val="99"/>
    <w:rPr>
      <w:rFonts w:cs="Times New Roman"/>
      <w:color w:val="000000"/>
      <w:u w:val="none"/>
    </w:rPr>
  </w:style>
  <w:style w:type="character" w:styleId="12">
    <w:name w:val="Emphasis"/>
    <w:basedOn w:val="8"/>
    <w:qFormat/>
    <w:uiPriority w:val="99"/>
    <w:rPr>
      <w:rFonts w:cs="Times New Roman"/>
    </w:rPr>
  </w:style>
  <w:style w:type="character" w:styleId="13">
    <w:name w:val="HTML Definition"/>
    <w:basedOn w:val="8"/>
    <w:qFormat/>
    <w:uiPriority w:val="99"/>
    <w:rPr>
      <w:rFonts w:cs="Times New Roman"/>
    </w:rPr>
  </w:style>
  <w:style w:type="character" w:styleId="14">
    <w:name w:val="HTML Acronym"/>
    <w:basedOn w:val="8"/>
    <w:qFormat/>
    <w:uiPriority w:val="99"/>
    <w:rPr>
      <w:rFonts w:cs="Times New Roman"/>
    </w:rPr>
  </w:style>
  <w:style w:type="character" w:styleId="15">
    <w:name w:val="HTML Variable"/>
    <w:basedOn w:val="8"/>
    <w:qFormat/>
    <w:uiPriority w:val="99"/>
    <w:rPr>
      <w:rFonts w:cs="Times New Roman"/>
    </w:rPr>
  </w:style>
  <w:style w:type="character" w:styleId="16">
    <w:name w:val="Hyperlink"/>
    <w:basedOn w:val="8"/>
    <w:qFormat/>
    <w:uiPriority w:val="99"/>
    <w:rPr>
      <w:rFonts w:ascii="Arial" w:hAnsi="Arial" w:cs="Arial"/>
      <w:color w:val="000000"/>
      <w:u w:val="none"/>
    </w:rPr>
  </w:style>
  <w:style w:type="character" w:styleId="17">
    <w:name w:val="HTML Code"/>
    <w:basedOn w:val="8"/>
    <w:qFormat/>
    <w:uiPriority w:val="99"/>
    <w:rPr>
      <w:rFonts w:ascii="serif" w:hAnsi="serif" w:cs="serif"/>
      <w:sz w:val="21"/>
      <w:szCs w:val="21"/>
    </w:rPr>
  </w:style>
  <w:style w:type="character" w:styleId="18">
    <w:name w:val="HTML Cite"/>
    <w:basedOn w:val="8"/>
    <w:qFormat/>
    <w:uiPriority w:val="99"/>
    <w:rPr>
      <w:rFonts w:cs="Times New Roman"/>
    </w:rPr>
  </w:style>
  <w:style w:type="character" w:styleId="19">
    <w:name w:val="HTML Keyboard"/>
    <w:basedOn w:val="8"/>
    <w:qFormat/>
    <w:uiPriority w:val="99"/>
    <w:rPr>
      <w:rFonts w:ascii="serif" w:hAnsi="serif" w:cs="serif"/>
      <w:sz w:val="21"/>
      <w:szCs w:val="21"/>
    </w:rPr>
  </w:style>
  <w:style w:type="character" w:styleId="20">
    <w:name w:val="HTML Sample"/>
    <w:basedOn w:val="8"/>
    <w:qFormat/>
    <w:uiPriority w:val="99"/>
    <w:rPr>
      <w:rFonts w:ascii="serif" w:hAnsi="serif" w:cs="serif"/>
      <w:sz w:val="21"/>
      <w:szCs w:val="21"/>
    </w:rPr>
  </w:style>
  <w:style w:type="character" w:customStyle="1" w:styleId="21">
    <w:name w:val="Heading 3 Char"/>
    <w:basedOn w:val="8"/>
    <w:link w:val="2"/>
    <w:semiHidden/>
    <w:qFormat/>
    <w:locked/>
    <w:uiPriority w:val="99"/>
    <w:rPr>
      <w:rFonts w:ascii="Calibri" w:hAnsi="Calibri" w:cs="Times New Roman"/>
      <w:b/>
      <w:bCs/>
      <w:sz w:val="32"/>
      <w:szCs w:val="32"/>
    </w:rPr>
  </w:style>
  <w:style w:type="character" w:customStyle="1" w:styleId="22">
    <w:name w:val="Comment Text Char"/>
    <w:basedOn w:val="8"/>
    <w:link w:val="3"/>
    <w:semiHidden/>
    <w:qFormat/>
    <w:locked/>
    <w:uiPriority w:val="99"/>
    <w:rPr>
      <w:rFonts w:ascii="Calibri" w:hAnsi="Calibri" w:cs="Times New Roman"/>
      <w:sz w:val="24"/>
      <w:szCs w:val="24"/>
    </w:rPr>
  </w:style>
  <w:style w:type="character" w:customStyle="1" w:styleId="23">
    <w:name w:val="Footer Char"/>
    <w:basedOn w:val="8"/>
    <w:link w:val="4"/>
    <w:qFormat/>
    <w:locked/>
    <w:uiPriority w:val="99"/>
    <w:rPr>
      <w:rFonts w:ascii="Calibri" w:hAnsi="Calibri" w:eastAsia="宋体" w:cs="Times New Roman"/>
      <w:kern w:val="2"/>
      <w:sz w:val="18"/>
      <w:szCs w:val="18"/>
    </w:rPr>
  </w:style>
  <w:style w:type="character" w:customStyle="1" w:styleId="24">
    <w:name w:val="Header Char"/>
    <w:basedOn w:val="8"/>
    <w:link w:val="5"/>
    <w:qFormat/>
    <w:locked/>
    <w:uiPriority w:val="99"/>
    <w:rPr>
      <w:rFonts w:ascii="Calibri" w:hAnsi="Calibri" w:eastAsia="宋体" w:cs="Times New Roman"/>
      <w:kern w:val="2"/>
      <w:sz w:val="18"/>
      <w:szCs w:val="18"/>
    </w:rPr>
  </w:style>
  <w:style w:type="character" w:customStyle="1" w:styleId="25">
    <w:name w:val="font01"/>
    <w:basedOn w:val="8"/>
    <w:qFormat/>
    <w:uiPriority w:val="99"/>
    <w:rPr>
      <w:rFonts w:ascii="仿宋_GB2312" w:eastAsia="仿宋_GB2312" w:cs="仿宋_GB2312"/>
      <w:color w:val="000000"/>
      <w:sz w:val="20"/>
      <w:szCs w:val="20"/>
      <w:u w:val="none"/>
    </w:rPr>
  </w:style>
  <w:style w:type="character" w:customStyle="1" w:styleId="26">
    <w:name w:val="font11"/>
    <w:basedOn w:val="8"/>
    <w:qFormat/>
    <w:uiPriority w:val="99"/>
    <w:rPr>
      <w:rFonts w:ascii="Times New Roman" w:hAnsi="Times New Roman" w:cs="Times New Roman"/>
      <w:color w:val="000000"/>
      <w:sz w:val="20"/>
      <w:szCs w:val="20"/>
      <w:u w:val="none"/>
    </w:rPr>
  </w:style>
  <w:style w:type="character" w:customStyle="1" w:styleId="27">
    <w:name w:val="font31"/>
    <w:basedOn w:val="8"/>
    <w:qFormat/>
    <w:uiPriority w:val="99"/>
    <w:rPr>
      <w:rFonts w:ascii="仿宋_GB2312" w:eastAsia="仿宋_GB2312" w:cs="仿宋_GB2312"/>
      <w:color w:val="000000"/>
      <w:sz w:val="20"/>
      <w:szCs w:val="20"/>
      <w:u w:val="none"/>
    </w:rPr>
  </w:style>
  <w:style w:type="character" w:customStyle="1" w:styleId="28">
    <w:name w:val="font91"/>
    <w:basedOn w:val="8"/>
    <w:qFormat/>
    <w:uiPriority w:val="99"/>
    <w:rPr>
      <w:rFonts w:ascii="Times New Roman" w:hAnsi="Times New Roman" w:cs="Times New Roman"/>
      <w:color w:val="000000"/>
      <w:sz w:val="20"/>
      <w:szCs w:val="20"/>
      <w:u w:val="none"/>
    </w:rPr>
  </w:style>
  <w:style w:type="character" w:customStyle="1" w:styleId="29">
    <w:name w:val="font41"/>
    <w:basedOn w:val="8"/>
    <w:qFormat/>
    <w:uiPriority w:val="99"/>
    <w:rPr>
      <w:rFonts w:ascii="仿宋_GB2312" w:eastAsia="仿宋_GB2312" w:cs="仿宋_GB2312"/>
      <w:color w:val="000000"/>
      <w:sz w:val="20"/>
      <w:szCs w:val="20"/>
      <w:u w:val="none"/>
    </w:rPr>
  </w:style>
  <w:style w:type="character" w:customStyle="1" w:styleId="30">
    <w:name w:val="font101"/>
    <w:basedOn w:val="8"/>
    <w:qFormat/>
    <w:uiPriority w:val="99"/>
    <w:rPr>
      <w:rFonts w:ascii="Times New Roman" w:hAnsi="Times New Roman" w:cs="Times New Roman"/>
      <w:color w:val="000000"/>
      <w:sz w:val="20"/>
      <w:szCs w:val="20"/>
      <w:u w:val="none"/>
    </w:rPr>
  </w:style>
  <w:style w:type="character" w:customStyle="1" w:styleId="31">
    <w:name w:val="font51"/>
    <w:basedOn w:val="8"/>
    <w:qFormat/>
    <w:uiPriority w:val="99"/>
    <w:rPr>
      <w:rFonts w:ascii="宋体" w:hAnsi="宋体" w:eastAsia="宋体" w:cs="宋体"/>
      <w:color w:val="000000"/>
      <w:sz w:val="20"/>
      <w:szCs w:val="20"/>
      <w:u w:val="none"/>
    </w:rPr>
  </w:style>
  <w:style w:type="character" w:customStyle="1" w:styleId="32">
    <w:name w:val="font21"/>
    <w:basedOn w:val="8"/>
    <w:qFormat/>
    <w:uiPriority w:val="99"/>
    <w:rPr>
      <w:rFonts w:ascii="Times New Roman" w:hAnsi="Times New Roman" w:cs="Times New Roman"/>
      <w:color w:val="000000"/>
      <w:sz w:val="20"/>
      <w:szCs w:val="20"/>
      <w:u w:val="none"/>
    </w:rPr>
  </w:style>
  <w:style w:type="character" w:customStyle="1" w:styleId="33">
    <w:name w:val="font61"/>
    <w:basedOn w:val="8"/>
    <w:qFormat/>
    <w:uiPriority w:val="99"/>
    <w:rPr>
      <w:rFonts w:ascii="仿宋_GB2312" w:eastAsia="仿宋_GB2312" w:cs="仿宋_GB2312"/>
      <w:color w:val="000000"/>
      <w:sz w:val="24"/>
      <w:szCs w:val="24"/>
      <w:u w:val="none"/>
    </w:rPr>
  </w:style>
  <w:style w:type="character" w:customStyle="1" w:styleId="34">
    <w:name w:val="font81"/>
    <w:basedOn w:val="8"/>
    <w:qFormat/>
    <w:uiPriority w:val="99"/>
    <w:rPr>
      <w:rFonts w:ascii="仿宋_GB2312" w:eastAsia="仿宋_GB2312" w:cs="仿宋_GB2312"/>
      <w:color w:val="000000"/>
      <w:sz w:val="24"/>
      <w:szCs w:val="24"/>
      <w:u w:val="none"/>
    </w:rPr>
  </w:style>
  <w:style w:type="character" w:customStyle="1" w:styleId="35">
    <w:name w:val="font12"/>
    <w:basedOn w:val="8"/>
    <w:qFormat/>
    <w:uiPriority w:val="99"/>
    <w:rPr>
      <w:rFonts w:ascii="宋体" w:hAnsi="宋体" w:eastAsia="宋体" w:cs="宋体"/>
      <w:color w:val="000000"/>
      <w:sz w:val="24"/>
      <w:szCs w:val="24"/>
      <w:u w:val="none"/>
    </w:rPr>
  </w:style>
  <w:style w:type="character" w:customStyle="1" w:styleId="36">
    <w:name w:val="font71"/>
    <w:basedOn w:val="8"/>
    <w:qFormat/>
    <w:uiPriority w:val="99"/>
    <w:rPr>
      <w:rFonts w:ascii="仿宋_GB2312" w:eastAsia="仿宋_GB2312" w:cs="仿宋_GB2312"/>
      <w:color w:val="000000"/>
      <w:sz w:val="22"/>
      <w:szCs w:val="22"/>
      <w:u w:val="none"/>
    </w:rPr>
  </w:style>
  <w:style w:type="character" w:customStyle="1" w:styleId="37">
    <w:name w:val="font111"/>
    <w:basedOn w:val="8"/>
    <w:qFormat/>
    <w:uiPriority w:val="99"/>
    <w:rPr>
      <w:rFonts w:ascii="Times New Roman" w:hAnsi="Times New Roman" w:cs="Times New Roman"/>
      <w:color w:val="000000"/>
      <w:sz w:val="24"/>
      <w:szCs w:val="24"/>
      <w:u w:val="none"/>
    </w:rPr>
  </w:style>
  <w:style w:type="character" w:customStyle="1" w:styleId="38">
    <w:name w:val="hidden3"/>
    <w:basedOn w:val="8"/>
    <w:qFormat/>
    <w:uiPriority w:val="99"/>
    <w:rPr>
      <w:rFonts w:cs="Times New Roman"/>
      <w:vanish/>
      <w:color w:val="FFFFFF"/>
      <w:sz w:val="2"/>
    </w:rPr>
  </w:style>
  <w:style w:type="character" w:customStyle="1" w:styleId="39">
    <w:name w:val="threshold3"/>
    <w:basedOn w:val="8"/>
    <w:qFormat/>
    <w:uiPriority w:val="99"/>
    <w:rPr>
      <w:rFonts w:cs="Times New Roman"/>
      <w:vanish/>
      <w:color w:val="FFFFFF"/>
      <w:sz w:val="2"/>
    </w:rPr>
  </w:style>
  <w:style w:type="character" w:customStyle="1" w:styleId="40">
    <w:name w:val="fontstrikethrough"/>
    <w:basedOn w:val="8"/>
    <w:qFormat/>
    <w:uiPriority w:val="99"/>
    <w:rPr>
      <w:rFonts w:cs="Times New Roman"/>
      <w:strike/>
    </w:rPr>
  </w:style>
  <w:style w:type="character" w:customStyle="1" w:styleId="41">
    <w:name w:val="fontborder"/>
    <w:basedOn w:val="8"/>
    <w:qFormat/>
    <w:uiPriority w:val="99"/>
    <w:rPr>
      <w:rFonts w:cs="Times New Roman"/>
      <w:bdr w:val="single" w:color="000000" w:sz="6" w:space="0"/>
    </w:rPr>
  </w:style>
  <w:style w:type="character" w:customStyle="1" w:styleId="42">
    <w:name w:val="catch3"/>
    <w:basedOn w:val="8"/>
    <w:qFormat/>
    <w:uiPriority w:val="99"/>
    <w:rPr>
      <w:rFonts w:cs="Times New Roman"/>
      <w:vanish/>
      <w:color w:val="FFFFFF"/>
      <w:sz w:val="2"/>
    </w:rPr>
  </w:style>
  <w:style w:type="character" w:customStyle="1" w:styleId="43">
    <w:name w:val="mix3"/>
    <w:basedOn w:val="8"/>
    <w:qFormat/>
    <w:uiPriority w:val="99"/>
    <w:rPr>
      <w:rFonts w:cs="Times New Roman"/>
      <w:vanish/>
      <w:color w:val="FFFFFF"/>
      <w:sz w:val="2"/>
    </w:rPr>
  </w:style>
  <w:style w:type="character" w:customStyle="1" w:styleId="44">
    <w:name w:val="regular3"/>
    <w:basedOn w:val="8"/>
    <w:qFormat/>
    <w:uiPriority w:val="99"/>
    <w:rPr>
      <w:rFonts w:cs="Times New Roman"/>
      <w:vanish/>
      <w:color w:val="FFFFFF"/>
      <w:sz w:val="2"/>
    </w:rPr>
  </w:style>
  <w:style w:type="paragraph" w:customStyle="1" w:styleId="45">
    <w:name w:val="zhang"/>
    <w:basedOn w:val="1"/>
    <w:qFormat/>
    <w:uiPriority w:val="99"/>
    <w:pPr>
      <w:jc w:val="left"/>
    </w:pPr>
    <w:rPr>
      <w:rFonts w:ascii="宋体" w:hAnsi="宋体"/>
      <w:b/>
      <w:smallCaps/>
      <w:color w:val="000000"/>
      <w:kern w:val="0"/>
      <w:szCs w:val="21"/>
    </w:rPr>
  </w:style>
  <w:style w:type="character" w:customStyle="1" w:styleId="46">
    <w:name w:val="style_kwd1"/>
    <w:basedOn w:val="8"/>
    <w:qFormat/>
    <w:uiPriority w:val="99"/>
    <w:rPr>
      <w:rFonts w:cs="Times New Roman"/>
      <w:shd w:val="clear" w:color="auto" w:fill="FFFFA6"/>
    </w:rPr>
  </w:style>
  <w:style w:type="character" w:customStyle="1" w:styleId="47">
    <w:name w:val="curre"/>
    <w:basedOn w:val="8"/>
    <w:qFormat/>
    <w:uiPriority w:val="99"/>
    <w:rPr>
      <w:rFonts w:cs="Times New Roman"/>
      <w:color w:val="FFFFFF"/>
      <w:shd w:val="clear" w:color="auto" w:fill="2F6EA2"/>
    </w:rPr>
  </w:style>
  <w:style w:type="character" w:customStyle="1" w:styleId="48">
    <w:name w:val="before8"/>
    <w:basedOn w:val="8"/>
    <w:qFormat/>
    <w:uiPriority w:val="99"/>
    <w:rPr>
      <w:rFonts w:ascii="iconfont ! important" w:hAnsi="iconfont ! important" w:cs="iconfont ! important"/>
    </w:rPr>
  </w:style>
  <w:style w:type="paragraph"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19</Pages>
  <Words>5581</Words>
  <Lines>0</Lines>
  <Paragraphs>0</Paragraphs>
  <TotalTime>27</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2020-03-02T09:12:00Z</dcterms:created>
  <dc:creator>ZZH</dc:creator>
  <cp:lastModifiedBy>Administrator</cp:lastModifiedBy>
  <cp:lastPrinted>2020-03-31T08:24:00Z</cp:lastPrinted>
  <dcterms:modified xsi:type="dcterms:W3CDTF">2024-04-02T07:54:02Z</dcterms:modified>
  <dc:title>区民政局权责清单</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C776EED4E47B429F8C7A145E64281E0A</vt:lpwstr>
  </property>
</Properties>
</file>